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Полное официальное наименование ООПТ: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Чугский государственный природный ландшафтный заказник регионального значения</w:t>
      </w:r>
    </w:p>
    <w:p w:rsidR="00B1148C" w:rsidRPr="00B1148C" w:rsidRDefault="00B1148C" w:rsidP="00B1148C">
      <w:pPr>
        <w:shd w:val="clear" w:color="auto" w:fill="FFFFFF"/>
        <w:spacing w:after="0" w:line="374" w:lineRule="atLeast"/>
        <w:outlineLvl w:val="1"/>
        <w:rPr>
          <w:rFonts w:ascii="Helvetica" w:eastAsia="Times New Roman" w:hAnsi="Helvetica" w:cs="Helvetica"/>
          <w:color w:val="494949"/>
          <w:sz w:val="29"/>
          <w:szCs w:val="29"/>
          <w:lang w:eastAsia="ru-RU"/>
        </w:rPr>
      </w:pPr>
      <w:r w:rsidRPr="00B1148C">
        <w:rPr>
          <w:rFonts w:ascii="Helvetica" w:eastAsia="Times New Roman" w:hAnsi="Helvetica" w:cs="Helvetica"/>
          <w:color w:val="494949"/>
          <w:sz w:val="29"/>
          <w:szCs w:val="29"/>
          <w:lang w:eastAsia="ru-RU"/>
        </w:rPr>
        <w:t>Установочные сведения</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Текущий статус ООПТ: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w:t>
      </w:r>
      <w:hyperlink r:id="rId5" w:tooltip="Действующая ООПТ" w:history="1">
        <w:r w:rsidRPr="00B1148C">
          <w:rPr>
            <w:rFonts w:ascii="Verdana" w:eastAsia="Times New Roman" w:hAnsi="Verdana"/>
            <w:color w:val="2F416F"/>
            <w:sz w:val="18"/>
            <w:szCs w:val="18"/>
            <w:lang w:eastAsia="ru-RU"/>
          </w:rPr>
          <w:t>Действующий</w:t>
        </w:r>
      </w:hyperlink>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Категория ООПТ: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w:t>
      </w:r>
      <w:hyperlink r:id="rId6" w:tooltip="Государственный природный заказник" w:history="1">
        <w:r w:rsidRPr="00B1148C">
          <w:rPr>
            <w:rFonts w:ascii="Verdana" w:eastAsia="Times New Roman" w:hAnsi="Verdana"/>
            <w:color w:val="2F416F"/>
            <w:sz w:val="18"/>
            <w:szCs w:val="18"/>
            <w:lang w:eastAsia="ru-RU"/>
          </w:rPr>
          <w:t>государственный природный заказник</w:t>
        </w:r>
      </w:hyperlink>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Значение ООПТ: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w:t>
      </w:r>
      <w:hyperlink r:id="rId7" w:tooltip="Региональное" w:history="1">
        <w:r w:rsidRPr="00B1148C">
          <w:rPr>
            <w:rFonts w:ascii="Verdana" w:eastAsia="Times New Roman" w:hAnsi="Verdana"/>
            <w:color w:val="2F416F"/>
            <w:sz w:val="18"/>
            <w:szCs w:val="18"/>
            <w:lang w:eastAsia="ru-RU"/>
          </w:rPr>
          <w:t>Региональное</w:t>
        </w:r>
      </w:hyperlink>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Профиль: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w:t>
      </w:r>
      <w:hyperlink r:id="rId8" w:tooltip="" w:history="1">
        <w:r w:rsidRPr="00B1148C">
          <w:rPr>
            <w:rFonts w:ascii="Verdana" w:eastAsia="Times New Roman" w:hAnsi="Verdana"/>
            <w:color w:val="2F416F"/>
            <w:sz w:val="18"/>
            <w:szCs w:val="18"/>
            <w:lang w:eastAsia="ru-RU"/>
          </w:rPr>
          <w:t>ландшафтный</w:t>
        </w:r>
      </w:hyperlink>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Дата создания: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11.11.1996</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B1148C" w:rsidRPr="00B1148C" w:rsidRDefault="00B1148C" w:rsidP="00B1148C">
      <w:pPr>
        <w:numPr>
          <w:ilvl w:val="0"/>
          <w:numId w:val="7"/>
        </w:numPr>
        <w:spacing w:before="36" w:after="36" w:line="240" w:lineRule="auto"/>
        <w:ind w:left="120"/>
        <w:rPr>
          <w:rFonts w:ascii="Verdana" w:eastAsia="Times New Roman" w:hAnsi="Verdana"/>
          <w:color w:val="494949"/>
          <w:sz w:val="18"/>
          <w:szCs w:val="18"/>
          <w:lang w:eastAsia="ru-RU"/>
        </w:rPr>
      </w:pPr>
      <w:hyperlink r:id="rId9" w:history="1">
        <w:r w:rsidRPr="00B1148C">
          <w:rPr>
            <w:rFonts w:ascii="Verdana" w:eastAsia="Times New Roman" w:hAnsi="Verdana"/>
            <w:color w:val="2F416F"/>
            <w:sz w:val="18"/>
            <w:szCs w:val="18"/>
            <w:lang w:eastAsia="ru-RU"/>
          </w:rPr>
          <w:t>Северо-Западный федеральный округ</w:t>
        </w:r>
      </w:hyperlink>
      <w:r w:rsidRPr="00B1148C">
        <w:rPr>
          <w:rFonts w:ascii="Verdana" w:eastAsia="Times New Roman" w:hAnsi="Verdana"/>
          <w:color w:val="494949"/>
          <w:sz w:val="18"/>
          <w:szCs w:val="18"/>
          <w:lang w:eastAsia="ru-RU"/>
        </w:rPr>
        <w:t>›</w:t>
      </w:r>
      <w:hyperlink r:id="rId10" w:history="1">
        <w:r w:rsidRPr="00B1148C">
          <w:rPr>
            <w:rFonts w:ascii="Verdana" w:eastAsia="Times New Roman" w:hAnsi="Verdana"/>
            <w:color w:val="2F416F"/>
            <w:sz w:val="18"/>
            <w:szCs w:val="18"/>
            <w:lang w:eastAsia="ru-RU"/>
          </w:rPr>
          <w:t>Архангельская область</w:t>
        </w:r>
      </w:hyperlink>
      <w:r w:rsidRPr="00B1148C">
        <w:rPr>
          <w:rFonts w:ascii="Verdana" w:eastAsia="Times New Roman" w:hAnsi="Verdana"/>
          <w:color w:val="494949"/>
          <w:sz w:val="18"/>
          <w:szCs w:val="18"/>
          <w:lang w:eastAsia="ru-RU"/>
        </w:rPr>
        <w:t>›</w:t>
      </w:r>
      <w:hyperlink r:id="rId11" w:history="1">
        <w:r w:rsidRPr="00B1148C">
          <w:rPr>
            <w:rFonts w:ascii="Verdana" w:eastAsia="Times New Roman" w:hAnsi="Verdana"/>
            <w:color w:val="2F416F"/>
            <w:sz w:val="18"/>
            <w:szCs w:val="18"/>
            <w:lang w:eastAsia="ru-RU"/>
          </w:rPr>
          <w:t>Холмогорский муниципальный округ</w:t>
        </w:r>
      </w:hyperlink>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Порядковый номер кадастрового дела ООПТ: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отсутствует</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Кадастровый номер земельного участка: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отсутствует</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Общая площадь ООПТ: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7 973,0 га</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Площадь морской особо охраняемой акватории: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0,0 га</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0,0 га</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Площадь охранной зоны: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 0,0 га</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Обоснование создания ООПТ и ее значимость: </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Образован с целью сохранения природных ландшафтов, сформированных на карстующихся породах, ведения научных исследований, стационарного изучения карстовых процессов и поддержания общего экологического баланса.</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Перечень основных объектов охраны: </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Карст Чугского массива представляет собой уникальное явление. Развитие шелопняковых полей – форм поверхностного карста, подобных известняковым мостовым Канады и Скандинавии – здесь происходит в сульфатных породах. Такого значительного по площади развития шелопняковых полей нет ни в других карстовых массивах Архангельской области, ни в карсте мира в целом.</w:t>
      </w:r>
      <w:r w:rsidRPr="00B1148C">
        <w:rPr>
          <w:rFonts w:ascii="Verdana" w:eastAsia="Times New Roman" w:hAnsi="Verdana"/>
          <w:color w:val="494949"/>
          <w:sz w:val="18"/>
          <w:szCs w:val="18"/>
          <w:lang w:eastAsia="ru-RU"/>
        </w:rPr>
        <w:br/>
        <w:t>По развитию поверхностного карста и пещер, территории Чуги достойна внесения в список объектов, охраняемых ЮНЕСКО, она представляет собой всемирное природное наследие. На нашей планете больше нет таких площадных территорий развития ледникового карста в сульфатных породах.</w:t>
      </w:r>
      <w:r w:rsidRPr="00B1148C">
        <w:rPr>
          <w:rFonts w:ascii="Verdana" w:eastAsia="Times New Roman" w:hAnsi="Verdana"/>
          <w:color w:val="494949"/>
          <w:sz w:val="18"/>
          <w:szCs w:val="18"/>
          <w:lang w:eastAsia="ru-RU"/>
        </w:rPr>
        <w:br/>
        <w:t>В настоящий момент на территории Чугского заказника зарегистрировано более 114 пещер, что составляет около 25 % всех известных пещер в Архангельской области. По плотности пещер чугский рельеф занимает первое место на Севере России. Общая протяженность пещер свыше 15 км, 10 из них превышают длину в 500 м. Крупнейшие пещеры превышающие 800 м – система пещер Пограничная-Звездочка (1910 м), пешеры Лунные Горы (1233 м), Апрельский узел (1069 м), Сияние (902) – входят в кадастр крупных гипсовых пещер Мира. Пещеры Чуги субгоризонтальны, развиты на небольшой глубине от дневной поверхности 5-13 м, амплитуда проработки 8-11 м. Большинство пещер имеют постоянные ручьи и озера, перепад уровня в паводок-межень достигает на них 1,5 м.</w:t>
      </w:r>
      <w:r w:rsidRPr="00B1148C">
        <w:rPr>
          <w:rFonts w:ascii="Verdana" w:eastAsia="Times New Roman" w:hAnsi="Verdana"/>
          <w:color w:val="494949"/>
          <w:sz w:val="18"/>
          <w:szCs w:val="18"/>
          <w:lang w:eastAsia="ru-RU"/>
        </w:rPr>
        <w:br/>
        <w:t>Территория заказника важна, как резерват для многих редких видов растений и типов растительных сообществ.</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B1148C" w:rsidRPr="00B1148C" w:rsidTr="00B1148C">
        <w:trPr>
          <w:tblHeader/>
        </w:trPr>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hyperlink r:id="rId12" w:tooltip="сортировать по Название документа" w:history="1">
              <w:r w:rsidRPr="00B1148C">
                <w:rPr>
                  <w:rFonts w:eastAsia="Times New Roman"/>
                  <w:b/>
                  <w:bCs/>
                  <w:color w:val="898989"/>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hyperlink r:id="rId13" w:tooltip="сортировать по Дата" w:history="1">
              <w:r w:rsidRPr="00B1148C">
                <w:rPr>
                  <w:rFonts w:eastAsia="Times New Roman"/>
                  <w:b/>
                  <w:bCs/>
                  <w:color w:val="898989"/>
                  <w:lang w:eastAsia="ru-RU"/>
                </w:rPr>
                <w:t>Дата</w:t>
              </w:r>
              <w:r w:rsidRPr="00B1148C">
                <w:rPr>
                  <w:rFonts w:eastAsia="Times New Roman"/>
                  <w:b/>
                  <w:bCs/>
                  <w:noProof/>
                  <w:color w:val="898989"/>
                  <w:lang w:eastAsia="ru-RU"/>
                </w:rPr>
                <w:drawing>
                  <wp:inline distT="0" distB="0" distL="0" distR="0" wp14:anchorId="620E1929" wp14:editId="1C107B8B">
                    <wp:extent cx="123825" cy="123825"/>
                    <wp:effectExtent l="0" t="0" r="9525" b="9525"/>
                    <wp:docPr id="1" name="Рисунок 1" descr="сортировать по иконкам">
                      <a:hlinkClick xmlns:a="http://schemas.openxmlformats.org/drawingml/2006/main" r:id="rId13"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3" tooltip="&quot;сортировать по Дата&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hyperlink r:id="rId15" w:tooltip="сортировать по Номер" w:history="1">
              <w:r w:rsidRPr="00B1148C">
                <w:rPr>
                  <w:rFonts w:eastAsia="Times New Roman"/>
                  <w:b/>
                  <w:bCs/>
                  <w:color w:val="898989"/>
                  <w:lang w:eastAsia="ru-RU"/>
                </w:rPr>
                <w:t>Номер</w:t>
              </w:r>
            </w:hyperlink>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51E833BA" wp14:editId="713BCD1B">
                  <wp:extent cx="152400" cy="152400"/>
                  <wp:effectExtent l="0" t="0" r="0" b="0"/>
                  <wp:docPr id="2" name="Рисунок 2" descr="PDF">
                    <a:hlinkClick xmlns:a="http://schemas.openxmlformats.org/drawingml/2006/main" r:id="rId1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6"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18" w:history="1">
              <w:r w:rsidRPr="00B1148C">
                <w:rPr>
                  <w:rFonts w:eastAsia="Times New Roman"/>
                  <w:color w:val="2F416F"/>
                  <w:lang w:eastAsia="ru-RU"/>
                </w:rPr>
                <w:t>Постановление администрации Архангельской области от 11.11.1996 №585</w:t>
              </w:r>
            </w:hyperlink>
            <w:r w:rsidRPr="00B1148C">
              <w:rPr>
                <w:rFonts w:eastAsia="Times New Roman"/>
                <w:lang w:eastAsia="ru-RU"/>
              </w:rPr>
              <w:br/>
            </w:r>
            <w:r w:rsidRPr="00B1148C">
              <w:rPr>
                <w:rFonts w:eastAsia="Times New Roman"/>
                <w:sz w:val="20"/>
                <w:szCs w:val="20"/>
                <w:lang w:eastAsia="ru-RU"/>
              </w:rPr>
              <w:t>Об образовании Чугского государственного ландшафтного заказника регионального значения</w:t>
            </w:r>
          </w:p>
        </w:tc>
        <w:tc>
          <w:tcPr>
            <w:tcW w:w="0" w:type="auto"/>
            <w:shd w:val="clear" w:color="auto" w:fill="E6E6E6"/>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11.11.1996</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585</w:t>
            </w:r>
          </w:p>
        </w:tc>
      </w:tr>
      <w:tr w:rsidR="00B1148C" w:rsidRPr="00B1148C" w:rsidTr="00B1148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54154DBF" wp14:editId="3EF7A8F0">
                  <wp:extent cx="152400" cy="152400"/>
                  <wp:effectExtent l="0" t="0" r="0" b="0"/>
                  <wp:docPr id="3" name="Рисунок 3" descr="PDF">
                    <a:hlinkClick xmlns:a="http://schemas.openxmlformats.org/drawingml/2006/main" r:id="rId1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20" w:history="1">
              <w:r w:rsidRPr="00B1148C">
                <w:rPr>
                  <w:rFonts w:eastAsia="Times New Roman"/>
                  <w:color w:val="2F416F"/>
                  <w:lang w:eastAsia="ru-RU"/>
                </w:rPr>
                <w:t>Постановление главы администрации Архангельской области от 04.08.2005 №148</w:t>
              </w:r>
            </w:hyperlink>
            <w:r w:rsidRPr="00B1148C">
              <w:rPr>
                <w:rFonts w:eastAsia="Times New Roman"/>
                <w:lang w:eastAsia="ru-RU"/>
              </w:rPr>
              <w:br/>
            </w:r>
            <w:r w:rsidRPr="00B1148C">
              <w:rPr>
                <w:rFonts w:eastAsia="Times New Roman"/>
                <w:sz w:val="20"/>
                <w:szCs w:val="20"/>
                <w:lang w:eastAsia="ru-RU"/>
              </w:rPr>
              <w:t>Об утверждении Положений о государственных природных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w:t>
            </w:r>
          </w:p>
        </w:tc>
        <w:tc>
          <w:tcPr>
            <w:tcW w:w="0" w:type="auto"/>
            <w:shd w:val="clear" w:color="auto" w:fill="ECECEC"/>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04.08.2005</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148</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505476CC" wp14:editId="3A09136C">
                  <wp:extent cx="152400" cy="152400"/>
                  <wp:effectExtent l="0" t="0" r="0" b="0"/>
                  <wp:docPr id="4" name="Рисунок 4" descr="PDF">
                    <a:hlinkClick xmlns:a="http://schemas.openxmlformats.org/drawingml/2006/main" r:id="rId2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22" w:history="1">
              <w:r w:rsidRPr="00B1148C">
                <w:rPr>
                  <w:rFonts w:eastAsia="Times New Roman"/>
                  <w:color w:val="2F416F"/>
                  <w:lang w:eastAsia="ru-RU"/>
                </w:rPr>
                <w:t>Постановление главы администрации Архангельской области от 06.12.2006 №137</w:t>
              </w:r>
            </w:hyperlink>
            <w:r w:rsidRPr="00B1148C">
              <w:rPr>
                <w:rFonts w:eastAsia="Times New Roman"/>
                <w:lang w:eastAsia="ru-RU"/>
              </w:rPr>
              <w:br/>
            </w:r>
            <w:r w:rsidRPr="00B1148C">
              <w:rPr>
                <w:rFonts w:eastAsia="Times New Roman"/>
                <w:sz w:val="20"/>
                <w:szCs w:val="20"/>
                <w:lang w:eastAsia="ru-RU"/>
              </w:rPr>
              <w:t>О признании утратившими силу некоторых нормативных правых актов главы администрации области по вопросам деятельности государственных природных заказников регионального значения</w:t>
            </w:r>
          </w:p>
        </w:tc>
        <w:tc>
          <w:tcPr>
            <w:tcW w:w="0" w:type="auto"/>
            <w:shd w:val="clear" w:color="auto" w:fill="E6E6E6"/>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06.12.2006</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137</w:t>
            </w:r>
          </w:p>
        </w:tc>
      </w:tr>
      <w:tr w:rsidR="00B1148C" w:rsidRPr="00B1148C" w:rsidTr="00B1148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535E44DA" wp14:editId="0D23750C">
                  <wp:extent cx="152400" cy="152400"/>
                  <wp:effectExtent l="0" t="0" r="0" b="0"/>
                  <wp:docPr id="5" name="Рисунок 5" descr="PDF">
                    <a:hlinkClick xmlns:a="http://schemas.openxmlformats.org/drawingml/2006/main" r:id="rId2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23"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24" w:history="1">
              <w:r w:rsidRPr="00B1148C">
                <w:rPr>
                  <w:rFonts w:eastAsia="Times New Roman"/>
                  <w:color w:val="2F416F"/>
                  <w:lang w:eastAsia="ru-RU"/>
                </w:rPr>
                <w:t>Постановление администрации Архангельской области от 09.07.2007 №130-па</w:t>
              </w:r>
            </w:hyperlink>
            <w:r w:rsidRPr="00B1148C">
              <w:rPr>
                <w:rFonts w:eastAsia="Times New Roman"/>
                <w:lang w:eastAsia="ru-RU"/>
              </w:rPr>
              <w:br/>
            </w:r>
            <w:r w:rsidRPr="00B1148C">
              <w:rPr>
                <w:rFonts w:eastAsia="Times New Roman"/>
                <w:sz w:val="20"/>
                <w:szCs w:val="20"/>
                <w:lang w:eastAsia="ru-RU"/>
              </w:rPr>
              <w:t>Об утверждении положения о Чугском государственном природном ландшафтном заказнике регионального значения</w:t>
            </w:r>
          </w:p>
        </w:tc>
        <w:tc>
          <w:tcPr>
            <w:tcW w:w="0" w:type="auto"/>
            <w:shd w:val="clear" w:color="auto" w:fill="ECECEC"/>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09.07.2007</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130-па</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628449BE" wp14:editId="3FE987DA">
                  <wp:extent cx="152400" cy="152400"/>
                  <wp:effectExtent l="0" t="0" r="0" b="0"/>
                  <wp:docPr id="6" name="Рисунок 6" descr="PDF">
                    <a:hlinkClick xmlns:a="http://schemas.openxmlformats.org/drawingml/2006/main" r:id="rId2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25"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26" w:history="1">
              <w:r w:rsidRPr="00B1148C">
                <w:rPr>
                  <w:rFonts w:eastAsia="Times New Roman"/>
                  <w:color w:val="2F416F"/>
                  <w:lang w:eastAsia="ru-RU"/>
                </w:rPr>
                <w:t>Постановление правительства Архангельской области от 11.05.2010 №140-пп</w:t>
              </w:r>
            </w:hyperlink>
            <w:r w:rsidRPr="00B1148C">
              <w:rPr>
                <w:rFonts w:eastAsia="Times New Roman"/>
                <w:lang w:eastAsia="ru-RU"/>
              </w:rPr>
              <w:br/>
            </w:r>
            <w:r w:rsidRPr="00B1148C">
              <w:rPr>
                <w:rFonts w:eastAsia="Times New Roman"/>
                <w:sz w:val="20"/>
                <w:szCs w:val="20"/>
                <w:lang w:eastAsia="ru-RU"/>
              </w:rPr>
              <w:t>О внесении изменений в некоторые нормативные правовые акты Архангельской области в сфере охраны окружающей среды и недропользования</w:t>
            </w:r>
          </w:p>
        </w:tc>
        <w:tc>
          <w:tcPr>
            <w:tcW w:w="0" w:type="auto"/>
            <w:shd w:val="clear" w:color="auto" w:fill="E6E6E6"/>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11.05.2010</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140-пп</w:t>
            </w:r>
          </w:p>
        </w:tc>
      </w:tr>
      <w:tr w:rsidR="00B1148C" w:rsidRPr="00B1148C" w:rsidTr="00B1148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080DE31B" wp14:editId="25944075">
                  <wp:extent cx="152400" cy="152400"/>
                  <wp:effectExtent l="0" t="0" r="0" b="0"/>
                  <wp:docPr id="7" name="Рисунок 7" descr="PDF">
                    <a:hlinkClick xmlns:a="http://schemas.openxmlformats.org/drawingml/2006/main" r:id="rId2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27"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28" w:history="1">
              <w:r w:rsidRPr="00B1148C">
                <w:rPr>
                  <w:rFonts w:eastAsia="Times New Roman"/>
                  <w:color w:val="2F416F"/>
                  <w:lang w:eastAsia="ru-RU"/>
                </w:rPr>
                <w:t>Постановление правительства Архангельской области от 07.08.2012 №346-пп</w:t>
              </w:r>
            </w:hyperlink>
            <w:r w:rsidRPr="00B1148C">
              <w:rPr>
                <w:rFonts w:eastAsia="Times New Roman"/>
                <w:lang w:eastAsia="ru-RU"/>
              </w:rPr>
              <w:br/>
            </w:r>
            <w:r w:rsidRPr="00B1148C">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 по вопросам государственного контроля (надзора)</w:t>
            </w:r>
          </w:p>
        </w:tc>
        <w:tc>
          <w:tcPr>
            <w:tcW w:w="0" w:type="auto"/>
            <w:shd w:val="clear" w:color="auto" w:fill="ECECEC"/>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07.08.2012</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346-пп</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17CE3790" wp14:editId="559563BD">
                  <wp:extent cx="152400" cy="152400"/>
                  <wp:effectExtent l="0" t="0" r="0" b="0"/>
                  <wp:docPr id="8" name="Рисунок 8" descr="PDF">
                    <a:hlinkClick xmlns:a="http://schemas.openxmlformats.org/drawingml/2006/main" r:id="rId2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a:hlinkClick r:id="rId2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30" w:history="1">
              <w:r w:rsidRPr="00B1148C">
                <w:rPr>
                  <w:rFonts w:eastAsia="Times New Roman"/>
                  <w:color w:val="2F416F"/>
                  <w:lang w:eastAsia="ru-RU"/>
                </w:rPr>
                <w:t>Постановление правительства Архангельской области от 20.09.2016 №377-пп</w:t>
              </w:r>
            </w:hyperlink>
            <w:r w:rsidRPr="00B1148C">
              <w:rPr>
                <w:rFonts w:eastAsia="Times New Roman"/>
                <w:lang w:eastAsia="ru-RU"/>
              </w:rPr>
              <w:br/>
            </w:r>
            <w:r w:rsidRPr="00B1148C">
              <w:rPr>
                <w:rFonts w:eastAsia="Times New Roman"/>
                <w:sz w:val="20"/>
                <w:szCs w:val="20"/>
                <w:lang w:eastAsia="ru-RU"/>
              </w:rPr>
              <w:t>Об утверждении Положения о Чугском государственном природном ландшафтном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20.09.2016</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377-пп</w:t>
            </w:r>
          </w:p>
        </w:tc>
      </w:tr>
      <w:tr w:rsidR="00B1148C" w:rsidRPr="00B1148C" w:rsidTr="00B1148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5D363DFE" wp14:editId="07AAC9FE">
                  <wp:extent cx="152400" cy="152400"/>
                  <wp:effectExtent l="0" t="0" r="0" b="0"/>
                  <wp:docPr id="9" name="Рисунок 9" descr="PDF">
                    <a:hlinkClick xmlns:a="http://schemas.openxmlformats.org/drawingml/2006/main" r:id="rId3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a:hlinkClick r:id="rId3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32" w:history="1">
              <w:r w:rsidRPr="00B1148C">
                <w:rPr>
                  <w:rFonts w:eastAsia="Times New Roman"/>
                  <w:color w:val="2F416F"/>
                  <w:lang w:eastAsia="ru-RU"/>
                </w:rPr>
                <w:t>Постановление правительства Архангельской области от 12.04.2021 №192-пп</w:t>
              </w:r>
            </w:hyperlink>
            <w:r w:rsidRPr="00B1148C">
              <w:rPr>
                <w:rFonts w:eastAsia="Times New Roman"/>
                <w:lang w:eastAsia="ru-RU"/>
              </w:rPr>
              <w:br/>
            </w:r>
            <w:r w:rsidRPr="00B1148C">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12.04.2021</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192-пп</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04F51956" wp14:editId="1079FE01">
                  <wp:extent cx="152400" cy="152400"/>
                  <wp:effectExtent l="0" t="0" r="0" b="0"/>
                  <wp:docPr id="10" name="Рисунок 10" descr="PDF">
                    <a:hlinkClick xmlns:a="http://schemas.openxmlformats.org/drawingml/2006/main" r:id="rId3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a:hlinkClick r:id="rId33"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34" w:history="1">
              <w:r w:rsidRPr="00B1148C">
                <w:rPr>
                  <w:rFonts w:eastAsia="Times New Roman"/>
                  <w:color w:val="2F416F"/>
                  <w:lang w:eastAsia="ru-RU"/>
                </w:rPr>
                <w:t>Постановление правительства Архангельской области от 18.04.2022 №236-пп</w:t>
              </w:r>
            </w:hyperlink>
            <w:r w:rsidRPr="00B1148C">
              <w:rPr>
                <w:rFonts w:eastAsia="Times New Roman"/>
                <w:lang w:eastAsia="ru-RU"/>
              </w:rPr>
              <w:br/>
            </w:r>
            <w:r w:rsidRPr="00B1148C">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18.04.2022</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236-пп</w:t>
            </w:r>
          </w:p>
        </w:tc>
      </w:tr>
      <w:tr w:rsidR="00B1148C" w:rsidRPr="00B1148C" w:rsidTr="00B1148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drawing>
                <wp:inline distT="0" distB="0" distL="0" distR="0" wp14:anchorId="49D9A679" wp14:editId="630376B4">
                  <wp:extent cx="152400" cy="152400"/>
                  <wp:effectExtent l="0" t="0" r="0" b="0"/>
                  <wp:docPr id="11" name="Рисунок 11" descr="PDF">
                    <a:hlinkClick xmlns:a="http://schemas.openxmlformats.org/drawingml/2006/main" r:id="rId3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a:hlinkClick r:id="rId35"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36" w:history="1">
              <w:r w:rsidRPr="00B1148C">
                <w:rPr>
                  <w:rFonts w:eastAsia="Times New Roman"/>
                  <w:color w:val="2F416F"/>
                  <w:lang w:eastAsia="ru-RU"/>
                </w:rPr>
                <w:t>Постановление правительства Архангельской области от 04.07.2022 №472-пп</w:t>
              </w:r>
            </w:hyperlink>
            <w:r w:rsidRPr="00B1148C">
              <w:rPr>
                <w:rFonts w:eastAsia="Times New Roman"/>
                <w:lang w:eastAsia="ru-RU"/>
              </w:rPr>
              <w:br/>
            </w:r>
            <w:r w:rsidRPr="00B1148C">
              <w:rPr>
                <w:rFonts w:eastAsia="Times New Roman"/>
                <w:sz w:val="20"/>
                <w:szCs w:val="20"/>
                <w:lang w:eastAsia="ru-RU"/>
              </w:rPr>
              <w:t>О внесении изменений в постановление администрации Архангельской области от 15 февраля 2002 года № 30 и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04.07.2022</w:t>
            </w:r>
          </w:p>
        </w:tc>
        <w:tc>
          <w:tcPr>
            <w:tcW w:w="0" w:type="auto"/>
            <w:shd w:val="clear" w:color="auto" w:fill="FFFFFF"/>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472-пп</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noProof/>
                <w:color w:val="2F416F"/>
                <w:lang w:eastAsia="ru-RU"/>
              </w:rPr>
              <w:lastRenderedPageBreak/>
              <w:drawing>
                <wp:inline distT="0" distB="0" distL="0" distR="0" wp14:anchorId="3DD44C92" wp14:editId="267A3D7A">
                  <wp:extent cx="152400" cy="152400"/>
                  <wp:effectExtent l="0" t="0" r="0" b="0"/>
                  <wp:docPr id="12" name="Рисунок 12" descr="PDF">
                    <a:hlinkClick xmlns:a="http://schemas.openxmlformats.org/drawingml/2006/main" r:id="rId3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a:hlinkClick r:id="rId37"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38" w:history="1">
              <w:r w:rsidRPr="00B1148C">
                <w:rPr>
                  <w:rFonts w:eastAsia="Times New Roman"/>
                  <w:color w:val="2F416F"/>
                  <w:lang w:eastAsia="ru-RU"/>
                </w:rPr>
                <w:t>Постановление правительства Архангельской области от 15.09.2023 №862-пп</w:t>
              </w:r>
            </w:hyperlink>
            <w:r w:rsidRPr="00B1148C">
              <w:rPr>
                <w:rFonts w:eastAsia="Times New Roman"/>
                <w:lang w:eastAsia="ru-RU"/>
              </w:rPr>
              <w:br/>
            </w:r>
            <w:r w:rsidRPr="00B1148C">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15.09.2023</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862-пп</w:t>
            </w:r>
          </w:p>
        </w:tc>
      </w:tr>
    </w:tbl>
    <w:p w:rsidR="00B1148C" w:rsidRPr="00B1148C" w:rsidRDefault="00B1148C" w:rsidP="00B1148C">
      <w:pPr>
        <w:shd w:val="clear" w:color="auto" w:fill="FFFFFF"/>
        <w:spacing w:after="0" w:line="374" w:lineRule="atLeast"/>
        <w:outlineLvl w:val="1"/>
        <w:rPr>
          <w:rFonts w:ascii="Helvetica" w:eastAsia="Times New Roman" w:hAnsi="Helvetica" w:cs="Helvetica"/>
          <w:color w:val="494949"/>
          <w:sz w:val="29"/>
          <w:szCs w:val="29"/>
          <w:lang w:eastAsia="ru-RU"/>
        </w:rPr>
      </w:pPr>
      <w:r w:rsidRPr="00B1148C">
        <w:rPr>
          <w:rFonts w:ascii="Helvetica" w:eastAsia="Times New Roman" w:hAnsi="Helvetica" w:cs="Helvetica"/>
          <w:color w:val="494949"/>
          <w:sz w:val="29"/>
          <w:szCs w:val="29"/>
          <w:lang w:eastAsia="ru-RU"/>
        </w:rPr>
        <w:t>Территориальная структура ООПТ</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Географическое положение: </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Заказник расположен в Холмогорском муниципальном округе между рекой Чуга и рекой Позера на левом берегу реки Пинеги</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Описание границ: </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Включает в себя кварталы 65, 66, 89 - 93 Кузоменского участкового лесничества Холмогорского лесничества территориального органа министерства природных ресурсов и лесопромышленного комплекса Архангельской области, а также следующие неполные кварталы этого лесничества:</w:t>
      </w:r>
      <w:r w:rsidRPr="00B1148C">
        <w:rPr>
          <w:rFonts w:ascii="Verdana" w:eastAsia="Times New Roman" w:hAnsi="Verdana"/>
          <w:color w:val="494949"/>
          <w:sz w:val="18"/>
          <w:szCs w:val="18"/>
          <w:lang w:eastAsia="ru-RU"/>
        </w:rPr>
        <w:br/>
        <w:t>Квартал 115 - километровая зона, примыкающая к южной границе квартала 89;</w:t>
      </w:r>
      <w:r w:rsidRPr="00B1148C">
        <w:rPr>
          <w:rFonts w:ascii="Verdana" w:eastAsia="Times New Roman" w:hAnsi="Verdana"/>
          <w:color w:val="494949"/>
          <w:sz w:val="18"/>
          <w:szCs w:val="18"/>
          <w:lang w:eastAsia="ru-RU"/>
        </w:rPr>
        <w:br/>
        <w:t>Квартал 116 - километровая зона, примыкающая к южной границе квартала 90;</w:t>
      </w:r>
      <w:r w:rsidRPr="00B1148C">
        <w:rPr>
          <w:rFonts w:ascii="Verdana" w:eastAsia="Times New Roman" w:hAnsi="Verdana"/>
          <w:color w:val="494949"/>
          <w:sz w:val="18"/>
          <w:szCs w:val="18"/>
          <w:lang w:eastAsia="ru-RU"/>
        </w:rPr>
        <w:br/>
        <w:t>Квартал 117 - километровая зона, примыкающая к южной границе квартала 91 и восточной границе квартала 116, протяженностью один километр, далее трехкилометровая зона, примыкающая к южной границе квартала 91 и западной границе квартала 118;</w:t>
      </w:r>
      <w:r w:rsidRPr="00B1148C">
        <w:rPr>
          <w:rFonts w:ascii="Verdana" w:eastAsia="Times New Roman" w:hAnsi="Verdana"/>
          <w:color w:val="494949"/>
          <w:sz w:val="18"/>
          <w:szCs w:val="18"/>
          <w:lang w:eastAsia="ru-RU"/>
        </w:rPr>
        <w:br/>
        <w:t>Квартал 118 - трехкилометровая зона, примыкающая к южной границе квартала 92.</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Кластерность: </w:t>
      </w:r>
    </w:p>
    <w:p w:rsidR="00B1148C" w:rsidRPr="00B1148C" w:rsidRDefault="00B1148C" w:rsidP="00B1148C">
      <w:pPr>
        <w:shd w:val="clear" w:color="auto" w:fill="FFFFFF"/>
        <w:spacing w:line="240" w:lineRule="auto"/>
        <w:rPr>
          <w:rFonts w:ascii="Verdana" w:eastAsia="Times New Roman" w:hAnsi="Verdana"/>
          <w:color w:val="494949"/>
          <w:sz w:val="18"/>
          <w:szCs w:val="18"/>
          <w:lang w:eastAsia="ru-RU"/>
        </w:rPr>
      </w:pPr>
      <w:r w:rsidRPr="00B1148C">
        <w:rPr>
          <w:rFonts w:ascii="Verdana" w:eastAsia="Times New Roman" w:hAnsi="Verdana"/>
          <w:b/>
          <w:bCs/>
          <w:color w:val="494949"/>
          <w:sz w:val="18"/>
          <w:szCs w:val="18"/>
          <w:lang w:eastAsia="ru-RU"/>
        </w:rPr>
        <w:t>Количество участков:</w:t>
      </w:r>
      <w:r w:rsidRPr="00B1148C">
        <w:rPr>
          <w:rFonts w:ascii="Verdana" w:eastAsia="Times New Roman" w:hAnsi="Verdana"/>
          <w:color w:val="494949"/>
          <w:sz w:val="18"/>
          <w:szCs w:val="18"/>
          <w:lang w:eastAsia="ru-RU"/>
        </w:rPr>
        <w:t> 1</w:t>
      </w:r>
    </w:p>
    <w:p w:rsidR="00B1148C" w:rsidRPr="00B1148C" w:rsidRDefault="00B1148C" w:rsidP="00B1148C">
      <w:pPr>
        <w:shd w:val="clear" w:color="auto" w:fill="FFFFFF"/>
        <w:spacing w:after="0" w:line="374" w:lineRule="atLeast"/>
        <w:outlineLvl w:val="1"/>
        <w:rPr>
          <w:rFonts w:ascii="Helvetica" w:eastAsia="Times New Roman" w:hAnsi="Helvetica" w:cs="Helvetica"/>
          <w:color w:val="494949"/>
          <w:sz w:val="29"/>
          <w:szCs w:val="29"/>
          <w:lang w:eastAsia="ru-RU"/>
        </w:rPr>
      </w:pPr>
      <w:r w:rsidRPr="00B1148C">
        <w:rPr>
          <w:rFonts w:ascii="Helvetica" w:eastAsia="Times New Roman" w:hAnsi="Helvetica" w:cs="Helvetica"/>
          <w:color w:val="494949"/>
          <w:sz w:val="29"/>
          <w:szCs w:val="29"/>
          <w:lang w:eastAsia="ru-RU"/>
        </w:rPr>
        <w:t>Режимы и зонирование ООПТ и охранной зоны</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hyperlink r:id="rId39" w:history="1">
        <w:r w:rsidRPr="00B1148C">
          <w:rPr>
            <w:rFonts w:ascii="Verdana" w:eastAsia="Times New Roman" w:hAnsi="Verdana"/>
            <w:color w:val="2F416F"/>
            <w:sz w:val="18"/>
            <w:szCs w:val="18"/>
            <w:lang w:eastAsia="ru-RU"/>
          </w:rPr>
          <w:t>Постановление правительства Архангельской области от 20.09.2016 №377-пп</w:t>
        </w:r>
      </w:hyperlink>
    </w:p>
    <w:p w:rsidR="00B1148C" w:rsidRPr="00B1148C" w:rsidRDefault="00B1148C" w:rsidP="00B1148C">
      <w:pPr>
        <w:shd w:val="clear" w:color="auto" w:fill="FFFFFF"/>
        <w:spacing w:after="0" w:line="240" w:lineRule="auto"/>
        <w:rPr>
          <w:rFonts w:ascii="Verdana" w:eastAsia="Times New Roman" w:hAnsi="Verdana"/>
          <w:color w:val="494949"/>
          <w:sz w:val="18"/>
          <w:szCs w:val="18"/>
          <w:lang w:eastAsia="ru-RU"/>
        </w:rPr>
      </w:pPr>
      <w:hyperlink r:id="rId40" w:history="1">
        <w:r w:rsidRPr="00B1148C">
          <w:rPr>
            <w:rFonts w:ascii="Verdana" w:eastAsia="Times New Roman" w:hAnsi="Verdana"/>
            <w:color w:val="2F416F"/>
            <w:sz w:val="18"/>
            <w:szCs w:val="18"/>
            <w:lang w:eastAsia="ru-RU"/>
          </w:rPr>
          <w:t>Постановление правительства Архангельской области от 12.04.2021 №192-пп</w:t>
        </w:r>
      </w:hyperlink>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Запрещенные виды деятельности и природопользования: </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въезд, проезд и стоянка всех видов механических транспортных средств в бесснежный период вне автомобильных дорог, за исключением: 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транспортных средств правоохранительных органов, аварийно-спасательных служб и формирований при выполнении ими служебных мероприятий и аварийно-спасательных работ; 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любых транспортных средств при движении по автомобильным дорогам общего пользования;</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рубка лесных насаждений, за исключением: 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 рубок, связанных с реконструкцией и эксплуатацией линейных объектов;</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геологическое изучение, разведка и добыча полезных ископаемых;</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применение ядохимикатов, минеральных удобрений, химических средств защиты растений и стимуляторов роста;</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размещение отходов производства и потребления;</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организация туристических стоянок и разведение костров вне специально оборудованных мест;</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lastRenderedPageBreak/>
        <w:t>уничтожение или порча установленных предупредительных или информационных знаков (аншлагов);</w:t>
      </w:r>
    </w:p>
    <w:p w:rsidR="00B1148C" w:rsidRPr="00B1148C" w:rsidRDefault="00B1148C" w:rsidP="00B1148C">
      <w:pPr>
        <w:numPr>
          <w:ilvl w:val="0"/>
          <w:numId w:val="8"/>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выжигание растительности.</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Разрешенные виды деятельности и природопользования: </w:t>
      </w:r>
    </w:p>
    <w:p w:rsidR="00B1148C" w:rsidRPr="00B1148C" w:rsidRDefault="00B1148C" w:rsidP="00B1148C">
      <w:pPr>
        <w:numPr>
          <w:ilvl w:val="0"/>
          <w:numId w:val="9"/>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основные виды разрешенного использования земельных участков:</w:t>
      </w:r>
    </w:p>
    <w:p w:rsidR="00B1148C" w:rsidRPr="00B1148C" w:rsidRDefault="00B1148C" w:rsidP="00B1148C">
      <w:pPr>
        <w:numPr>
          <w:ilvl w:val="0"/>
          <w:numId w:val="10"/>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деятельность по особой охране и изучению природы (код 9.0);</w:t>
      </w:r>
    </w:p>
    <w:p w:rsidR="00B1148C" w:rsidRPr="00B1148C" w:rsidRDefault="00B1148C" w:rsidP="00B1148C">
      <w:pPr>
        <w:numPr>
          <w:ilvl w:val="0"/>
          <w:numId w:val="10"/>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охрана природных территорий (код 9.1);</w:t>
      </w:r>
    </w:p>
    <w:p w:rsidR="00B1148C" w:rsidRPr="00B1148C" w:rsidRDefault="00B1148C" w:rsidP="00B1148C">
      <w:pPr>
        <w:numPr>
          <w:ilvl w:val="0"/>
          <w:numId w:val="10"/>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заготовка древесины (код 10.1) в части охраны и восстановления лесов;</w:t>
      </w:r>
    </w:p>
    <w:p w:rsidR="00B1148C" w:rsidRPr="00B1148C" w:rsidRDefault="00B1148C" w:rsidP="00B1148C">
      <w:pPr>
        <w:numPr>
          <w:ilvl w:val="0"/>
          <w:numId w:val="10"/>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резервные леса (код 10.4).</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вспомогательные виды разрешенного использования земельных участков:</w:t>
      </w:r>
    </w:p>
    <w:p w:rsidR="00B1148C" w:rsidRPr="00B1148C" w:rsidRDefault="00B1148C" w:rsidP="00B1148C">
      <w:pPr>
        <w:numPr>
          <w:ilvl w:val="0"/>
          <w:numId w:val="11"/>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1148C" w:rsidRPr="00B1148C" w:rsidRDefault="00B1148C" w:rsidP="00B1148C">
      <w:pPr>
        <w:numPr>
          <w:ilvl w:val="0"/>
          <w:numId w:val="11"/>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p>
    <w:p w:rsidR="00B1148C" w:rsidRPr="00B1148C" w:rsidRDefault="00B1148C" w:rsidP="00B1148C">
      <w:pPr>
        <w:numPr>
          <w:ilvl w:val="0"/>
          <w:numId w:val="11"/>
        </w:numPr>
        <w:spacing w:before="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общее пользование водными объектами (код 11.1), за исключением использования водных мотоциклов и устройства водопоев.</w:t>
      </w:r>
    </w:p>
    <w:p w:rsidR="00B1148C" w:rsidRPr="00B1148C" w:rsidRDefault="00B1148C" w:rsidP="00B1148C">
      <w:pPr>
        <w:shd w:val="clear" w:color="auto" w:fill="FFFFFF"/>
        <w:spacing w:after="0" w:line="374" w:lineRule="atLeast"/>
        <w:outlineLvl w:val="1"/>
        <w:rPr>
          <w:rFonts w:ascii="Helvetica" w:eastAsia="Times New Roman" w:hAnsi="Helvetica" w:cs="Helvetica"/>
          <w:color w:val="494949"/>
          <w:sz w:val="29"/>
          <w:szCs w:val="29"/>
          <w:lang w:eastAsia="ru-RU"/>
        </w:rPr>
      </w:pPr>
      <w:r w:rsidRPr="00B1148C">
        <w:rPr>
          <w:rFonts w:ascii="Helvetica" w:eastAsia="Times New Roman" w:hAnsi="Helvetica" w:cs="Helvetica"/>
          <w:color w:val="494949"/>
          <w:sz w:val="29"/>
          <w:szCs w:val="29"/>
          <w:lang w:eastAsia="ru-RU"/>
        </w:rPr>
        <w:t>Природные особенности ООПТ</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Природные особенности ООПТ: </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Чугский государственный природный ландшафтный заказник расположен в пределах Северо-западной северотаёжной провинции, на Нижнепинежской равнине (абсолютные отметки от 40 до 70м), в междуречье Позеры и Чуги. Река Позера является левым притоком реки Чуга. Чуга – это левый приток р. Пинеги, в свою очередь впадающей в р. Северную Двину. Административно заказник находится на территории Холмогорского района Архангельской области, в 10 км к северу от станции Новое Глубокое железной дороги Архангельск-Карпогоры.</w:t>
      </w:r>
      <w:r w:rsidRPr="00B1148C">
        <w:rPr>
          <w:rFonts w:ascii="Verdana" w:eastAsia="Times New Roman" w:hAnsi="Verdana"/>
          <w:color w:val="494949"/>
          <w:sz w:val="18"/>
          <w:szCs w:val="18"/>
          <w:lang w:eastAsia="ru-RU"/>
        </w:rPr>
        <w:br/>
        <w:t>Как и большая часть территории Архангельской области Чугский заказник расположен в атлантико-арктической области умеренного пояса. Хорошо выражены четыре сезона года: умеренно холодная снежная и продолжительная зима, малооблачная весна, умеренно тёплое лето, облачная и дождливая осень. Тип климата умеренно континентальный с большой повторяемостью арктических воздушных масс и атлантических циклонов. Средняя температура воздуха января -14 º С, июля - +15 º С. В год выпадает 400-500 мм осадков. Мощность снежного покрова 60-70 см, продолжительность его залегания 185-200 дней.</w:t>
      </w:r>
      <w:r w:rsidRPr="00B1148C">
        <w:rPr>
          <w:rFonts w:ascii="Verdana" w:eastAsia="Times New Roman" w:hAnsi="Verdana"/>
          <w:color w:val="494949"/>
          <w:sz w:val="18"/>
          <w:szCs w:val="18"/>
          <w:lang w:eastAsia="ru-RU"/>
        </w:rPr>
        <w:br/>
        <w:t>Чугский заказник был создан прежде всего для охраны уникального карстового рельефа. Уникальность чугского карстового рельефа обусловлена большой площадью вскрытия гипсового цоколя под действием ледниковой экзарации, наличием крупных образований расчлененного доледникового рельефа, малой и незначительной мощностью четвертичного покрова, ингрессионной долинной сетью, развитием закарстованных пластовых выходов гипсов. Здесь широко представлены такие уникальные формы как шелопняковые поля, провальные цирки и лога, исчезающие озера, останцы, пещеры.</w:t>
      </w:r>
      <w:r w:rsidRPr="00B1148C">
        <w:rPr>
          <w:rFonts w:ascii="Verdana" w:eastAsia="Times New Roman" w:hAnsi="Verdana"/>
          <w:color w:val="494949"/>
          <w:sz w:val="18"/>
          <w:szCs w:val="18"/>
          <w:lang w:eastAsia="ru-RU"/>
        </w:rPr>
        <w:br/>
        <w:t>Природно-территориальным комплексам карстовых районов присущи в целом редкие и уникальные объекты во всех компонентах ландшафта: рельефе, скальном субстрате, почвах, растительности, подземных и поверхностных водах.</w:t>
      </w:r>
      <w:r w:rsidRPr="00B1148C">
        <w:rPr>
          <w:rFonts w:ascii="Verdana" w:eastAsia="Times New Roman" w:hAnsi="Verdana"/>
          <w:color w:val="494949"/>
          <w:sz w:val="18"/>
          <w:szCs w:val="18"/>
          <w:lang w:eastAsia="ru-RU"/>
        </w:rPr>
        <w:br/>
        <w:t xml:space="preserve">Рельеф Чугского массива образован под воздействием последнего оледенения. Равнинную поверхность слагают морфоскульптуры экзарационного и аккумулятивного типа, содержащие комплексы форм карстового и смешанного происхождения. Долинная сеть сформирована на доледниковом и ледниковом этапах развития рельефа, при значительной роли водно-ледниковых потоков и морских ингрессий. В настоящее время долины освоены реками Позерой и Чугой. Своеобразием таких долин является отсутствие надпойменных террас; чередование </w:t>
      </w:r>
      <w:r w:rsidRPr="00B1148C">
        <w:rPr>
          <w:rFonts w:ascii="Verdana" w:eastAsia="Times New Roman" w:hAnsi="Verdana"/>
          <w:color w:val="494949"/>
          <w:sz w:val="18"/>
          <w:szCs w:val="18"/>
          <w:lang w:eastAsia="ru-RU"/>
        </w:rPr>
        <w:lastRenderedPageBreak/>
        <w:t>заливообразных каньонообразных участков. Глубина врезов речных долин меняется от 15 до 30 м. Абсолютные отметки поверхности ледникового выравнивания от 27 до 69 м.</w:t>
      </w:r>
      <w:r w:rsidRPr="00B1148C">
        <w:rPr>
          <w:rFonts w:ascii="Verdana" w:eastAsia="Times New Roman" w:hAnsi="Verdana"/>
          <w:color w:val="494949"/>
          <w:sz w:val="18"/>
          <w:szCs w:val="18"/>
          <w:lang w:eastAsia="ru-RU"/>
        </w:rPr>
        <w:br/>
        <w:t>Гидрография заказника представлена рекой Чуга и многочисленными озёрами. Чуга протекает в восточной части заказника, и здесь имеет два правых притока - рр.Точиха и Точек. Река Позера протекает вблизи западной границы заказника и впадает в р. Чугу у северной границы. Это небольшие молодые реки со спокойным течением. Ширина русла от 3-5 м у притоков до 10-15 м у р.Чуги. Глубина русел не выдержана и колеблется от 2-3 м до 0,5 м. Летом на отдельных участках есть возможность перейти вброд. Русла всех рек сильно меандрируют. Озёра расположены преимущественно в центральной водораздельной части заказника. Многие из них приурочены к частично заболоченным ложбинам стока талых ледниковых вод (оз. Иконниково. оз. Долгое и др.) или к заливообразным заболоченным расширениям речных долин. Озёра заполняют карстовые или карстово-ледниковые формы, поэтому имеют связь с карстовым процессом на территории заказника. В ряде озёр отмечены сильные колебания уровня воды. Размеры озёр в плане варьируют от нескольких метров до нескольких сотен метров. Самое крупное из них – озеро Долгое. Его длина около 1 км, ширина от 100 до 250 м. Многие озёра имеют скальные выходы гипсов.</w:t>
      </w:r>
      <w:r w:rsidRPr="00B1148C">
        <w:rPr>
          <w:rFonts w:ascii="Verdana" w:eastAsia="Times New Roman" w:hAnsi="Verdana"/>
          <w:color w:val="494949"/>
          <w:sz w:val="18"/>
          <w:szCs w:val="18"/>
          <w:lang w:eastAsia="ru-RU"/>
        </w:rPr>
        <w:br/>
        <w:t>Рыхлые четвертичные отложения на территории заказника отличаются изменчивостью как по составу, так и по мощности в виду весьма неровной поверхности коренных пород. Мощность четвертичного покрова колеблется от 2 до 10 метров, в пределах шелопняковых полей – менее 1 метра. Отложения представлены ледниковыми валунными суглинками и водно-ледниковыми песчаными образованиями. В долинах рек Чуги и Позеры развиты аллювиальные супеси, пески и глины. Нередко встречаются древние карстовые воронки и котловины, где мощность четвертичных отложений достигает 30 метров.</w:t>
      </w:r>
      <w:r w:rsidRPr="00B1148C">
        <w:rPr>
          <w:rFonts w:ascii="Verdana" w:eastAsia="Times New Roman" w:hAnsi="Verdana"/>
          <w:color w:val="494949"/>
          <w:sz w:val="18"/>
          <w:szCs w:val="18"/>
          <w:lang w:eastAsia="ru-RU"/>
        </w:rPr>
        <w:br/>
        <w:t>Под покровом четвертичных отложений на всей территории заказника развиты гипсы и ангидриты соткинской свиты сакмарского яруса верхней перми. В верхней части разреза преобладают гипсы, а в нижней - ангидриты. По всей толще встречаются маломощные прослои (0.1-0.5 м) алевролитов и доломитов, по которым отмечаются внутрипластовые зоны дробления. В районе заказника полная мощность гипсово-ангидритовой толщи около 30-50 метров. Под гипсово-ангидритовой толщей залегают карбонатные отложения сакмарского яруса верхней перми, которые обнажаются в устье р. Чуги. Перекрывающие гипсовую толщу красноцветные алевролиты и песчаники вихтовской свиты уфимского яруса верхней перми отмечаются в виде небольших фрагментов в южной части территории. Слагающий карстовый ландшафт скальный субстрат, а именно, гипсы и ангидриты, сам по себе уникален. Пинежские гипсы и ангидриты отличаются от подобных пород других регионов России, да и мира, своей чистотой, яркой палитрой цвета, разнообразным узором вторичных кристаллов. Встречаются белые, розовые, жёлтые гипсы, голубые ангидриты.</w:t>
      </w:r>
      <w:r w:rsidRPr="00B1148C">
        <w:rPr>
          <w:rFonts w:ascii="Verdana" w:eastAsia="Times New Roman" w:hAnsi="Verdana"/>
          <w:color w:val="494949"/>
          <w:sz w:val="18"/>
          <w:szCs w:val="18"/>
          <w:lang w:eastAsia="ru-RU"/>
        </w:rPr>
        <w:br/>
        <w:t>В результате проведенных ботанических инвентаризационных работ на территории Чугского заказника обнаружено: 64 видов лишайников, 70 видов мхов и 268 видов сосудистых растений.</w:t>
      </w:r>
    </w:p>
    <w:p w:rsidR="00B1148C" w:rsidRPr="00B1148C" w:rsidRDefault="00B1148C" w:rsidP="00B1148C">
      <w:pPr>
        <w:shd w:val="clear" w:color="auto" w:fill="FFFFFF"/>
        <w:spacing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Перечень уникальных с научной, познавательной, эстетической точек зрения природных и культурно-исторических объектов: </w:t>
      </w:r>
    </w:p>
    <w:tbl>
      <w:tblPr>
        <w:tblW w:w="14970" w:type="dxa"/>
        <w:tblCellMar>
          <w:top w:w="15" w:type="dxa"/>
          <w:left w:w="15" w:type="dxa"/>
          <w:bottom w:w="15" w:type="dxa"/>
          <w:right w:w="15" w:type="dxa"/>
        </w:tblCellMar>
        <w:tblLook w:val="04A0" w:firstRow="1" w:lastRow="0" w:firstColumn="1" w:lastColumn="0" w:noHBand="0" w:noVBand="1"/>
      </w:tblPr>
      <w:tblGrid>
        <w:gridCol w:w="2034"/>
        <w:gridCol w:w="12936"/>
      </w:tblGrid>
      <w:tr w:rsidR="00B1148C" w:rsidRPr="00B1148C" w:rsidTr="00B1148C">
        <w:trPr>
          <w:tblHeader/>
        </w:trPr>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Название</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Описание</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41" w:history="1">
              <w:r w:rsidRPr="00B1148C">
                <w:rPr>
                  <w:rFonts w:eastAsia="Times New Roman"/>
                  <w:color w:val="2F416F"/>
                  <w:lang w:eastAsia="ru-RU"/>
                </w:rPr>
                <w:t>Пещеры Чугского заказника</w:t>
              </w:r>
            </w:hyperlink>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144" w:after="288" w:line="240" w:lineRule="auto"/>
              <w:rPr>
                <w:rFonts w:eastAsia="Times New Roman"/>
                <w:lang w:eastAsia="ru-RU"/>
              </w:rPr>
            </w:pPr>
            <w:r w:rsidRPr="00B1148C">
              <w:rPr>
                <w:rFonts w:eastAsia="Times New Roman"/>
                <w:lang w:eastAsia="ru-RU"/>
              </w:rPr>
              <w:t>Пещеры Чугского заказника отражают в полной мере всю сложность геологической истории данной территории. И одним из основных показателей, отражающих это, является плотность пещер. По плотности пещер чугский карстовый массив занимает первое место на Севере России. На декабрь 2007 года зарегистрировано 117 пещер, что составляет более 20% всех известных в Архангельской области. Общая протяжённость только закартированных пещер превышает 16 км. 11 пещер являются крупными (более 500м), 21пещера – средние (100-500м), 85 пещер – мелкие (10-100м). Причём, в 11 мелких пещерах разведаны продолжения, а в 4-х возможны продолжения. Общая протяженность крупных и средних пещер составляет 14,379 км, в том числе крупные – 9,751 км, средние – 4,628 км.</w:t>
            </w:r>
            <w:r w:rsidRPr="00B1148C">
              <w:rPr>
                <w:rFonts w:eastAsia="Times New Roman"/>
                <w:lang w:eastAsia="ru-RU"/>
              </w:rPr>
              <w:br/>
              <w:t>Четыре крупнейшие пещеры Чугского заказника входят в Кадастр крупных гипсовых пещер мира: 1) система пещер Пограничная-Звёздочка (1910 м), 2) Лунные Горы (1233 м), 3) Апрельский Узел (1069 м), 4) Сияние (902 м).</w:t>
            </w:r>
            <w:r w:rsidRPr="00B1148C">
              <w:rPr>
                <w:rFonts w:eastAsia="Times New Roman"/>
                <w:lang w:eastAsia="ru-RU"/>
              </w:rPr>
              <w:br/>
              <w:t>Входа в чугские пещеры расположены в бортах речных долин, карстовых цирках, котловинах или воронках. Они имеют наклонно-нисходящее или вертикальное строение. Пещеры субгоризонтальны, развиты на небольшой (5-13 м) глубине от дневной поверхности. Амплитуда проработки достигает 8-11м. В структурном плане пещеры имеют сложное строение, преобладает сочетание площадного лабиринта, сетчатого и решётчатого лабиринтов с линейным типом. Большинство пещер имеют постоянные озёра, реже ручьи. Перепад уровня на них в паводок – межень достигает 2,5 м.</w:t>
            </w:r>
            <w:r w:rsidRPr="00B1148C">
              <w:rPr>
                <w:rFonts w:eastAsia="Times New Roman"/>
                <w:lang w:eastAsia="ru-RU"/>
              </w:rPr>
              <w:br/>
              <w:t xml:space="preserve">Одна из пещер заказника, пещера Сияние, находится прямо на восточной границе планируемого карьера КНАУФ. </w:t>
            </w:r>
            <w:r w:rsidRPr="00B1148C">
              <w:rPr>
                <w:rFonts w:eastAsia="Times New Roman"/>
                <w:lang w:eastAsia="ru-RU"/>
              </w:rPr>
              <w:lastRenderedPageBreak/>
              <w:t>Уникальность этой пещеры состоит в её четырёхярусном строении. Такое же строение имеет расположенная рядом пещерная система Апрельский Узел – Синеглазка. Четырёхярусные пещеры очень редки на Пинежье. На территории Чугского заказника известны пока только эти две пещеры.</w:t>
            </w:r>
          </w:p>
        </w:tc>
      </w:tr>
    </w:tbl>
    <w:p w:rsidR="00B1148C" w:rsidRPr="00B1148C" w:rsidRDefault="00B1148C" w:rsidP="00B1148C">
      <w:pPr>
        <w:shd w:val="clear" w:color="auto" w:fill="FFFFFF"/>
        <w:spacing w:after="0" w:line="374" w:lineRule="atLeast"/>
        <w:outlineLvl w:val="1"/>
        <w:rPr>
          <w:rFonts w:ascii="Helvetica" w:eastAsia="Times New Roman" w:hAnsi="Helvetica" w:cs="Helvetica"/>
          <w:color w:val="494949"/>
          <w:sz w:val="29"/>
          <w:szCs w:val="29"/>
          <w:lang w:eastAsia="ru-RU"/>
        </w:rPr>
      </w:pPr>
      <w:r w:rsidRPr="00B1148C">
        <w:rPr>
          <w:rFonts w:ascii="Helvetica" w:eastAsia="Times New Roman" w:hAnsi="Helvetica" w:cs="Helvetica"/>
          <w:color w:val="494949"/>
          <w:sz w:val="29"/>
          <w:szCs w:val="29"/>
          <w:lang w:eastAsia="ru-RU"/>
        </w:rPr>
        <w:lastRenderedPageBreak/>
        <w:t>Негативное воздействие</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Негативное воздействие на ООПТ: </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2279"/>
        <w:gridCol w:w="2392"/>
        <w:gridCol w:w="7905"/>
        <w:gridCol w:w="2394"/>
      </w:tblGrid>
      <w:tr w:rsidR="00B1148C" w:rsidRPr="00B1148C" w:rsidTr="00B1148C">
        <w:trPr>
          <w:tblHeader/>
        </w:trPr>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Значимость (сила) негативного воздействия</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42" w:history="1">
              <w:r w:rsidRPr="00B1148C">
                <w:rPr>
                  <w:rFonts w:eastAsia="Times New Roman"/>
                  <w:color w:val="2F416F"/>
                  <w:lang w:eastAsia="ru-RU"/>
                </w:rPr>
                <w:t>Разработка гипсового месторождения</w:t>
              </w:r>
            </w:hyperlink>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Пещеры, подземные воды, рельеф, флора, почвы</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144" w:after="288" w:line="240" w:lineRule="auto"/>
              <w:rPr>
                <w:rFonts w:eastAsia="Times New Roman"/>
                <w:lang w:eastAsia="ru-RU"/>
              </w:rPr>
            </w:pPr>
            <w:r w:rsidRPr="00B1148C">
              <w:rPr>
                <w:rFonts w:eastAsia="Times New Roman"/>
                <w:lang w:eastAsia="ru-RU"/>
              </w:rPr>
              <w:t>Чугский заказник был открыт в 1996 году, а в 2005 году фирме «Кнауф-гипс» была выдана лицензия на разработку гипсового месторождения. При этом уникальность данной территории развития карста и близость площади разработок к границе заказника не учитывалась. При организации заказника участок, разведанный (еще при социализме) как месторождение гипса был выведен из границ заказника предложенных авторами проект. Последствия разработки гипса карьерным способом на столь уязвимых и хрупких ландшафтах не замедлят сказаться.</w:t>
            </w:r>
            <w:r w:rsidRPr="00B1148C">
              <w:rPr>
                <w:rFonts w:eastAsia="Times New Roman"/>
                <w:lang w:eastAsia="ru-RU"/>
              </w:rPr>
              <w:br/>
              <w:t>Вскрытие карьера приведет к понижению уровня подземных вод, обрушению сводов пещер в трещиноватых и сильно растворимых сульфатных породах. Дренаж территории скажется на состоянии редких видов растений и уникальных почв территории заказника. Горные работы, проводящиеся вплотную к границе охраняемой территории, неизбежно приведут к уничтожению большей части охраняемых природных объектов. Пещеры, как объект недропользования являются объектами наименее защищенными законодательно. Первыми будут разрушены пещеры системы Апрельский Узел – Синеглазка – Упрямка. Их входы расположены на границе заказника, а сама пещерная система уходит по направлению к месторождению. В последнее пять лет на Чугском впервые отмечены крупные активизации экзогенных геологических процессов. Происходят, в первую очередь, нарушения, гравитационного генезиса. Их проявления выявлены и в пещерах и в поверхностном карсте, отличавшемся в предшествующий период высокой стабильностью. Разработка месторождения неизбежно повлечет за собой непредсказуемые последствия не только для пещер вблизи планируемого участка, но и для всего природного комплекса территории. Нагрузка от движения большегрузных автомобилей также не может способствовать устойчивости сильно трещиноватого карстового массива.</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after="0" w:line="240" w:lineRule="auto"/>
              <w:rPr>
                <w:rFonts w:eastAsia="Times New Roman"/>
                <w:lang w:eastAsia="ru-RU"/>
              </w:rPr>
            </w:pPr>
            <w:r w:rsidRPr="00B1148C">
              <w:rPr>
                <w:rFonts w:eastAsia="Times New Roman"/>
                <w:lang w:eastAsia="ru-RU"/>
              </w:rPr>
              <w:t>Существенная</w:t>
            </w:r>
          </w:p>
        </w:tc>
      </w:tr>
    </w:tbl>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Список угроз: </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Угрозы, негативное действие которых на охраняемые комплексы и объекты ООПТ возможно или неизбежно в будущем.</w:t>
      </w:r>
    </w:p>
    <w:tbl>
      <w:tblPr>
        <w:tblW w:w="14970" w:type="dxa"/>
        <w:tblCellMar>
          <w:top w:w="15" w:type="dxa"/>
          <w:left w:w="15" w:type="dxa"/>
          <w:bottom w:w="15" w:type="dxa"/>
          <w:right w:w="15" w:type="dxa"/>
        </w:tblCellMar>
        <w:tblLook w:val="04A0" w:firstRow="1" w:lastRow="0" w:firstColumn="1" w:lastColumn="0" w:noHBand="0" w:noVBand="1"/>
      </w:tblPr>
      <w:tblGrid>
        <w:gridCol w:w="1632"/>
        <w:gridCol w:w="2611"/>
        <w:gridCol w:w="7145"/>
        <w:gridCol w:w="3582"/>
      </w:tblGrid>
      <w:tr w:rsidR="00B1148C" w:rsidRPr="00B1148C" w:rsidTr="00B1148C">
        <w:trPr>
          <w:tblHeader/>
        </w:trPr>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lastRenderedPageBreak/>
              <w:t>Угрозы (силы, явления)</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Объект предполагаемого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В чем может проявиться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Предполагаемый период нарастания угрозы до существенного негативного воздействия</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43" w:history="1">
              <w:r w:rsidRPr="00B1148C">
                <w:rPr>
                  <w:rFonts w:eastAsia="Times New Roman"/>
                  <w:color w:val="2F416F"/>
                  <w:lang w:eastAsia="ru-RU"/>
                </w:rPr>
                <w:t>Пожары</w:t>
              </w:r>
            </w:hyperlink>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Растительность</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144" w:after="288" w:line="240" w:lineRule="auto"/>
              <w:rPr>
                <w:rFonts w:eastAsia="Times New Roman"/>
                <w:lang w:eastAsia="ru-RU"/>
              </w:rPr>
            </w:pPr>
            <w:r w:rsidRPr="00B1148C">
              <w:rPr>
                <w:rFonts w:eastAsia="Times New Roman"/>
                <w:lang w:eastAsia="ru-RU"/>
              </w:rPr>
              <w:t>Пожары, возникающие, главным образом от природных причин (сухие грозы) являются одним из основных факторов формирования растительности карстовых ландшафтов. 50% лесопокрытой площади заказника занято светлохвойной тайгой, для зеленомошных типов сосняков и лиственничников одним из условий длительного существования является периодическое прохождение территории низовыми пожарами.</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after="0" w:line="240" w:lineRule="auto"/>
              <w:rPr>
                <w:rFonts w:eastAsia="Times New Roman"/>
                <w:lang w:eastAsia="ru-RU"/>
              </w:rPr>
            </w:pPr>
          </w:p>
        </w:tc>
      </w:tr>
    </w:tbl>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Меры, необходимые для улучшения состояния ООПТ: </w:t>
      </w:r>
    </w:p>
    <w:p w:rsidR="00B1148C" w:rsidRPr="00B1148C" w:rsidRDefault="00B1148C" w:rsidP="00B1148C">
      <w:pPr>
        <w:shd w:val="clear" w:color="auto" w:fill="FFFFFF"/>
        <w:spacing w:before="144" w:after="288" w:line="240" w:lineRule="auto"/>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Необходимо расширение территории Чугского государственного ландшафтного заказника для обеспечения полноценной охраны уникального открытого, прежде всего, шелопнякового карста, пещер и связанных с его развитием карста растительных сообществ.</w:t>
      </w:r>
      <w:r w:rsidRPr="00B1148C">
        <w:rPr>
          <w:rFonts w:ascii="Verdana" w:eastAsia="Times New Roman" w:hAnsi="Verdana"/>
          <w:color w:val="494949"/>
          <w:sz w:val="18"/>
          <w:szCs w:val="18"/>
          <w:lang w:eastAsia="ru-RU"/>
        </w:rPr>
        <w:br/>
        <w:t>Зонирование территории заказника. В пределах территории Чугского заказника чётко выделяются две зоны: зона покоя и зона общего характера. Зона покоя охватывает площади развития шелопняковых полей, останцов, цирков и пещер. Выделяется 4 участка с зоной покоя.</w:t>
      </w:r>
      <w:r w:rsidRPr="00B1148C">
        <w:rPr>
          <w:rFonts w:ascii="Verdana" w:eastAsia="Times New Roman" w:hAnsi="Verdana"/>
          <w:color w:val="494949"/>
          <w:sz w:val="18"/>
          <w:szCs w:val="18"/>
          <w:lang w:eastAsia="ru-RU"/>
        </w:rPr>
        <w:br/>
        <w:t>Необходимо организовать мониторинг за карстовым процессом в связи со взрывными работами в карьере. И в первую очередь – за гравитационным процессом в поверхностных и подземных карстовых формах. Необходим мониторинг степени эродированности почв (сохранности четвертичных, мелкозёмистых гипсовых горизонтов и подстилок).</w:t>
      </w:r>
      <w:r w:rsidRPr="00B1148C">
        <w:rPr>
          <w:rFonts w:ascii="Verdana" w:eastAsia="Times New Roman" w:hAnsi="Verdana"/>
          <w:color w:val="494949"/>
          <w:sz w:val="18"/>
          <w:szCs w:val="18"/>
          <w:lang w:eastAsia="ru-RU"/>
        </w:rPr>
        <w:br/>
        <w:t>Для уточнения списков лишайников, мхов и сосудистых растений необходимо продолжить флористические инвентаризационные работы, а также продолжить поиск местообитаний редких видов, отмеченных в заказнике единично. Необходимо провести инвентаризацию грибов заказника, в первую очередь группу дереворазрущающих макромицетов. Необходима разработка экологических троп и маршрутов, не нарушающих ценных биологических и геологических объектов заказника.</w:t>
      </w:r>
      <w:r w:rsidRPr="00B1148C">
        <w:rPr>
          <w:rFonts w:ascii="Verdana" w:eastAsia="Times New Roman" w:hAnsi="Verdana"/>
          <w:color w:val="494949"/>
          <w:sz w:val="18"/>
          <w:szCs w:val="18"/>
          <w:lang w:eastAsia="ru-RU"/>
        </w:rPr>
        <w:br/>
        <w:t>Также необходимо:</w:t>
      </w:r>
      <w:r w:rsidRPr="00B1148C">
        <w:rPr>
          <w:rFonts w:ascii="Verdana" w:eastAsia="Times New Roman" w:hAnsi="Verdana"/>
          <w:color w:val="494949"/>
          <w:sz w:val="18"/>
          <w:szCs w:val="18"/>
          <w:lang w:eastAsia="ru-RU"/>
        </w:rPr>
        <w:br/>
        <w:t>- вынести на местность границу ООПТ Чугский заказник, оборудовав ее маркерами и аншлагами в целях предотвращения непреднамеренного нарушения границы в ходе хозяйственной деятельности.</w:t>
      </w:r>
      <w:r w:rsidRPr="00B1148C">
        <w:rPr>
          <w:rFonts w:ascii="Verdana" w:eastAsia="Times New Roman" w:hAnsi="Verdana"/>
          <w:color w:val="494949"/>
          <w:sz w:val="18"/>
          <w:szCs w:val="18"/>
          <w:lang w:eastAsia="ru-RU"/>
        </w:rPr>
        <w:br/>
        <w:t>- рассмотреть вопрос об усилении эколого-образовательной деятельности среди работников ООО «Кнауф Гипс Архангельск», а также среди местного населения. Возможное направление такой деятельности: установка информационных стендов и оборудование экологических троп, разъясняющих уникальность и своеобразие природных ландшафтов на гипсах.</w:t>
      </w:r>
      <w:r w:rsidRPr="00B1148C">
        <w:rPr>
          <w:rFonts w:ascii="Verdana" w:eastAsia="Times New Roman" w:hAnsi="Verdana"/>
          <w:color w:val="494949"/>
          <w:sz w:val="18"/>
          <w:szCs w:val="18"/>
          <w:lang w:eastAsia="ru-RU"/>
        </w:rPr>
        <w:br/>
        <w:t>- предусмотреть мероприятия по рекультивации отработанных карьеров, направленные на восстановление природных типов растительно-почвенного покрова.</w:t>
      </w:r>
      <w:r w:rsidRPr="00B1148C">
        <w:rPr>
          <w:rFonts w:ascii="Verdana" w:eastAsia="Times New Roman" w:hAnsi="Verdana"/>
          <w:color w:val="494949"/>
          <w:sz w:val="18"/>
          <w:szCs w:val="18"/>
          <w:lang w:eastAsia="ru-RU"/>
        </w:rPr>
        <w:br/>
        <w:t>- проводить гидрогеологический производственный мониторинг территории.</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Источники информации об ООПТ:</w:t>
      </w:r>
    </w:p>
    <w:p w:rsidR="00B1148C" w:rsidRPr="00B1148C" w:rsidRDefault="00B1148C" w:rsidP="00B1148C">
      <w:pPr>
        <w:numPr>
          <w:ilvl w:val="0"/>
          <w:numId w:val="12"/>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B1148C">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B1148C">
        <w:rPr>
          <w:rFonts w:ascii="Verdana" w:eastAsia="Times New Roman" w:hAnsi="Verdana"/>
          <w:color w:val="494949"/>
          <w:sz w:val="18"/>
          <w:szCs w:val="18"/>
          <w:lang w:eastAsia="ru-RU"/>
        </w:rPr>
        <w:br/>
      </w:r>
      <w:r w:rsidRPr="00B1148C">
        <w:rPr>
          <w:rFonts w:ascii="Verdana" w:eastAsia="Times New Roman" w:hAnsi="Verdana"/>
          <w:i/>
          <w:iCs/>
          <w:color w:val="494949"/>
          <w:sz w:val="18"/>
          <w:szCs w:val="18"/>
          <w:lang w:eastAsia="ru-RU"/>
        </w:rPr>
        <w:t>ООО "Северо-Западный Печатный Двор"</w:t>
      </w:r>
      <w:r w:rsidRPr="00B1148C">
        <w:rPr>
          <w:rFonts w:ascii="Verdana" w:eastAsia="Times New Roman" w:hAnsi="Verdana"/>
          <w:color w:val="494949"/>
          <w:sz w:val="18"/>
          <w:szCs w:val="18"/>
          <w:lang w:eastAsia="ru-RU"/>
        </w:rPr>
        <w:t> (2011) : 508</w:t>
      </w:r>
      <w:r w:rsidRPr="00B1148C">
        <w:rPr>
          <w:rFonts w:ascii="Verdana" w:eastAsia="Times New Roman" w:hAnsi="Verdana"/>
          <w:color w:val="494949"/>
          <w:sz w:val="18"/>
          <w:szCs w:val="18"/>
          <w:lang w:eastAsia="ru-RU"/>
        </w:rPr>
        <w:br/>
      </w:r>
      <w:hyperlink r:id="rId44" w:history="1">
        <w:r w:rsidRPr="00B1148C">
          <w:rPr>
            <w:rFonts w:ascii="Verdana" w:eastAsia="Times New Roman" w:hAnsi="Verdana"/>
            <w:color w:val="2F416F"/>
            <w:sz w:val="18"/>
            <w:szCs w:val="18"/>
            <w:lang w:eastAsia="ru-RU"/>
          </w:rPr>
          <w:t>Открыть PDF</w:t>
        </w:r>
      </w:hyperlink>
    </w:p>
    <w:p w:rsidR="00B1148C" w:rsidRPr="00B1148C" w:rsidRDefault="00B1148C" w:rsidP="00B1148C">
      <w:pPr>
        <w:numPr>
          <w:ilvl w:val="0"/>
          <w:numId w:val="12"/>
        </w:numPr>
        <w:spacing w:before="36" w:after="36"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"Инвентаризация Чугского заказника"</w:t>
      </w:r>
      <w:r w:rsidRPr="00B1148C">
        <w:rPr>
          <w:rFonts w:ascii="Verdana" w:eastAsia="Times New Roman" w:hAnsi="Verdana"/>
          <w:color w:val="494949"/>
          <w:sz w:val="18"/>
          <w:szCs w:val="18"/>
          <w:lang w:eastAsia="ru-RU"/>
        </w:rPr>
        <w:br/>
        <w:t>Гуркало ВА, Гук ЕВ, Бутаков ОВ, Бутаков ИО, Пучнина ЛВ, Федченко ИА, Чуракова ЕЮ, Кочерина ЕВ</w:t>
      </w:r>
      <w:r w:rsidRPr="00B1148C">
        <w:rPr>
          <w:rFonts w:ascii="Verdana" w:eastAsia="Times New Roman" w:hAnsi="Verdana"/>
          <w:color w:val="494949"/>
          <w:sz w:val="18"/>
          <w:szCs w:val="18"/>
          <w:lang w:eastAsia="ru-RU"/>
        </w:rPr>
        <w:br/>
      </w:r>
      <w:r w:rsidRPr="00B1148C">
        <w:rPr>
          <w:rFonts w:ascii="Verdana" w:eastAsia="Times New Roman" w:hAnsi="Verdana"/>
          <w:i/>
          <w:iCs/>
          <w:color w:val="494949"/>
          <w:sz w:val="18"/>
          <w:szCs w:val="18"/>
          <w:lang w:eastAsia="ru-RU"/>
        </w:rPr>
        <w:t>Росприроднадзор ФГУ «Заповедник Пинежский»</w:t>
      </w:r>
      <w:r w:rsidRPr="00B1148C">
        <w:rPr>
          <w:rFonts w:ascii="Verdana" w:eastAsia="Times New Roman" w:hAnsi="Verdana"/>
          <w:color w:val="494949"/>
          <w:sz w:val="18"/>
          <w:szCs w:val="18"/>
          <w:lang w:eastAsia="ru-RU"/>
        </w:rPr>
        <w:t> (2008)</w:t>
      </w:r>
      <w:r w:rsidRPr="00B1148C">
        <w:rPr>
          <w:rFonts w:ascii="Verdana" w:eastAsia="Times New Roman" w:hAnsi="Verdana"/>
          <w:color w:val="494949"/>
          <w:sz w:val="18"/>
          <w:szCs w:val="18"/>
          <w:lang w:eastAsia="ru-RU"/>
        </w:rPr>
        <w:br/>
      </w:r>
      <w:hyperlink r:id="rId45" w:history="1">
        <w:r w:rsidRPr="00B1148C">
          <w:rPr>
            <w:rFonts w:ascii="Verdana" w:eastAsia="Times New Roman" w:hAnsi="Verdana"/>
            <w:color w:val="2F416F"/>
            <w:sz w:val="18"/>
            <w:szCs w:val="18"/>
            <w:lang w:eastAsia="ru-RU"/>
          </w:rPr>
          <w:t>Открыть PDF</w:t>
        </w:r>
      </w:hyperlink>
    </w:p>
    <w:p w:rsidR="00B1148C" w:rsidRPr="00B1148C" w:rsidRDefault="00B1148C" w:rsidP="00B1148C">
      <w:pPr>
        <w:numPr>
          <w:ilvl w:val="0"/>
          <w:numId w:val="12"/>
        </w:numPr>
        <w:spacing w:before="36" w:after="144" w:line="240" w:lineRule="auto"/>
        <w:ind w:left="120"/>
        <w:rPr>
          <w:rFonts w:ascii="Verdana" w:eastAsia="Times New Roman" w:hAnsi="Verdana"/>
          <w:color w:val="494949"/>
          <w:sz w:val="18"/>
          <w:szCs w:val="18"/>
          <w:lang w:eastAsia="ru-RU"/>
        </w:rPr>
      </w:pPr>
      <w:r w:rsidRPr="00B1148C">
        <w:rPr>
          <w:rFonts w:ascii="Verdana" w:eastAsia="Times New Roman" w:hAnsi="Verdana"/>
          <w:color w:val="494949"/>
          <w:sz w:val="18"/>
          <w:szCs w:val="18"/>
          <w:lang w:eastAsia="ru-RU"/>
        </w:rPr>
        <w:t>Флора. Отчет о выполнении научно-исследовательской работы "Инвентаризация Чугского заказника"</w:t>
      </w:r>
      <w:r w:rsidRPr="00B1148C">
        <w:rPr>
          <w:rFonts w:ascii="Verdana" w:eastAsia="Times New Roman" w:hAnsi="Verdana"/>
          <w:color w:val="494949"/>
          <w:sz w:val="18"/>
          <w:szCs w:val="18"/>
          <w:lang w:eastAsia="ru-RU"/>
        </w:rPr>
        <w:br/>
      </w:r>
      <w:r w:rsidRPr="00B1148C">
        <w:rPr>
          <w:rFonts w:ascii="Verdana" w:eastAsia="Times New Roman" w:hAnsi="Verdana"/>
          <w:color w:val="494949"/>
          <w:sz w:val="18"/>
          <w:szCs w:val="18"/>
          <w:lang w:eastAsia="ru-RU"/>
        </w:rPr>
        <w:lastRenderedPageBreak/>
        <w:t>Пучнина ЛВ, Гуркало ВА, Бутаков ОВ, Бутаков ИО, Ишенин АА, Гук ЕВ, Туюкина ТЮ, Федченко ИА, Пучнин ВВ</w:t>
      </w:r>
      <w:r w:rsidRPr="00B1148C">
        <w:rPr>
          <w:rFonts w:ascii="Verdana" w:eastAsia="Times New Roman" w:hAnsi="Verdana"/>
          <w:color w:val="494949"/>
          <w:sz w:val="18"/>
          <w:szCs w:val="18"/>
          <w:lang w:eastAsia="ru-RU"/>
        </w:rPr>
        <w:br/>
      </w:r>
      <w:r w:rsidRPr="00B1148C">
        <w:rPr>
          <w:rFonts w:ascii="Verdana" w:eastAsia="Times New Roman" w:hAnsi="Verdana"/>
          <w:i/>
          <w:iCs/>
          <w:color w:val="494949"/>
          <w:sz w:val="18"/>
          <w:szCs w:val="18"/>
          <w:lang w:eastAsia="ru-RU"/>
        </w:rPr>
        <w:t>ФГУ "Государственный природный заповедник "Пинежский"</w:t>
      </w:r>
      <w:r w:rsidRPr="00B1148C">
        <w:rPr>
          <w:rFonts w:ascii="Verdana" w:eastAsia="Times New Roman" w:hAnsi="Verdana"/>
          <w:color w:val="494949"/>
          <w:sz w:val="18"/>
          <w:szCs w:val="18"/>
          <w:lang w:eastAsia="ru-RU"/>
        </w:rPr>
        <w:t> (2008) : 36</w:t>
      </w:r>
      <w:r w:rsidRPr="00B1148C">
        <w:rPr>
          <w:rFonts w:ascii="Verdana" w:eastAsia="Times New Roman" w:hAnsi="Verdana"/>
          <w:color w:val="494949"/>
          <w:sz w:val="18"/>
          <w:szCs w:val="18"/>
          <w:lang w:eastAsia="ru-RU"/>
        </w:rPr>
        <w:br/>
      </w:r>
      <w:hyperlink r:id="rId46" w:history="1">
        <w:r w:rsidRPr="00B1148C">
          <w:rPr>
            <w:rFonts w:ascii="Verdana" w:eastAsia="Times New Roman" w:hAnsi="Verdana"/>
            <w:color w:val="2F416F"/>
            <w:sz w:val="18"/>
            <w:szCs w:val="18"/>
            <w:lang w:eastAsia="ru-RU"/>
          </w:rPr>
          <w:t>Открыть PDF</w:t>
        </w:r>
      </w:hyperlink>
    </w:p>
    <w:p w:rsidR="00B1148C" w:rsidRPr="00B1148C" w:rsidRDefault="00B1148C" w:rsidP="00B1148C">
      <w:pPr>
        <w:shd w:val="clear" w:color="auto" w:fill="FFFFFF"/>
        <w:spacing w:after="0" w:line="374" w:lineRule="atLeast"/>
        <w:outlineLvl w:val="1"/>
        <w:rPr>
          <w:rFonts w:ascii="Helvetica" w:eastAsia="Times New Roman" w:hAnsi="Helvetica" w:cs="Helvetica"/>
          <w:color w:val="494949"/>
          <w:sz w:val="29"/>
          <w:szCs w:val="29"/>
          <w:lang w:eastAsia="ru-RU"/>
        </w:rPr>
      </w:pPr>
      <w:r w:rsidRPr="00B1148C">
        <w:rPr>
          <w:rFonts w:ascii="Helvetica" w:eastAsia="Times New Roman" w:hAnsi="Helvetica" w:cs="Helvetica"/>
          <w:color w:val="494949"/>
          <w:sz w:val="29"/>
          <w:szCs w:val="29"/>
          <w:lang w:eastAsia="ru-RU"/>
        </w:rPr>
        <w:t>Природные, культурно-исторические, просветительские и рекреационные объекты</w:t>
      </w:r>
    </w:p>
    <w:p w:rsidR="00B1148C" w:rsidRPr="00B1148C" w:rsidRDefault="00B1148C" w:rsidP="00B1148C">
      <w:pPr>
        <w:shd w:val="clear" w:color="auto" w:fill="FFFFFF"/>
        <w:spacing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Список экологических экскурсионных и/или туристических маршрутов, экологических троп и т.п.: </w:t>
      </w:r>
    </w:p>
    <w:tbl>
      <w:tblPr>
        <w:tblW w:w="14970" w:type="dxa"/>
        <w:tblCellMar>
          <w:top w:w="15" w:type="dxa"/>
          <w:left w:w="15" w:type="dxa"/>
          <w:bottom w:w="15" w:type="dxa"/>
          <w:right w:w="15" w:type="dxa"/>
        </w:tblCellMar>
        <w:tblLook w:val="04A0" w:firstRow="1" w:lastRow="0" w:firstColumn="1" w:lastColumn="0" w:noHBand="0" w:noVBand="1"/>
      </w:tblPr>
      <w:tblGrid>
        <w:gridCol w:w="2309"/>
        <w:gridCol w:w="2077"/>
        <w:gridCol w:w="2633"/>
        <w:gridCol w:w="2162"/>
        <w:gridCol w:w="5789"/>
      </w:tblGrid>
      <w:tr w:rsidR="00B1148C" w:rsidRPr="00B1148C" w:rsidTr="00B1148C">
        <w:trPr>
          <w:tblHeader/>
        </w:trPr>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Название</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Протяженность</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Периоды функционирования</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Установленная нагрузка</w:t>
            </w:r>
          </w:p>
        </w:tc>
        <w:tc>
          <w:tcPr>
            <w:tcW w:w="0" w:type="auto"/>
            <w:tcBorders>
              <w:bottom w:val="single" w:sz="12" w:space="0" w:color="DEE0E1"/>
            </w:tcBorders>
            <w:tcMar>
              <w:top w:w="72" w:type="dxa"/>
              <w:left w:w="120" w:type="dxa"/>
              <w:bottom w:w="72" w:type="dxa"/>
              <w:right w:w="240" w:type="dxa"/>
            </w:tcMar>
            <w:vAlign w:val="center"/>
            <w:hideMark/>
          </w:tcPr>
          <w:p w:rsidR="00B1148C" w:rsidRPr="00B1148C" w:rsidRDefault="00B1148C" w:rsidP="00B1148C">
            <w:pPr>
              <w:spacing w:before="240" w:after="240" w:line="240" w:lineRule="auto"/>
              <w:rPr>
                <w:rFonts w:eastAsia="Times New Roman"/>
                <w:b/>
                <w:bCs/>
                <w:color w:val="494949"/>
                <w:lang w:eastAsia="ru-RU"/>
              </w:rPr>
            </w:pPr>
            <w:r w:rsidRPr="00B1148C">
              <w:rPr>
                <w:rFonts w:eastAsia="Times New Roman"/>
                <w:b/>
                <w:bCs/>
                <w:color w:val="494949"/>
                <w:lang w:eastAsia="ru-RU"/>
              </w:rPr>
              <w:t>Дополнительные сведения</w:t>
            </w:r>
          </w:p>
        </w:tc>
      </w:tr>
      <w:tr w:rsidR="00B1148C" w:rsidRPr="00B1148C" w:rsidTr="00B1148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hyperlink r:id="rId47" w:history="1">
              <w:r w:rsidRPr="00B1148C">
                <w:rPr>
                  <w:rFonts w:eastAsia="Times New Roman"/>
                  <w:color w:val="2F416F"/>
                  <w:lang w:eastAsia="ru-RU"/>
                </w:rPr>
                <w:t>Разрабатываемая тропа "Пещера Братыня"</w:t>
              </w:r>
            </w:hyperlink>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2.50 км</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летнее время</w:t>
            </w: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p>
        </w:tc>
        <w:tc>
          <w:tcPr>
            <w:tcW w:w="0" w:type="auto"/>
            <w:shd w:val="clear" w:color="auto" w:fill="F1F2F2"/>
            <w:tcMar>
              <w:top w:w="72" w:type="dxa"/>
              <w:left w:w="120" w:type="dxa"/>
              <w:bottom w:w="72" w:type="dxa"/>
              <w:right w:w="120" w:type="dxa"/>
            </w:tcMar>
            <w:vAlign w:val="center"/>
            <w:hideMark/>
          </w:tcPr>
          <w:p w:rsidR="00B1148C" w:rsidRPr="00B1148C" w:rsidRDefault="00B1148C" w:rsidP="00B1148C">
            <w:pPr>
              <w:spacing w:before="240" w:after="240" w:line="240" w:lineRule="auto"/>
              <w:rPr>
                <w:rFonts w:eastAsia="Times New Roman"/>
                <w:lang w:eastAsia="ru-RU"/>
              </w:rPr>
            </w:pPr>
            <w:r w:rsidRPr="00B1148C">
              <w:rPr>
                <w:rFonts w:eastAsia="Times New Roman"/>
                <w:lang w:eastAsia="ru-RU"/>
              </w:rPr>
              <w:t xml:space="preserve">Пещера Братыня расположена в довольно редкой для Пинежья, да и для площадей развития гипсового карста в целом, поверхностной карстовой форме – в останце-холме. Поэтому предлагаемый для проложения экологической тропы район отличается многообразием карстовых форм рельефа разного порядка в пределах относительно небольшой площади. Другим важным фактором проложения тропы в этом районе является его удобное местоположение. Всего в 300 м от пещеры проходит старая лесовозная дорога. Она идёт от железно-дорожной станции Новое Глубокое до урочища Шляпино. В настоящее время эта дорога представляет собой лесную тропу. Её протяжённость составляет около 12 км. Она пересекает различные природные ландшафты северной тайги, поэтому заброска по ней будет иметь ещё и познавательный аспект, особенно для школьников и студентов. Протяженность экологической тропы – 2,5 км. Предлагается следующий календарный график работы: 1-й день – заход от железнодорожной станции Новое Глубокое до р. Точихи. Разбивка лагеря. 2-й день – прохождение по экологической тропе и посещение пещеры Братыня. 3-й день – выход на станцию Новое Глубокое. Предлагаемая экологическая тропа рассчитана на летнее время. При успешном освоении данного маршрута в этом районе возможно проложение ещё 2-3 новых троп. В зимнее время, а лучше всего в марте, возможно только посещение пещеры Братыня. Именно в марте пещеры Пинежья демонстрируют обилие ледяного убранства. Лагерь предлагается разбить вблизи места пересечения лесной тропой реки Точиха, на небольшой терраске. Желательно построить два-три настила под палатки и закрытый туалет, сделать кострище. В реке Точиха обнаружена постройка бобрами плотины высотой 1,5 м в самом нижним по течению озерком. Авторы решили внести эти </w:t>
            </w:r>
            <w:r w:rsidRPr="00B1148C">
              <w:rPr>
                <w:rFonts w:eastAsia="Times New Roman"/>
                <w:lang w:eastAsia="ru-RU"/>
              </w:rPr>
              <w:lastRenderedPageBreak/>
              <w:t xml:space="preserve">постройки бобров в объекты экологической тропы с условием строжайшего соблюдения мер по невмешательству в жизнь этих удивительных лесных строителей. Тропа начинается в месте пересечения лесной тропы и р. Точихи. Она проложена вокруг останца-холма, в котором расположена пещера Братыня. Вначале тропа проходит по логам, отделяющим останец от основного массива. Среди них выделяется 3 типа логов по морфологии и, соответственно, истории развития. Поднимаемся вверх по боковому логу, представляющему собой остаток древней карстово-ледниковой рытвины. Точка 1. Чётко просматривается характерное для карстово-ледниковой рытвины корытообразное строение. Она была сформирована талыми ледниковыми водами в поздневалдайское время. Днище осложнено небольшими западинами. На бортах прослеживаются небольшие выходы гипсов в виде шелопов – сильно денудированных глыбовых развалов с остатками карстовых полостей. Ширина днища 50-70 м, высота бортов до 10-15 м. Днище и борта задернованы, поросли лесом. В днище лога развит мох кукушкин лён и хвощ, образующие приятную для ног и глаз ярко-зелёную моховую подушку. Всё в этом логу свидетельствует о затухании карстового процесса. Продолжаем подъём вверх по логу. Через 300 м данный лог выполаживается, а тропа поворачивает на запад. Совсем неожиданно мы оказываемся в совершенно другом логу. Точка 2. Перед нами – карстово-эрозионный врез, или карстовый овраг. Для него характерно V-образное сечение. Его происхождение связано с изостатическим поднятием территории в поздне-послевалдайское время при таянии шапок мёртвого льда, в том числе и на обследуемом нами останце-холме. Большая крутизна бортов лога (45-55 градусов) свидетельствует о близком залегании коренных пород (гипсов) и малой мощности четвертичных отложений. Высота бортов составляет 15-20 м, ширина лога на уровне бровки 60-80 м. Днище лога осложнено серией мелких карстовых форм: чаш и конусовидных воронок, потяжин. Поперёк лога лежит много крупных сухих деревьев. Протяжённость карстового оврага составляет примерно 400 м. За крутым выступом на левом борту характер лога снова меняется. Точка 3. Карстово-денудационный простой врез, или мелкий карстовый лог. Для него характерно U-образное сечение. Днище </w:t>
            </w:r>
            <w:r w:rsidRPr="00B1148C">
              <w:rPr>
                <w:rFonts w:eastAsia="Times New Roman"/>
                <w:lang w:eastAsia="ru-RU"/>
              </w:rPr>
              <w:lastRenderedPageBreak/>
              <w:t xml:space="preserve">довольно широкое (20-30 м), слегка вогнутое, осложнено мелкими кастовыми воронками диаметром 3-5 м, глубиной до 1,5-3 м. Борта лога крутые, с небольшими скальными выходами гипсов. В некоторых из них отмечены остатки напорных каналов как следы древнего закарстования. В устьевой части лога правый борт представляет собой скальный выход гипсов сильно денудированный, сглаженный. Высота его около 20 м. А к левому борту приурочена интересная карстовая форма – шелоп склоновый. Шелопы представляют собой крупноглыбовые участки рельефа со следами вторичного закарстования. Склоновые шелопы имеют признаки уровневого растворения озёрными водами. Они свидетельствуют о том, что данный лог в послеледниковое время подвергался ингрессии озёрно-ледниковых вод. Следствием этой ингрессии являются расширение лога и формирование его днища. Расположенный выше карстовый овраг (точка 2) не был подвержен этой ингрессии и поэтому сохранил характер оврага. Протяжённость третьего лога около 700 м. Склоны и днище лога поросли лесом. Сразу за логом тропа проходит вдоль скальной стенки останца-холма и приводит к живописной карстовой форме – краевому цирку. Точка 4. Цирк краевой. Такие формы образуются на поглощениях и выходах из массива древних и современных водных потоков. Они представляют собой в плане подковообразное углубление коренного борта, выполненное провально-глыбовыми образованиями. Борта цирка в верхней части крутые, в нижней – отвесные. Высота бортов цирка 20-25 м, диаметр цирка около 50 м. В южной части цирка на контакте гипсовой стены и глыбового днища имеется расщелинный проход в пещеру, в настоящее время довольно узкий для прохождения человека. В нижней части цирка, в 30 м от его южного края между глыб стоит карстовая вода: холодная, прозрачная, без вкуса и без запаха. У подножия цирка – озерко с такой же карстовой водой. Его диаметр около 50 м. Этот цирк – место выхода из массива древнего водного потока (современная река Точиха). Далее тропа идёт по подножию глыбовой осыпи на склоне останца-холма. Обходим с запада озеро и подходим к плотине бобров. Точка 5. Плотина бобров. Она расположена сразу за последним озерком, там, где начинается хорошо выраженное русло р. Точихи. Она </w:t>
            </w:r>
            <w:r w:rsidRPr="00B1148C">
              <w:rPr>
                <w:rFonts w:eastAsia="Times New Roman"/>
                <w:lang w:eastAsia="ru-RU"/>
              </w:rPr>
              <w:lastRenderedPageBreak/>
              <w:t xml:space="preserve">представляет собой завал из крупных веток высотой 1,5 м. Через плотину образовалось два водопада. Третий водопад образовался при размыве бокового русла. Шум водопадов слышен примерно в 50 м. Плотина подняла уровень воды в озерках на 1,5 м, вызвав тем самым слияние их в одно большое длинное озеро в пойменной части долины р. Точихи. Подъём уровня воды привел к подтоплению леса на противоположном берегу. Это вызвало массовое засыхание древостоя, преимущественно ели. От плотины снова возвращаемся на северную оконечность останца-холма, где находится целая группа останцов более мелкого порядка, а именно останцов-столбов. Точка 6. Останцы-столбы. Эти формы обычно располагаются на провально-глыбовых склонах в бортах крупных котловин, ложбин и долин. Сверху столбы имеют сглаженную омытую форму. Столбы имеют самые разные размеры и довольно причудливые очертания. Их высота колеблется от 2 до 10-15 м. В целях безопасности строго запрещается залезать на эти столбы. На этой же точке у края воды находится хатка бобров, представляющая собой круглое строение из крупных веток. Рекомендуется не подходить к хатке близко, чтобы не беспокоить зверьков. Эта хатка хорошо видна с 3-5 м. Далее тропа проходит вдоль скального выхода гипсов на северном склоне останца-холма. Это самый интересный и в то же время самый опасный участок тропы. Идти нужно по глыбовой осыпи шириной 20-30 м, уходящей в воды озера. Справа - отвесная гипсовая стена высотой 20-25 м. От стены по трещинам бортового отпора отходят крупные блоки, производящие неизгладимое впечатление. Точка 7. Расположена примерно в середине скального выхода гипсов – северного склона останца-холма. Здесь находится пещера № 219б, имеющая водную связь с пещерой Братыня. Эта пещера почти полностью обводнена и недоступна для посещения летом. Она была открыта совсем недавно архангельскими спелеологами. Её длина составляет 55 м. Производит впечатление вход в эту пещеру, а точнее, круто уходящая вглубь на 7 м глыбовая осыпь. У входа в пещеру следует быть предельно осторожными и внимательными. Здесь же неподалёку происходит слабое высачивание подземных вод по межпластовой трещине. Эти воды питают выросшие прямо на скале зелёные мхи, которые, свисая, напоминают слёзы. </w:t>
            </w:r>
            <w:r w:rsidRPr="00B1148C">
              <w:rPr>
                <w:rFonts w:eastAsia="Times New Roman"/>
                <w:lang w:eastAsia="ru-RU"/>
              </w:rPr>
              <w:lastRenderedPageBreak/>
              <w:t xml:space="preserve">Точка 8. Расположена в месте выхода р. Точихи на поверхность. Раньше здесь были видны и русло, и сам водоток. Но в связи с постройкой бобрами плотины и поднятием уровня воды в озёрах образовался подпор воды. Река Точиха выходит из останца- холма субаквально. Почти все глыбы здесь снизу эродированы и корродированы речными и озёрными водами. При этом образовались небольшие полости, в которые приятно заглянуть и полюбоваться чистым гипсом и скульптурами на нём. Сразу за скальной стенкой останца-холма начинается глыбово-провальный склон, подобный северной оконечности останца (точка 6). И здесь также встречаются останцы-столбы. Но этот склон залесён, поэтому столбы просматриваются хуже. Это точка 9. Наряду с уникальными карстовыми формами экскурсанты могут увидеть на тропе много интересных ботанических объектов. Здесь встречаются редкие виды растений: занесенный в Красную книгу России лишайник Лобария легочная, виды региональной Красной книги – дриада точечная, причем дриада образует целые ковры на склонах логов с многочисленными крупными белыми цветками. Здесь же можно увидеть и красочно цветущие шиповник иглистый и княжик сибирский, и довольно редкие в нашей области папоротники буковник связывающий и кочедыжник женский. После точки 9 рекомендуется вернуться в лагерь для отдыха и обеда. Затем предстоит посещение пещеры Братыня и осмотр уникальной карстовой формы – шелопняка. Вход в пещеру Братыня расположен в краевом цирке. Здесь река Точиха уходит под землю. Таких мест не так много на Пинежье. Вход в пещеру достаточно крупный, по морфологии относится к коридорному типу. Тропа проходит вдоль правой стенки магистрального хода (туннеля). Рекомендуются для осмотра только первые 70 м, так как далее прямо посреди хода расположено окно в глубинный ярус. Оно до краёв заполнено водой. Глубина его более 3 м. Предлагаемый для осмотра участок почти везде проходим в полный рост. Ширина его от 4 до 9 м, высота от 1,5 до 2,5 м. Под ногами – мокрая глина и обломки гипса. Температура воздуха 2-3 градуса тепла. Слева от тропы – подземное русло р. Точихи. Перед вторым поворотом пещеры река поглощается под левую стенку – уходит в сифонный ярус. А тропа приводит нас в галерею, где преобладают гравитационные процессы, а не </w:t>
            </w:r>
            <w:r w:rsidRPr="00B1148C">
              <w:rPr>
                <w:rFonts w:eastAsia="Times New Roman"/>
                <w:lang w:eastAsia="ru-RU"/>
              </w:rPr>
              <w:lastRenderedPageBreak/>
              <w:t>эрозионные, как до этого в туннеле. На полу – плиты и обломки гипса, в своде ярко выражены сколы. Далее свод понижается, и здесь заканчивается тропа. Выйдя из пещеры, поднимаемся на склон останца-холма по правому берегу р. Точихи. А далее по склону поднимаемся на останец- холм. Это крупный останец, его длина составляет более 700 м, а ширина от 100 м в северной его части до 400 м в южной, высота до 20-25 м. За бровкой сразу начинается шелопняковое поле (точка 10). Шелопняки – это уникальная карстовая форма. Своим происхождением они обязаны таянию шапок "мёртвого" льда. Среди шелопняков, у бровки останца, расположены ещё одни примечательные карстовые формы – колодцы глубиной до 10-15 м. Эти колодцы являются верхними входами в пещеру Братыня. Шелопняковое поле густо залесено, поэтому трудно сделать фото, отражающее специфику этих форм. Желающие могут пройти несколько метров по этим уникальным карстовым формам. После осмотра шелопняков осторожно(!) подходим к бровке краевого цирка (точка 11). Отсюда открывается прекрасный вид на долину р. Точихи и её окрестности. Воистину прекрасна наша земля северная!</w:t>
            </w:r>
          </w:p>
        </w:tc>
      </w:tr>
    </w:tbl>
    <w:p w:rsidR="00B1148C" w:rsidRPr="00B1148C" w:rsidRDefault="00B1148C" w:rsidP="00B1148C">
      <w:pPr>
        <w:shd w:val="clear" w:color="auto" w:fill="FFFFFF"/>
        <w:spacing w:after="0" w:line="374" w:lineRule="atLeast"/>
        <w:outlineLvl w:val="1"/>
        <w:rPr>
          <w:rFonts w:ascii="Helvetica" w:eastAsia="Times New Roman" w:hAnsi="Helvetica" w:cs="Helvetica"/>
          <w:color w:val="494949"/>
          <w:sz w:val="29"/>
          <w:szCs w:val="29"/>
          <w:lang w:eastAsia="ru-RU"/>
        </w:rPr>
      </w:pPr>
      <w:r w:rsidRPr="00B1148C">
        <w:rPr>
          <w:rFonts w:ascii="Helvetica" w:eastAsia="Times New Roman" w:hAnsi="Helvetica" w:cs="Helvetica"/>
          <w:color w:val="494949"/>
          <w:sz w:val="29"/>
          <w:szCs w:val="29"/>
          <w:lang w:eastAsia="ru-RU"/>
        </w:rPr>
        <w:lastRenderedPageBreak/>
        <w:t>Обеспечение охраны и функционирования ООПТ</w:t>
      </w:r>
    </w:p>
    <w:p w:rsidR="00B1148C" w:rsidRPr="00B1148C" w:rsidRDefault="00B1148C" w:rsidP="00B1148C">
      <w:pPr>
        <w:shd w:val="clear" w:color="auto" w:fill="FFFFFF"/>
        <w:spacing w:after="0" w:line="240" w:lineRule="auto"/>
        <w:rPr>
          <w:rFonts w:ascii="Verdana" w:eastAsia="Times New Roman" w:hAnsi="Verdana"/>
          <w:b/>
          <w:bCs/>
          <w:color w:val="494949"/>
          <w:sz w:val="18"/>
          <w:szCs w:val="18"/>
          <w:lang w:eastAsia="ru-RU"/>
        </w:rPr>
      </w:pPr>
      <w:r w:rsidRPr="00B1148C">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B1148C" w:rsidRPr="00B1148C" w:rsidRDefault="00B1148C" w:rsidP="00B1148C">
      <w:pPr>
        <w:shd w:val="clear" w:color="auto" w:fill="FFFFFF"/>
        <w:spacing w:line="240" w:lineRule="auto"/>
        <w:rPr>
          <w:rFonts w:ascii="Verdana" w:eastAsia="Times New Roman" w:hAnsi="Verdana"/>
          <w:color w:val="494949"/>
          <w:sz w:val="18"/>
          <w:szCs w:val="18"/>
          <w:lang w:eastAsia="ru-RU"/>
        </w:rPr>
      </w:pPr>
      <w:hyperlink r:id="rId48" w:history="1">
        <w:r w:rsidRPr="00B1148C">
          <w:rPr>
            <w:rFonts w:ascii="Verdana" w:eastAsia="Times New Roman" w:hAnsi="Verdana"/>
            <w:color w:val="2F416F"/>
            <w:sz w:val="18"/>
            <w:szCs w:val="18"/>
            <w:lang w:eastAsia="ru-RU"/>
          </w:rPr>
          <w:t>Государственное бюджетное учреждение Архангельской области "Центр природопользования и охраны окружающей среды"</w:t>
        </w:r>
      </w:hyperlink>
    </w:p>
    <w:p w:rsidR="00B1148C" w:rsidRPr="00B1148C" w:rsidRDefault="00B1148C" w:rsidP="00B1148C">
      <w:pPr>
        <w:spacing w:after="0" w:line="240" w:lineRule="auto"/>
        <w:rPr>
          <w:rFonts w:eastAsia="Times New Roman"/>
          <w:lang w:eastAsia="ru-RU"/>
        </w:rPr>
      </w:pPr>
      <w:r w:rsidRPr="00B1148C">
        <w:rPr>
          <w:rFonts w:eastAsia="Times New Roman"/>
          <w:lang w:eastAsia="ru-RU"/>
        </w:rPr>
        <w:t>Существенные особенности и дополнительные сведения</w:t>
      </w:r>
    </w:p>
    <w:p w:rsidR="00B1148C" w:rsidRPr="00B1148C" w:rsidRDefault="00B1148C" w:rsidP="00B1148C">
      <w:pPr>
        <w:spacing w:after="0" w:line="240" w:lineRule="auto"/>
        <w:rPr>
          <w:rFonts w:eastAsia="Times New Roman"/>
          <w:b/>
          <w:bCs/>
          <w:lang w:eastAsia="ru-RU"/>
        </w:rPr>
      </w:pPr>
      <w:r w:rsidRPr="00B1148C">
        <w:rPr>
          <w:rFonts w:eastAsia="Times New Roman"/>
          <w:b/>
          <w:bCs/>
          <w:lang w:eastAsia="ru-RU"/>
        </w:rPr>
        <w:t>Существенные особенности ООПТ: </w:t>
      </w:r>
    </w:p>
    <w:p w:rsidR="00B1148C" w:rsidRPr="00B1148C" w:rsidRDefault="00B1148C" w:rsidP="00B1148C">
      <w:pPr>
        <w:spacing w:before="144" w:after="288" w:line="240" w:lineRule="auto"/>
        <w:rPr>
          <w:rFonts w:eastAsia="Times New Roman"/>
          <w:lang w:eastAsia="ru-RU"/>
        </w:rPr>
      </w:pPr>
      <w:r w:rsidRPr="00B1148C">
        <w:rPr>
          <w:rFonts w:eastAsia="Times New Roman"/>
          <w:lang w:eastAsia="ru-RU"/>
        </w:rPr>
        <w:t>Карст Чугского массива представляет собой уникальное явление. Развитие шелопняковых полей – форм поверхностного карста, подобных известняковым мостовым Канады и Скандинавии – здесь происходит в сульфатных породах. Такого значительного по площади развития шелопняковых полей нет ни в других карстовых массивах Архангельской области, ни в карсте мира в целом.</w:t>
      </w:r>
      <w:r w:rsidRPr="00B1148C">
        <w:rPr>
          <w:rFonts w:eastAsia="Times New Roman"/>
          <w:lang w:eastAsia="ru-RU"/>
        </w:rPr>
        <w:br/>
        <w:t>По развитию поверхностного карста и пещер, территории Чуги достойна внесения в список объектов, охраняемых ЮНЕСКО, она представляет собой всемирное природное наследие. На нашей планете больше нет таких площадных территорий развития ледникового карста в сульфатных породах.</w:t>
      </w:r>
      <w:r w:rsidRPr="00B1148C">
        <w:rPr>
          <w:rFonts w:eastAsia="Times New Roman"/>
          <w:lang w:eastAsia="ru-RU"/>
        </w:rPr>
        <w:br/>
        <w:t>Территория заказника важна, как резерват для многих редких видов растений и типов растительных сообществ.</w:t>
      </w:r>
    </w:p>
    <w:p w:rsidR="00B1148C" w:rsidRPr="00B1148C" w:rsidRDefault="00B1148C" w:rsidP="00B1148C">
      <w:pPr>
        <w:spacing w:after="0" w:line="240" w:lineRule="auto"/>
        <w:rPr>
          <w:rFonts w:eastAsia="Times New Roman"/>
          <w:b/>
          <w:bCs/>
          <w:lang w:eastAsia="ru-RU"/>
        </w:rPr>
      </w:pPr>
      <w:r w:rsidRPr="00B1148C">
        <w:rPr>
          <w:rFonts w:eastAsia="Times New Roman"/>
          <w:b/>
          <w:bCs/>
          <w:lang w:eastAsia="ru-RU"/>
        </w:rPr>
        <w:t>Дополнительные сведения: </w:t>
      </w:r>
    </w:p>
    <w:p w:rsidR="00B1148C" w:rsidRPr="00B1148C" w:rsidRDefault="00B1148C" w:rsidP="00B1148C">
      <w:pPr>
        <w:spacing w:before="144" w:after="288" w:line="240" w:lineRule="auto"/>
        <w:rPr>
          <w:rFonts w:eastAsia="Times New Roman"/>
          <w:lang w:eastAsia="ru-RU"/>
        </w:rPr>
      </w:pPr>
      <w:r w:rsidRPr="00B1148C">
        <w:rPr>
          <w:rFonts w:eastAsia="Times New Roman"/>
          <w:lang w:eastAsia="ru-RU"/>
        </w:rPr>
        <w:lastRenderedPageBreak/>
        <w:t>Сведения об ООПТ внесены в Единый государственный реестр недвижимости под реестровым номером 29:19-9.1</w:t>
      </w:r>
    </w:p>
    <w:p w:rsidR="00A14BF8" w:rsidRPr="00B1148C" w:rsidRDefault="00A14BF8" w:rsidP="00B1148C">
      <w:bookmarkStart w:id="0" w:name="_GoBack"/>
      <w:bookmarkEnd w:id="0"/>
    </w:p>
    <w:sectPr w:rsidR="00A14BF8" w:rsidRPr="00B11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7690"/>
    <w:multiLevelType w:val="multilevel"/>
    <w:tmpl w:val="8CD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03267"/>
    <w:multiLevelType w:val="multilevel"/>
    <w:tmpl w:val="A3B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133D0"/>
    <w:multiLevelType w:val="multilevel"/>
    <w:tmpl w:val="CCE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00BD7"/>
    <w:multiLevelType w:val="multilevel"/>
    <w:tmpl w:val="D59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43B06"/>
    <w:multiLevelType w:val="multilevel"/>
    <w:tmpl w:val="203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67F06"/>
    <w:multiLevelType w:val="multilevel"/>
    <w:tmpl w:val="CCA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C70BC"/>
    <w:multiLevelType w:val="multilevel"/>
    <w:tmpl w:val="4D2C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F018E"/>
    <w:multiLevelType w:val="multilevel"/>
    <w:tmpl w:val="C04C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05CBE"/>
    <w:multiLevelType w:val="multilevel"/>
    <w:tmpl w:val="3E14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BC7805"/>
    <w:multiLevelType w:val="multilevel"/>
    <w:tmpl w:val="7102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2024E"/>
    <w:multiLevelType w:val="multilevel"/>
    <w:tmpl w:val="1950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67CC6"/>
    <w:multiLevelType w:val="multilevel"/>
    <w:tmpl w:val="0B16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8"/>
  </w:num>
  <w:num w:numId="5">
    <w:abstractNumId w:val="9"/>
  </w:num>
  <w:num w:numId="6">
    <w:abstractNumId w:val="10"/>
  </w:num>
  <w:num w:numId="7">
    <w:abstractNumId w:val="6"/>
  </w:num>
  <w:num w:numId="8">
    <w:abstractNumId w:val="2"/>
  </w:num>
  <w:num w:numId="9">
    <w:abstractNumId w:val="11"/>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B0"/>
    <w:rsid w:val="00893834"/>
    <w:rsid w:val="00A14BF8"/>
    <w:rsid w:val="00B1148C"/>
    <w:rsid w:val="00B2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E423C-0B7D-49F0-82FD-48A3913A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0435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48">
          <w:marLeft w:val="0"/>
          <w:marRight w:val="0"/>
          <w:marTop w:val="0"/>
          <w:marBottom w:val="0"/>
          <w:divBdr>
            <w:top w:val="none" w:sz="0" w:space="0" w:color="auto"/>
            <w:left w:val="none" w:sz="0" w:space="0" w:color="auto"/>
            <w:bottom w:val="none" w:sz="0" w:space="0" w:color="auto"/>
            <w:right w:val="none" w:sz="0" w:space="0" w:color="auto"/>
          </w:divBdr>
          <w:divsChild>
            <w:div w:id="345059070">
              <w:marLeft w:val="-390"/>
              <w:marRight w:val="-390"/>
              <w:marTop w:val="0"/>
              <w:marBottom w:val="360"/>
              <w:divBdr>
                <w:top w:val="none" w:sz="0" w:space="0" w:color="auto"/>
                <w:left w:val="none" w:sz="0" w:space="0" w:color="auto"/>
                <w:bottom w:val="single" w:sz="6" w:space="18" w:color="EBEBEB"/>
                <w:right w:val="none" w:sz="0" w:space="0" w:color="auto"/>
              </w:divBdr>
              <w:divsChild>
                <w:div w:id="1659535042">
                  <w:marLeft w:val="0"/>
                  <w:marRight w:val="0"/>
                  <w:marTop w:val="144"/>
                  <w:marBottom w:val="144"/>
                  <w:divBdr>
                    <w:top w:val="none" w:sz="0" w:space="0" w:color="auto"/>
                    <w:left w:val="none" w:sz="0" w:space="0" w:color="auto"/>
                    <w:bottom w:val="none" w:sz="0" w:space="0" w:color="auto"/>
                    <w:right w:val="none" w:sz="0" w:space="0" w:color="auto"/>
                  </w:divBdr>
                  <w:divsChild>
                    <w:div w:id="366638273">
                      <w:marLeft w:val="0"/>
                      <w:marRight w:val="0"/>
                      <w:marTop w:val="0"/>
                      <w:marBottom w:val="0"/>
                      <w:divBdr>
                        <w:top w:val="none" w:sz="0" w:space="0" w:color="auto"/>
                        <w:left w:val="none" w:sz="0" w:space="0" w:color="auto"/>
                        <w:bottom w:val="none" w:sz="0" w:space="0" w:color="auto"/>
                        <w:right w:val="none" w:sz="0" w:space="0" w:color="auto"/>
                      </w:divBdr>
                      <w:divsChild>
                        <w:div w:id="942151658">
                          <w:marLeft w:val="0"/>
                          <w:marRight w:val="0"/>
                          <w:marTop w:val="0"/>
                          <w:marBottom w:val="0"/>
                          <w:divBdr>
                            <w:top w:val="none" w:sz="0" w:space="0" w:color="auto"/>
                            <w:left w:val="none" w:sz="0" w:space="0" w:color="auto"/>
                            <w:bottom w:val="none" w:sz="0" w:space="0" w:color="auto"/>
                            <w:right w:val="none" w:sz="0" w:space="0" w:color="auto"/>
                          </w:divBdr>
                        </w:div>
                        <w:div w:id="1636060062">
                          <w:marLeft w:val="0"/>
                          <w:marRight w:val="0"/>
                          <w:marTop w:val="0"/>
                          <w:marBottom w:val="0"/>
                          <w:divBdr>
                            <w:top w:val="none" w:sz="0" w:space="0" w:color="auto"/>
                            <w:left w:val="none" w:sz="0" w:space="0" w:color="auto"/>
                            <w:bottom w:val="none" w:sz="0" w:space="0" w:color="auto"/>
                            <w:right w:val="none" w:sz="0" w:space="0" w:color="auto"/>
                          </w:divBdr>
                          <w:divsChild>
                            <w:div w:id="20548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825">
                      <w:marLeft w:val="0"/>
                      <w:marRight w:val="0"/>
                      <w:marTop w:val="0"/>
                      <w:marBottom w:val="0"/>
                      <w:divBdr>
                        <w:top w:val="none" w:sz="0" w:space="0" w:color="auto"/>
                        <w:left w:val="none" w:sz="0" w:space="0" w:color="auto"/>
                        <w:bottom w:val="none" w:sz="0" w:space="0" w:color="auto"/>
                        <w:right w:val="none" w:sz="0" w:space="0" w:color="auto"/>
                      </w:divBdr>
                      <w:divsChild>
                        <w:div w:id="601844684">
                          <w:marLeft w:val="0"/>
                          <w:marRight w:val="0"/>
                          <w:marTop w:val="0"/>
                          <w:marBottom w:val="0"/>
                          <w:divBdr>
                            <w:top w:val="none" w:sz="0" w:space="0" w:color="auto"/>
                            <w:left w:val="none" w:sz="0" w:space="0" w:color="auto"/>
                            <w:bottom w:val="none" w:sz="0" w:space="0" w:color="auto"/>
                            <w:right w:val="none" w:sz="0" w:space="0" w:color="auto"/>
                          </w:divBdr>
                          <w:divsChild>
                            <w:div w:id="2125035506">
                              <w:marLeft w:val="0"/>
                              <w:marRight w:val="0"/>
                              <w:marTop w:val="0"/>
                              <w:marBottom w:val="0"/>
                              <w:divBdr>
                                <w:top w:val="none" w:sz="0" w:space="0" w:color="auto"/>
                                <w:left w:val="none" w:sz="0" w:space="0" w:color="auto"/>
                                <w:bottom w:val="none" w:sz="0" w:space="0" w:color="auto"/>
                                <w:right w:val="none" w:sz="0" w:space="0" w:color="auto"/>
                              </w:divBdr>
                              <w:divsChild>
                                <w:div w:id="10525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86819">
                      <w:marLeft w:val="0"/>
                      <w:marRight w:val="0"/>
                      <w:marTop w:val="120"/>
                      <w:marBottom w:val="240"/>
                      <w:divBdr>
                        <w:top w:val="none" w:sz="0" w:space="0" w:color="auto"/>
                        <w:left w:val="none" w:sz="0" w:space="0" w:color="auto"/>
                        <w:bottom w:val="none" w:sz="0" w:space="0" w:color="auto"/>
                        <w:right w:val="none" w:sz="0" w:space="0" w:color="auto"/>
                      </w:divBdr>
                      <w:divsChild>
                        <w:div w:id="987514489">
                          <w:marLeft w:val="0"/>
                          <w:marRight w:val="0"/>
                          <w:marTop w:val="144"/>
                          <w:marBottom w:val="144"/>
                          <w:divBdr>
                            <w:top w:val="none" w:sz="0" w:space="0" w:color="auto"/>
                            <w:left w:val="none" w:sz="0" w:space="0" w:color="auto"/>
                            <w:bottom w:val="none" w:sz="0" w:space="0" w:color="auto"/>
                            <w:right w:val="none" w:sz="0" w:space="0" w:color="auto"/>
                          </w:divBdr>
                          <w:divsChild>
                            <w:div w:id="825980054">
                              <w:marLeft w:val="0"/>
                              <w:marRight w:val="0"/>
                              <w:marTop w:val="0"/>
                              <w:marBottom w:val="0"/>
                              <w:divBdr>
                                <w:top w:val="none" w:sz="0" w:space="0" w:color="auto"/>
                                <w:left w:val="none" w:sz="0" w:space="0" w:color="auto"/>
                                <w:bottom w:val="none" w:sz="0" w:space="0" w:color="auto"/>
                                <w:right w:val="none" w:sz="0" w:space="0" w:color="auto"/>
                              </w:divBdr>
                              <w:divsChild>
                                <w:div w:id="1656908822">
                                  <w:marLeft w:val="0"/>
                                  <w:marRight w:val="0"/>
                                  <w:marTop w:val="0"/>
                                  <w:marBottom w:val="0"/>
                                  <w:divBdr>
                                    <w:top w:val="none" w:sz="0" w:space="0" w:color="auto"/>
                                    <w:left w:val="none" w:sz="0" w:space="0" w:color="auto"/>
                                    <w:bottom w:val="none" w:sz="0" w:space="0" w:color="auto"/>
                                    <w:right w:val="none" w:sz="0" w:space="0" w:color="auto"/>
                                  </w:divBdr>
                                  <w:divsChild>
                                    <w:div w:id="1045525918">
                                      <w:marLeft w:val="0"/>
                                      <w:marRight w:val="0"/>
                                      <w:marTop w:val="0"/>
                                      <w:marBottom w:val="0"/>
                                      <w:divBdr>
                                        <w:top w:val="none" w:sz="0" w:space="0" w:color="auto"/>
                                        <w:left w:val="none" w:sz="0" w:space="0" w:color="auto"/>
                                        <w:bottom w:val="none" w:sz="0" w:space="0" w:color="auto"/>
                                        <w:right w:val="none" w:sz="0" w:space="0" w:color="auto"/>
                                      </w:divBdr>
                                      <w:divsChild>
                                        <w:div w:id="16552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93219">
                      <w:marLeft w:val="0"/>
                      <w:marRight w:val="0"/>
                      <w:marTop w:val="120"/>
                      <w:marBottom w:val="240"/>
                      <w:divBdr>
                        <w:top w:val="none" w:sz="0" w:space="0" w:color="auto"/>
                        <w:left w:val="none" w:sz="0" w:space="0" w:color="auto"/>
                        <w:bottom w:val="none" w:sz="0" w:space="0" w:color="auto"/>
                        <w:right w:val="none" w:sz="0" w:space="0" w:color="auto"/>
                      </w:divBdr>
                      <w:divsChild>
                        <w:div w:id="369112361">
                          <w:marLeft w:val="0"/>
                          <w:marRight w:val="0"/>
                          <w:marTop w:val="144"/>
                          <w:marBottom w:val="144"/>
                          <w:divBdr>
                            <w:top w:val="none" w:sz="0" w:space="0" w:color="auto"/>
                            <w:left w:val="none" w:sz="0" w:space="0" w:color="auto"/>
                            <w:bottom w:val="none" w:sz="0" w:space="0" w:color="auto"/>
                            <w:right w:val="none" w:sz="0" w:space="0" w:color="auto"/>
                          </w:divBdr>
                          <w:divsChild>
                            <w:div w:id="782461284">
                              <w:marLeft w:val="0"/>
                              <w:marRight w:val="0"/>
                              <w:marTop w:val="0"/>
                              <w:marBottom w:val="0"/>
                              <w:divBdr>
                                <w:top w:val="none" w:sz="0" w:space="0" w:color="auto"/>
                                <w:left w:val="none" w:sz="0" w:space="0" w:color="auto"/>
                                <w:bottom w:val="none" w:sz="0" w:space="0" w:color="auto"/>
                                <w:right w:val="none" w:sz="0" w:space="0" w:color="auto"/>
                              </w:divBdr>
                              <w:divsChild>
                                <w:div w:id="1477840775">
                                  <w:marLeft w:val="0"/>
                                  <w:marRight w:val="0"/>
                                  <w:marTop w:val="0"/>
                                  <w:marBottom w:val="0"/>
                                  <w:divBdr>
                                    <w:top w:val="none" w:sz="0" w:space="0" w:color="auto"/>
                                    <w:left w:val="none" w:sz="0" w:space="0" w:color="auto"/>
                                    <w:bottom w:val="none" w:sz="0" w:space="0" w:color="auto"/>
                                    <w:right w:val="none" w:sz="0" w:space="0" w:color="auto"/>
                                  </w:divBdr>
                                  <w:divsChild>
                                    <w:div w:id="1972979112">
                                      <w:marLeft w:val="0"/>
                                      <w:marRight w:val="0"/>
                                      <w:marTop w:val="0"/>
                                      <w:marBottom w:val="0"/>
                                      <w:divBdr>
                                        <w:top w:val="none" w:sz="0" w:space="0" w:color="auto"/>
                                        <w:left w:val="none" w:sz="0" w:space="0" w:color="auto"/>
                                        <w:bottom w:val="none" w:sz="0" w:space="0" w:color="auto"/>
                                        <w:right w:val="none" w:sz="0" w:space="0" w:color="auto"/>
                                      </w:divBdr>
                                      <w:divsChild>
                                        <w:div w:id="14587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745">
                              <w:marLeft w:val="0"/>
                              <w:marRight w:val="0"/>
                              <w:marTop w:val="0"/>
                              <w:marBottom w:val="0"/>
                              <w:divBdr>
                                <w:top w:val="none" w:sz="0" w:space="0" w:color="auto"/>
                                <w:left w:val="none" w:sz="0" w:space="0" w:color="auto"/>
                                <w:bottom w:val="none" w:sz="0" w:space="0" w:color="auto"/>
                                <w:right w:val="none" w:sz="0" w:space="0" w:color="auto"/>
                              </w:divBdr>
                              <w:divsChild>
                                <w:div w:id="504130219">
                                  <w:marLeft w:val="0"/>
                                  <w:marRight w:val="0"/>
                                  <w:marTop w:val="0"/>
                                  <w:marBottom w:val="0"/>
                                  <w:divBdr>
                                    <w:top w:val="none" w:sz="0" w:space="0" w:color="auto"/>
                                    <w:left w:val="none" w:sz="0" w:space="0" w:color="auto"/>
                                    <w:bottom w:val="none" w:sz="0" w:space="0" w:color="auto"/>
                                    <w:right w:val="none" w:sz="0" w:space="0" w:color="auto"/>
                                  </w:divBdr>
                                  <w:divsChild>
                                    <w:div w:id="2050839629">
                                      <w:marLeft w:val="0"/>
                                      <w:marRight w:val="0"/>
                                      <w:marTop w:val="0"/>
                                      <w:marBottom w:val="0"/>
                                      <w:divBdr>
                                        <w:top w:val="none" w:sz="0" w:space="0" w:color="auto"/>
                                        <w:left w:val="none" w:sz="0" w:space="0" w:color="auto"/>
                                        <w:bottom w:val="none" w:sz="0" w:space="0" w:color="auto"/>
                                        <w:right w:val="none" w:sz="0" w:space="0" w:color="auto"/>
                                      </w:divBdr>
                                      <w:divsChild>
                                        <w:div w:id="12310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9009">
                              <w:marLeft w:val="0"/>
                              <w:marRight w:val="0"/>
                              <w:marTop w:val="0"/>
                              <w:marBottom w:val="0"/>
                              <w:divBdr>
                                <w:top w:val="none" w:sz="0" w:space="0" w:color="auto"/>
                                <w:left w:val="none" w:sz="0" w:space="0" w:color="auto"/>
                                <w:bottom w:val="none" w:sz="0" w:space="0" w:color="auto"/>
                                <w:right w:val="none" w:sz="0" w:space="0" w:color="auto"/>
                              </w:divBdr>
                              <w:divsChild>
                                <w:div w:id="849638470">
                                  <w:marLeft w:val="0"/>
                                  <w:marRight w:val="0"/>
                                  <w:marTop w:val="0"/>
                                  <w:marBottom w:val="0"/>
                                  <w:divBdr>
                                    <w:top w:val="none" w:sz="0" w:space="0" w:color="auto"/>
                                    <w:left w:val="none" w:sz="0" w:space="0" w:color="auto"/>
                                    <w:bottom w:val="none" w:sz="0" w:space="0" w:color="auto"/>
                                    <w:right w:val="none" w:sz="0" w:space="0" w:color="auto"/>
                                  </w:divBdr>
                                  <w:divsChild>
                                    <w:div w:id="1602566916">
                                      <w:marLeft w:val="0"/>
                                      <w:marRight w:val="0"/>
                                      <w:marTop w:val="0"/>
                                      <w:marBottom w:val="0"/>
                                      <w:divBdr>
                                        <w:top w:val="none" w:sz="0" w:space="0" w:color="auto"/>
                                        <w:left w:val="none" w:sz="0" w:space="0" w:color="auto"/>
                                        <w:bottom w:val="none" w:sz="0" w:space="0" w:color="auto"/>
                                        <w:right w:val="none" w:sz="0" w:space="0" w:color="auto"/>
                                      </w:divBdr>
                                      <w:divsChild>
                                        <w:div w:id="19048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8584">
                              <w:marLeft w:val="0"/>
                              <w:marRight w:val="0"/>
                              <w:marTop w:val="0"/>
                              <w:marBottom w:val="0"/>
                              <w:divBdr>
                                <w:top w:val="none" w:sz="0" w:space="0" w:color="auto"/>
                                <w:left w:val="none" w:sz="0" w:space="0" w:color="auto"/>
                                <w:bottom w:val="none" w:sz="0" w:space="0" w:color="auto"/>
                                <w:right w:val="none" w:sz="0" w:space="0" w:color="auto"/>
                              </w:divBdr>
                              <w:divsChild>
                                <w:div w:id="1946383414">
                                  <w:marLeft w:val="0"/>
                                  <w:marRight w:val="0"/>
                                  <w:marTop w:val="0"/>
                                  <w:marBottom w:val="0"/>
                                  <w:divBdr>
                                    <w:top w:val="none" w:sz="0" w:space="0" w:color="auto"/>
                                    <w:left w:val="none" w:sz="0" w:space="0" w:color="auto"/>
                                    <w:bottom w:val="none" w:sz="0" w:space="0" w:color="auto"/>
                                    <w:right w:val="none" w:sz="0" w:space="0" w:color="auto"/>
                                  </w:divBdr>
                                  <w:divsChild>
                                    <w:div w:id="469052265">
                                      <w:marLeft w:val="0"/>
                                      <w:marRight w:val="0"/>
                                      <w:marTop w:val="0"/>
                                      <w:marBottom w:val="0"/>
                                      <w:divBdr>
                                        <w:top w:val="none" w:sz="0" w:space="0" w:color="auto"/>
                                        <w:left w:val="none" w:sz="0" w:space="0" w:color="auto"/>
                                        <w:bottom w:val="none" w:sz="0" w:space="0" w:color="auto"/>
                                        <w:right w:val="none" w:sz="0" w:space="0" w:color="auto"/>
                                      </w:divBdr>
                                      <w:divsChild>
                                        <w:div w:id="18886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11205">
                              <w:marLeft w:val="0"/>
                              <w:marRight w:val="0"/>
                              <w:marTop w:val="0"/>
                              <w:marBottom w:val="0"/>
                              <w:divBdr>
                                <w:top w:val="none" w:sz="0" w:space="0" w:color="auto"/>
                                <w:left w:val="none" w:sz="0" w:space="0" w:color="auto"/>
                                <w:bottom w:val="none" w:sz="0" w:space="0" w:color="auto"/>
                                <w:right w:val="none" w:sz="0" w:space="0" w:color="auto"/>
                              </w:divBdr>
                              <w:divsChild>
                                <w:div w:id="1553617825">
                                  <w:marLeft w:val="0"/>
                                  <w:marRight w:val="0"/>
                                  <w:marTop w:val="0"/>
                                  <w:marBottom w:val="0"/>
                                  <w:divBdr>
                                    <w:top w:val="none" w:sz="0" w:space="0" w:color="auto"/>
                                    <w:left w:val="none" w:sz="0" w:space="0" w:color="auto"/>
                                    <w:bottom w:val="none" w:sz="0" w:space="0" w:color="auto"/>
                                    <w:right w:val="none" w:sz="0" w:space="0" w:color="auto"/>
                                  </w:divBdr>
                                  <w:divsChild>
                                    <w:div w:id="2126191223">
                                      <w:marLeft w:val="0"/>
                                      <w:marRight w:val="0"/>
                                      <w:marTop w:val="0"/>
                                      <w:marBottom w:val="0"/>
                                      <w:divBdr>
                                        <w:top w:val="none" w:sz="0" w:space="0" w:color="auto"/>
                                        <w:left w:val="none" w:sz="0" w:space="0" w:color="auto"/>
                                        <w:bottom w:val="none" w:sz="0" w:space="0" w:color="auto"/>
                                        <w:right w:val="none" w:sz="0" w:space="0" w:color="auto"/>
                                      </w:divBdr>
                                      <w:divsChild>
                                        <w:div w:id="17773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2376">
                              <w:marLeft w:val="0"/>
                              <w:marRight w:val="0"/>
                              <w:marTop w:val="0"/>
                              <w:marBottom w:val="0"/>
                              <w:divBdr>
                                <w:top w:val="none" w:sz="0" w:space="0" w:color="auto"/>
                                <w:left w:val="none" w:sz="0" w:space="0" w:color="auto"/>
                                <w:bottom w:val="none" w:sz="0" w:space="0" w:color="auto"/>
                                <w:right w:val="none" w:sz="0" w:space="0" w:color="auto"/>
                              </w:divBdr>
                              <w:divsChild>
                                <w:div w:id="166290629">
                                  <w:marLeft w:val="0"/>
                                  <w:marRight w:val="0"/>
                                  <w:marTop w:val="0"/>
                                  <w:marBottom w:val="0"/>
                                  <w:divBdr>
                                    <w:top w:val="none" w:sz="0" w:space="0" w:color="auto"/>
                                    <w:left w:val="none" w:sz="0" w:space="0" w:color="auto"/>
                                    <w:bottom w:val="none" w:sz="0" w:space="0" w:color="auto"/>
                                    <w:right w:val="none" w:sz="0" w:space="0" w:color="auto"/>
                                  </w:divBdr>
                                  <w:divsChild>
                                    <w:div w:id="1517187667">
                                      <w:marLeft w:val="0"/>
                                      <w:marRight w:val="0"/>
                                      <w:marTop w:val="0"/>
                                      <w:marBottom w:val="0"/>
                                      <w:divBdr>
                                        <w:top w:val="none" w:sz="0" w:space="0" w:color="auto"/>
                                        <w:left w:val="none" w:sz="0" w:space="0" w:color="auto"/>
                                        <w:bottom w:val="none" w:sz="0" w:space="0" w:color="auto"/>
                                        <w:right w:val="none" w:sz="0" w:space="0" w:color="auto"/>
                                      </w:divBdr>
                                      <w:divsChild>
                                        <w:div w:id="20792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8389">
                              <w:marLeft w:val="0"/>
                              <w:marRight w:val="0"/>
                              <w:marTop w:val="0"/>
                              <w:marBottom w:val="0"/>
                              <w:divBdr>
                                <w:top w:val="none" w:sz="0" w:space="0" w:color="auto"/>
                                <w:left w:val="none" w:sz="0" w:space="0" w:color="auto"/>
                                <w:bottom w:val="none" w:sz="0" w:space="0" w:color="auto"/>
                                <w:right w:val="none" w:sz="0" w:space="0" w:color="auto"/>
                              </w:divBdr>
                              <w:divsChild>
                                <w:div w:id="1816144089">
                                  <w:marLeft w:val="0"/>
                                  <w:marRight w:val="0"/>
                                  <w:marTop w:val="0"/>
                                  <w:marBottom w:val="0"/>
                                  <w:divBdr>
                                    <w:top w:val="none" w:sz="0" w:space="0" w:color="auto"/>
                                    <w:left w:val="none" w:sz="0" w:space="0" w:color="auto"/>
                                    <w:bottom w:val="none" w:sz="0" w:space="0" w:color="auto"/>
                                    <w:right w:val="none" w:sz="0" w:space="0" w:color="auto"/>
                                  </w:divBdr>
                                  <w:divsChild>
                                    <w:div w:id="1714576163">
                                      <w:marLeft w:val="0"/>
                                      <w:marRight w:val="0"/>
                                      <w:marTop w:val="0"/>
                                      <w:marBottom w:val="0"/>
                                      <w:divBdr>
                                        <w:top w:val="none" w:sz="0" w:space="0" w:color="auto"/>
                                        <w:left w:val="none" w:sz="0" w:space="0" w:color="auto"/>
                                        <w:bottom w:val="none" w:sz="0" w:space="0" w:color="auto"/>
                                        <w:right w:val="none" w:sz="0" w:space="0" w:color="auto"/>
                                      </w:divBdr>
                                      <w:divsChild>
                                        <w:div w:id="20800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1025">
                              <w:marLeft w:val="0"/>
                              <w:marRight w:val="0"/>
                              <w:marTop w:val="0"/>
                              <w:marBottom w:val="0"/>
                              <w:divBdr>
                                <w:top w:val="none" w:sz="0" w:space="0" w:color="auto"/>
                                <w:left w:val="none" w:sz="0" w:space="0" w:color="auto"/>
                                <w:bottom w:val="none" w:sz="0" w:space="0" w:color="auto"/>
                                <w:right w:val="none" w:sz="0" w:space="0" w:color="auto"/>
                              </w:divBdr>
                              <w:divsChild>
                                <w:div w:id="905646959">
                                  <w:marLeft w:val="0"/>
                                  <w:marRight w:val="0"/>
                                  <w:marTop w:val="0"/>
                                  <w:marBottom w:val="0"/>
                                  <w:divBdr>
                                    <w:top w:val="none" w:sz="0" w:space="0" w:color="auto"/>
                                    <w:left w:val="none" w:sz="0" w:space="0" w:color="auto"/>
                                    <w:bottom w:val="none" w:sz="0" w:space="0" w:color="auto"/>
                                    <w:right w:val="none" w:sz="0" w:space="0" w:color="auto"/>
                                  </w:divBdr>
                                  <w:divsChild>
                                    <w:div w:id="1983998144">
                                      <w:marLeft w:val="0"/>
                                      <w:marRight w:val="0"/>
                                      <w:marTop w:val="0"/>
                                      <w:marBottom w:val="0"/>
                                      <w:divBdr>
                                        <w:top w:val="none" w:sz="0" w:space="0" w:color="auto"/>
                                        <w:left w:val="none" w:sz="0" w:space="0" w:color="auto"/>
                                        <w:bottom w:val="none" w:sz="0" w:space="0" w:color="auto"/>
                                        <w:right w:val="none" w:sz="0" w:space="0" w:color="auto"/>
                                      </w:divBdr>
                                      <w:divsChild>
                                        <w:div w:id="10982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6960">
                              <w:marLeft w:val="0"/>
                              <w:marRight w:val="0"/>
                              <w:marTop w:val="0"/>
                              <w:marBottom w:val="0"/>
                              <w:divBdr>
                                <w:top w:val="none" w:sz="0" w:space="0" w:color="auto"/>
                                <w:left w:val="none" w:sz="0" w:space="0" w:color="auto"/>
                                <w:bottom w:val="none" w:sz="0" w:space="0" w:color="auto"/>
                                <w:right w:val="none" w:sz="0" w:space="0" w:color="auto"/>
                              </w:divBdr>
                              <w:divsChild>
                                <w:div w:id="241721571">
                                  <w:marLeft w:val="0"/>
                                  <w:marRight w:val="0"/>
                                  <w:marTop w:val="0"/>
                                  <w:marBottom w:val="0"/>
                                  <w:divBdr>
                                    <w:top w:val="none" w:sz="0" w:space="0" w:color="auto"/>
                                    <w:left w:val="none" w:sz="0" w:space="0" w:color="auto"/>
                                    <w:bottom w:val="none" w:sz="0" w:space="0" w:color="auto"/>
                                    <w:right w:val="none" w:sz="0" w:space="0" w:color="auto"/>
                                  </w:divBdr>
                                  <w:divsChild>
                                    <w:div w:id="1440830747">
                                      <w:marLeft w:val="0"/>
                                      <w:marRight w:val="0"/>
                                      <w:marTop w:val="0"/>
                                      <w:marBottom w:val="0"/>
                                      <w:divBdr>
                                        <w:top w:val="none" w:sz="0" w:space="0" w:color="auto"/>
                                        <w:left w:val="none" w:sz="0" w:space="0" w:color="auto"/>
                                        <w:bottom w:val="none" w:sz="0" w:space="0" w:color="auto"/>
                                        <w:right w:val="none" w:sz="0" w:space="0" w:color="auto"/>
                                      </w:divBdr>
                                      <w:divsChild>
                                        <w:div w:id="7091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8781">
                              <w:marLeft w:val="0"/>
                              <w:marRight w:val="0"/>
                              <w:marTop w:val="0"/>
                              <w:marBottom w:val="0"/>
                              <w:divBdr>
                                <w:top w:val="none" w:sz="0" w:space="0" w:color="auto"/>
                                <w:left w:val="none" w:sz="0" w:space="0" w:color="auto"/>
                                <w:bottom w:val="none" w:sz="0" w:space="0" w:color="auto"/>
                                <w:right w:val="none" w:sz="0" w:space="0" w:color="auto"/>
                              </w:divBdr>
                              <w:divsChild>
                                <w:div w:id="386300098">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0"/>
                                      <w:divBdr>
                                        <w:top w:val="none" w:sz="0" w:space="0" w:color="auto"/>
                                        <w:left w:val="none" w:sz="0" w:space="0" w:color="auto"/>
                                        <w:bottom w:val="none" w:sz="0" w:space="0" w:color="auto"/>
                                        <w:right w:val="none" w:sz="0" w:space="0" w:color="auto"/>
                                      </w:divBdr>
                                      <w:divsChild>
                                        <w:div w:id="19217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7650">
                              <w:marLeft w:val="0"/>
                              <w:marRight w:val="0"/>
                              <w:marTop w:val="0"/>
                              <w:marBottom w:val="0"/>
                              <w:divBdr>
                                <w:top w:val="none" w:sz="0" w:space="0" w:color="auto"/>
                                <w:left w:val="none" w:sz="0" w:space="0" w:color="auto"/>
                                <w:bottom w:val="none" w:sz="0" w:space="0" w:color="auto"/>
                                <w:right w:val="none" w:sz="0" w:space="0" w:color="auto"/>
                              </w:divBdr>
                              <w:divsChild>
                                <w:div w:id="983390755">
                                  <w:marLeft w:val="0"/>
                                  <w:marRight w:val="0"/>
                                  <w:marTop w:val="0"/>
                                  <w:marBottom w:val="0"/>
                                  <w:divBdr>
                                    <w:top w:val="none" w:sz="0" w:space="0" w:color="auto"/>
                                    <w:left w:val="none" w:sz="0" w:space="0" w:color="auto"/>
                                    <w:bottom w:val="none" w:sz="0" w:space="0" w:color="auto"/>
                                    <w:right w:val="none" w:sz="0" w:space="0" w:color="auto"/>
                                  </w:divBdr>
                                  <w:divsChild>
                                    <w:div w:id="1440484868">
                                      <w:marLeft w:val="0"/>
                                      <w:marRight w:val="0"/>
                                      <w:marTop w:val="0"/>
                                      <w:marBottom w:val="0"/>
                                      <w:divBdr>
                                        <w:top w:val="none" w:sz="0" w:space="0" w:color="auto"/>
                                        <w:left w:val="none" w:sz="0" w:space="0" w:color="auto"/>
                                        <w:bottom w:val="none" w:sz="0" w:space="0" w:color="auto"/>
                                        <w:right w:val="none" w:sz="0" w:space="0" w:color="auto"/>
                                      </w:divBdr>
                                      <w:divsChild>
                                        <w:div w:id="20676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1882">
                              <w:marLeft w:val="0"/>
                              <w:marRight w:val="0"/>
                              <w:marTop w:val="0"/>
                              <w:marBottom w:val="0"/>
                              <w:divBdr>
                                <w:top w:val="none" w:sz="0" w:space="0" w:color="auto"/>
                                <w:left w:val="none" w:sz="0" w:space="0" w:color="auto"/>
                                <w:bottom w:val="none" w:sz="0" w:space="0" w:color="auto"/>
                                <w:right w:val="none" w:sz="0" w:space="0" w:color="auto"/>
                              </w:divBdr>
                              <w:divsChild>
                                <w:div w:id="1158037957">
                                  <w:marLeft w:val="0"/>
                                  <w:marRight w:val="0"/>
                                  <w:marTop w:val="0"/>
                                  <w:marBottom w:val="0"/>
                                  <w:divBdr>
                                    <w:top w:val="none" w:sz="0" w:space="0" w:color="auto"/>
                                    <w:left w:val="none" w:sz="0" w:space="0" w:color="auto"/>
                                    <w:bottom w:val="none" w:sz="0" w:space="0" w:color="auto"/>
                                    <w:right w:val="none" w:sz="0" w:space="0" w:color="auto"/>
                                  </w:divBdr>
                                  <w:divsChild>
                                    <w:div w:id="303433487">
                                      <w:marLeft w:val="0"/>
                                      <w:marRight w:val="0"/>
                                      <w:marTop w:val="0"/>
                                      <w:marBottom w:val="0"/>
                                      <w:divBdr>
                                        <w:top w:val="none" w:sz="0" w:space="0" w:color="auto"/>
                                        <w:left w:val="none" w:sz="0" w:space="0" w:color="auto"/>
                                        <w:bottom w:val="none" w:sz="0" w:space="0" w:color="auto"/>
                                        <w:right w:val="none" w:sz="0" w:space="0" w:color="auto"/>
                                      </w:divBdr>
                                      <w:divsChild>
                                        <w:div w:id="7612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7851">
                              <w:marLeft w:val="0"/>
                              <w:marRight w:val="0"/>
                              <w:marTop w:val="0"/>
                              <w:marBottom w:val="0"/>
                              <w:divBdr>
                                <w:top w:val="none" w:sz="0" w:space="0" w:color="auto"/>
                                <w:left w:val="none" w:sz="0" w:space="0" w:color="auto"/>
                                <w:bottom w:val="none" w:sz="0" w:space="0" w:color="auto"/>
                                <w:right w:val="none" w:sz="0" w:space="0" w:color="auto"/>
                              </w:divBdr>
                              <w:divsChild>
                                <w:div w:id="650795167">
                                  <w:marLeft w:val="0"/>
                                  <w:marRight w:val="0"/>
                                  <w:marTop w:val="0"/>
                                  <w:marBottom w:val="0"/>
                                  <w:divBdr>
                                    <w:top w:val="none" w:sz="0" w:space="0" w:color="auto"/>
                                    <w:left w:val="none" w:sz="0" w:space="0" w:color="auto"/>
                                    <w:bottom w:val="none" w:sz="0" w:space="0" w:color="auto"/>
                                    <w:right w:val="none" w:sz="0" w:space="0" w:color="auto"/>
                                  </w:divBdr>
                                </w:div>
                                <w:div w:id="1120103641">
                                  <w:marLeft w:val="0"/>
                                  <w:marRight w:val="0"/>
                                  <w:marTop w:val="0"/>
                                  <w:marBottom w:val="0"/>
                                  <w:divBdr>
                                    <w:top w:val="none" w:sz="0" w:space="0" w:color="auto"/>
                                    <w:left w:val="none" w:sz="0" w:space="0" w:color="auto"/>
                                    <w:bottom w:val="none" w:sz="0" w:space="0" w:color="auto"/>
                                    <w:right w:val="none" w:sz="0" w:space="0" w:color="auto"/>
                                  </w:divBdr>
                                  <w:divsChild>
                                    <w:div w:id="1950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5266">
                              <w:marLeft w:val="0"/>
                              <w:marRight w:val="0"/>
                              <w:marTop w:val="0"/>
                              <w:marBottom w:val="0"/>
                              <w:divBdr>
                                <w:top w:val="none" w:sz="0" w:space="0" w:color="auto"/>
                                <w:left w:val="none" w:sz="0" w:space="0" w:color="auto"/>
                                <w:bottom w:val="none" w:sz="0" w:space="0" w:color="auto"/>
                                <w:right w:val="none" w:sz="0" w:space="0" w:color="auto"/>
                              </w:divBdr>
                              <w:divsChild>
                                <w:div w:id="1007558965">
                                  <w:marLeft w:val="0"/>
                                  <w:marRight w:val="0"/>
                                  <w:marTop w:val="0"/>
                                  <w:marBottom w:val="0"/>
                                  <w:divBdr>
                                    <w:top w:val="none" w:sz="0" w:space="0" w:color="auto"/>
                                    <w:left w:val="none" w:sz="0" w:space="0" w:color="auto"/>
                                    <w:bottom w:val="none" w:sz="0" w:space="0" w:color="auto"/>
                                    <w:right w:val="none" w:sz="0" w:space="0" w:color="auto"/>
                                  </w:divBdr>
                                </w:div>
                                <w:div w:id="1821386101">
                                  <w:marLeft w:val="0"/>
                                  <w:marRight w:val="0"/>
                                  <w:marTop w:val="0"/>
                                  <w:marBottom w:val="0"/>
                                  <w:divBdr>
                                    <w:top w:val="none" w:sz="0" w:space="0" w:color="auto"/>
                                    <w:left w:val="none" w:sz="0" w:space="0" w:color="auto"/>
                                    <w:bottom w:val="none" w:sz="0" w:space="0" w:color="auto"/>
                                    <w:right w:val="none" w:sz="0" w:space="0" w:color="auto"/>
                                  </w:divBdr>
                                  <w:divsChild>
                                    <w:div w:id="31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4673">
                      <w:marLeft w:val="0"/>
                      <w:marRight w:val="0"/>
                      <w:marTop w:val="0"/>
                      <w:marBottom w:val="0"/>
                      <w:divBdr>
                        <w:top w:val="none" w:sz="0" w:space="0" w:color="auto"/>
                        <w:left w:val="none" w:sz="0" w:space="0" w:color="auto"/>
                        <w:bottom w:val="none" w:sz="0" w:space="0" w:color="auto"/>
                        <w:right w:val="none" w:sz="0" w:space="0" w:color="auto"/>
                      </w:divBdr>
                      <w:divsChild>
                        <w:div w:id="1146314163">
                          <w:marLeft w:val="0"/>
                          <w:marRight w:val="0"/>
                          <w:marTop w:val="0"/>
                          <w:marBottom w:val="0"/>
                          <w:divBdr>
                            <w:top w:val="none" w:sz="0" w:space="0" w:color="auto"/>
                            <w:left w:val="none" w:sz="0" w:space="0" w:color="auto"/>
                            <w:bottom w:val="none" w:sz="0" w:space="0" w:color="auto"/>
                            <w:right w:val="none" w:sz="0" w:space="0" w:color="auto"/>
                          </w:divBdr>
                        </w:div>
                        <w:div w:id="939215548">
                          <w:marLeft w:val="0"/>
                          <w:marRight w:val="0"/>
                          <w:marTop w:val="0"/>
                          <w:marBottom w:val="0"/>
                          <w:divBdr>
                            <w:top w:val="none" w:sz="0" w:space="0" w:color="auto"/>
                            <w:left w:val="none" w:sz="0" w:space="0" w:color="auto"/>
                            <w:bottom w:val="none" w:sz="0" w:space="0" w:color="auto"/>
                            <w:right w:val="none" w:sz="0" w:space="0" w:color="auto"/>
                          </w:divBdr>
                        </w:div>
                      </w:divsChild>
                    </w:div>
                    <w:div w:id="97409692">
                      <w:marLeft w:val="0"/>
                      <w:marRight w:val="0"/>
                      <w:marTop w:val="120"/>
                      <w:marBottom w:val="240"/>
                      <w:divBdr>
                        <w:top w:val="none" w:sz="0" w:space="0" w:color="auto"/>
                        <w:left w:val="none" w:sz="0" w:space="0" w:color="auto"/>
                        <w:bottom w:val="none" w:sz="0" w:space="0" w:color="auto"/>
                        <w:right w:val="none" w:sz="0" w:space="0" w:color="auto"/>
                      </w:divBdr>
                      <w:divsChild>
                        <w:div w:id="1524442024">
                          <w:marLeft w:val="0"/>
                          <w:marRight w:val="0"/>
                          <w:marTop w:val="144"/>
                          <w:marBottom w:val="144"/>
                          <w:divBdr>
                            <w:top w:val="none" w:sz="0" w:space="0" w:color="auto"/>
                            <w:left w:val="none" w:sz="0" w:space="0" w:color="auto"/>
                            <w:bottom w:val="none" w:sz="0" w:space="0" w:color="auto"/>
                            <w:right w:val="none" w:sz="0" w:space="0" w:color="auto"/>
                          </w:divBdr>
                          <w:divsChild>
                            <w:div w:id="1342246279">
                              <w:marLeft w:val="0"/>
                              <w:marRight w:val="0"/>
                              <w:marTop w:val="0"/>
                              <w:marBottom w:val="0"/>
                              <w:divBdr>
                                <w:top w:val="none" w:sz="0" w:space="0" w:color="auto"/>
                                <w:left w:val="none" w:sz="0" w:space="0" w:color="auto"/>
                                <w:bottom w:val="none" w:sz="0" w:space="0" w:color="auto"/>
                                <w:right w:val="none" w:sz="0" w:space="0" w:color="auto"/>
                              </w:divBdr>
                              <w:divsChild>
                                <w:div w:id="1888301209">
                                  <w:marLeft w:val="0"/>
                                  <w:marRight w:val="0"/>
                                  <w:marTop w:val="0"/>
                                  <w:marBottom w:val="0"/>
                                  <w:divBdr>
                                    <w:top w:val="none" w:sz="0" w:space="0" w:color="auto"/>
                                    <w:left w:val="none" w:sz="0" w:space="0" w:color="auto"/>
                                    <w:bottom w:val="none" w:sz="0" w:space="0" w:color="auto"/>
                                    <w:right w:val="none" w:sz="0" w:space="0" w:color="auto"/>
                                  </w:divBdr>
                                </w:div>
                                <w:div w:id="1001473314">
                                  <w:marLeft w:val="0"/>
                                  <w:marRight w:val="0"/>
                                  <w:marTop w:val="0"/>
                                  <w:marBottom w:val="0"/>
                                  <w:divBdr>
                                    <w:top w:val="none" w:sz="0" w:space="0" w:color="auto"/>
                                    <w:left w:val="none" w:sz="0" w:space="0" w:color="auto"/>
                                    <w:bottom w:val="none" w:sz="0" w:space="0" w:color="auto"/>
                                    <w:right w:val="none" w:sz="0" w:space="0" w:color="auto"/>
                                  </w:divBdr>
                                  <w:divsChild>
                                    <w:div w:id="16990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57185">
                              <w:marLeft w:val="0"/>
                              <w:marRight w:val="0"/>
                              <w:marTop w:val="0"/>
                              <w:marBottom w:val="0"/>
                              <w:divBdr>
                                <w:top w:val="none" w:sz="0" w:space="0" w:color="auto"/>
                                <w:left w:val="none" w:sz="0" w:space="0" w:color="auto"/>
                                <w:bottom w:val="none" w:sz="0" w:space="0" w:color="auto"/>
                                <w:right w:val="none" w:sz="0" w:space="0" w:color="auto"/>
                              </w:divBdr>
                              <w:divsChild>
                                <w:div w:id="222521126">
                                  <w:marLeft w:val="0"/>
                                  <w:marRight w:val="0"/>
                                  <w:marTop w:val="0"/>
                                  <w:marBottom w:val="0"/>
                                  <w:divBdr>
                                    <w:top w:val="none" w:sz="0" w:space="0" w:color="auto"/>
                                    <w:left w:val="none" w:sz="0" w:space="0" w:color="auto"/>
                                    <w:bottom w:val="none" w:sz="0" w:space="0" w:color="auto"/>
                                    <w:right w:val="none" w:sz="0" w:space="0" w:color="auto"/>
                                  </w:divBdr>
                                </w:div>
                                <w:div w:id="791703112">
                                  <w:marLeft w:val="0"/>
                                  <w:marRight w:val="0"/>
                                  <w:marTop w:val="0"/>
                                  <w:marBottom w:val="0"/>
                                  <w:divBdr>
                                    <w:top w:val="none" w:sz="0" w:space="0" w:color="auto"/>
                                    <w:left w:val="none" w:sz="0" w:space="0" w:color="auto"/>
                                    <w:bottom w:val="none" w:sz="0" w:space="0" w:color="auto"/>
                                    <w:right w:val="none" w:sz="0" w:space="0" w:color="auto"/>
                                  </w:divBdr>
                                  <w:divsChild>
                                    <w:div w:id="13943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08292">
                              <w:marLeft w:val="0"/>
                              <w:marRight w:val="0"/>
                              <w:marTop w:val="0"/>
                              <w:marBottom w:val="0"/>
                              <w:divBdr>
                                <w:top w:val="none" w:sz="0" w:space="0" w:color="auto"/>
                                <w:left w:val="none" w:sz="0" w:space="0" w:color="auto"/>
                                <w:bottom w:val="none" w:sz="0" w:space="0" w:color="auto"/>
                                <w:right w:val="none" w:sz="0" w:space="0" w:color="auto"/>
                              </w:divBdr>
                              <w:divsChild>
                                <w:div w:id="178665520">
                                  <w:marLeft w:val="0"/>
                                  <w:marRight w:val="0"/>
                                  <w:marTop w:val="0"/>
                                  <w:marBottom w:val="0"/>
                                  <w:divBdr>
                                    <w:top w:val="none" w:sz="0" w:space="0" w:color="auto"/>
                                    <w:left w:val="none" w:sz="0" w:space="0" w:color="auto"/>
                                    <w:bottom w:val="none" w:sz="0" w:space="0" w:color="auto"/>
                                    <w:right w:val="none" w:sz="0" w:space="0" w:color="auto"/>
                                  </w:divBdr>
                                  <w:divsChild>
                                    <w:div w:id="1016540807">
                                      <w:marLeft w:val="0"/>
                                      <w:marRight w:val="0"/>
                                      <w:marTop w:val="0"/>
                                      <w:marBottom w:val="0"/>
                                      <w:divBdr>
                                        <w:top w:val="none" w:sz="0" w:space="0" w:color="auto"/>
                                        <w:left w:val="none" w:sz="0" w:space="0" w:color="auto"/>
                                        <w:bottom w:val="none" w:sz="0" w:space="0" w:color="auto"/>
                                        <w:right w:val="none" w:sz="0" w:space="0" w:color="auto"/>
                                      </w:divBdr>
                                      <w:divsChild>
                                        <w:div w:id="97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5703">
                              <w:marLeft w:val="0"/>
                              <w:marRight w:val="0"/>
                              <w:marTop w:val="0"/>
                              <w:marBottom w:val="0"/>
                              <w:divBdr>
                                <w:top w:val="none" w:sz="0" w:space="0" w:color="auto"/>
                                <w:left w:val="none" w:sz="0" w:space="0" w:color="auto"/>
                                <w:bottom w:val="none" w:sz="0" w:space="0" w:color="auto"/>
                                <w:right w:val="none" w:sz="0" w:space="0" w:color="auto"/>
                              </w:divBdr>
                              <w:divsChild>
                                <w:div w:id="522787949">
                                  <w:marLeft w:val="0"/>
                                  <w:marRight w:val="0"/>
                                  <w:marTop w:val="0"/>
                                  <w:marBottom w:val="0"/>
                                  <w:divBdr>
                                    <w:top w:val="none" w:sz="0" w:space="0" w:color="auto"/>
                                    <w:left w:val="none" w:sz="0" w:space="0" w:color="auto"/>
                                    <w:bottom w:val="none" w:sz="0" w:space="0" w:color="auto"/>
                                    <w:right w:val="none" w:sz="0" w:space="0" w:color="auto"/>
                                  </w:divBdr>
                                </w:div>
                                <w:div w:id="334184828">
                                  <w:marLeft w:val="0"/>
                                  <w:marRight w:val="0"/>
                                  <w:marTop w:val="0"/>
                                  <w:marBottom w:val="0"/>
                                  <w:divBdr>
                                    <w:top w:val="none" w:sz="0" w:space="0" w:color="auto"/>
                                    <w:left w:val="none" w:sz="0" w:space="0" w:color="auto"/>
                                    <w:bottom w:val="none" w:sz="0" w:space="0" w:color="auto"/>
                                    <w:right w:val="none" w:sz="0" w:space="0" w:color="auto"/>
                                  </w:divBdr>
                                  <w:divsChild>
                                    <w:div w:id="1713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197">
                              <w:marLeft w:val="0"/>
                              <w:marRight w:val="0"/>
                              <w:marTop w:val="0"/>
                              <w:marBottom w:val="0"/>
                              <w:divBdr>
                                <w:top w:val="none" w:sz="0" w:space="0" w:color="auto"/>
                                <w:left w:val="none" w:sz="0" w:space="0" w:color="auto"/>
                                <w:bottom w:val="none" w:sz="0" w:space="0" w:color="auto"/>
                                <w:right w:val="none" w:sz="0" w:space="0" w:color="auto"/>
                              </w:divBdr>
                              <w:divsChild>
                                <w:div w:id="887650621">
                                  <w:marLeft w:val="0"/>
                                  <w:marRight w:val="0"/>
                                  <w:marTop w:val="0"/>
                                  <w:marBottom w:val="0"/>
                                  <w:divBdr>
                                    <w:top w:val="none" w:sz="0" w:space="0" w:color="auto"/>
                                    <w:left w:val="none" w:sz="0" w:space="0" w:color="auto"/>
                                    <w:bottom w:val="none" w:sz="0" w:space="0" w:color="auto"/>
                                    <w:right w:val="none" w:sz="0" w:space="0" w:color="auto"/>
                                  </w:divBdr>
                                </w:div>
                                <w:div w:id="2101026396">
                                  <w:marLeft w:val="0"/>
                                  <w:marRight w:val="0"/>
                                  <w:marTop w:val="0"/>
                                  <w:marBottom w:val="0"/>
                                  <w:divBdr>
                                    <w:top w:val="none" w:sz="0" w:space="0" w:color="auto"/>
                                    <w:left w:val="none" w:sz="0" w:space="0" w:color="auto"/>
                                    <w:bottom w:val="none" w:sz="0" w:space="0" w:color="auto"/>
                                    <w:right w:val="none" w:sz="0" w:space="0" w:color="auto"/>
                                  </w:divBdr>
                                  <w:divsChild>
                                    <w:div w:id="907686949">
                                      <w:marLeft w:val="0"/>
                                      <w:marRight w:val="0"/>
                                      <w:marTop w:val="0"/>
                                      <w:marBottom w:val="0"/>
                                      <w:divBdr>
                                        <w:top w:val="none" w:sz="0" w:space="0" w:color="auto"/>
                                        <w:left w:val="none" w:sz="0" w:space="0" w:color="auto"/>
                                        <w:bottom w:val="none" w:sz="0" w:space="0" w:color="auto"/>
                                        <w:right w:val="none" w:sz="0" w:space="0" w:color="auto"/>
                                      </w:divBdr>
                                      <w:divsChild>
                                        <w:div w:id="1221404392">
                                          <w:marLeft w:val="0"/>
                                          <w:marRight w:val="0"/>
                                          <w:marTop w:val="0"/>
                                          <w:marBottom w:val="0"/>
                                          <w:divBdr>
                                            <w:top w:val="none" w:sz="0" w:space="0" w:color="auto"/>
                                            <w:left w:val="none" w:sz="0" w:space="0" w:color="auto"/>
                                            <w:bottom w:val="none" w:sz="0" w:space="0" w:color="auto"/>
                                            <w:right w:val="none" w:sz="0" w:space="0" w:color="auto"/>
                                          </w:divBdr>
                                          <w:divsChild>
                                            <w:div w:id="13020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16137">
                      <w:marLeft w:val="0"/>
                      <w:marRight w:val="0"/>
                      <w:marTop w:val="120"/>
                      <w:marBottom w:val="240"/>
                      <w:divBdr>
                        <w:top w:val="none" w:sz="0" w:space="0" w:color="auto"/>
                        <w:left w:val="none" w:sz="0" w:space="0" w:color="auto"/>
                        <w:bottom w:val="none" w:sz="0" w:space="0" w:color="auto"/>
                        <w:right w:val="none" w:sz="0" w:space="0" w:color="auto"/>
                      </w:divBdr>
                      <w:divsChild>
                        <w:div w:id="936985840">
                          <w:marLeft w:val="0"/>
                          <w:marRight w:val="0"/>
                          <w:marTop w:val="144"/>
                          <w:marBottom w:val="144"/>
                          <w:divBdr>
                            <w:top w:val="none" w:sz="0" w:space="0" w:color="auto"/>
                            <w:left w:val="none" w:sz="0" w:space="0" w:color="auto"/>
                            <w:bottom w:val="none" w:sz="0" w:space="0" w:color="auto"/>
                            <w:right w:val="none" w:sz="0" w:space="0" w:color="auto"/>
                          </w:divBdr>
                          <w:divsChild>
                            <w:div w:id="936332029">
                              <w:marLeft w:val="0"/>
                              <w:marRight w:val="0"/>
                              <w:marTop w:val="0"/>
                              <w:marBottom w:val="0"/>
                              <w:divBdr>
                                <w:top w:val="none" w:sz="0" w:space="0" w:color="auto"/>
                                <w:left w:val="none" w:sz="0" w:space="0" w:color="auto"/>
                                <w:bottom w:val="none" w:sz="0" w:space="0" w:color="auto"/>
                                <w:right w:val="none" w:sz="0" w:space="0" w:color="auto"/>
                              </w:divBdr>
                              <w:divsChild>
                                <w:div w:id="1148397065">
                                  <w:marLeft w:val="0"/>
                                  <w:marRight w:val="0"/>
                                  <w:marTop w:val="0"/>
                                  <w:marBottom w:val="0"/>
                                  <w:divBdr>
                                    <w:top w:val="none" w:sz="0" w:space="0" w:color="auto"/>
                                    <w:left w:val="none" w:sz="0" w:space="0" w:color="auto"/>
                                    <w:bottom w:val="none" w:sz="0" w:space="0" w:color="auto"/>
                                    <w:right w:val="none" w:sz="0" w:space="0" w:color="auto"/>
                                  </w:divBdr>
                                </w:div>
                                <w:div w:id="2003198350">
                                  <w:marLeft w:val="0"/>
                                  <w:marRight w:val="0"/>
                                  <w:marTop w:val="0"/>
                                  <w:marBottom w:val="0"/>
                                  <w:divBdr>
                                    <w:top w:val="none" w:sz="0" w:space="0" w:color="auto"/>
                                    <w:left w:val="none" w:sz="0" w:space="0" w:color="auto"/>
                                    <w:bottom w:val="none" w:sz="0" w:space="0" w:color="auto"/>
                                    <w:right w:val="none" w:sz="0" w:space="0" w:color="auto"/>
                                  </w:divBdr>
                                  <w:divsChild>
                                    <w:div w:id="741372112">
                                      <w:marLeft w:val="0"/>
                                      <w:marRight w:val="0"/>
                                      <w:marTop w:val="0"/>
                                      <w:marBottom w:val="0"/>
                                      <w:divBdr>
                                        <w:top w:val="none" w:sz="0" w:space="0" w:color="auto"/>
                                        <w:left w:val="none" w:sz="0" w:space="0" w:color="auto"/>
                                        <w:bottom w:val="none" w:sz="0" w:space="0" w:color="auto"/>
                                        <w:right w:val="none" w:sz="0" w:space="0" w:color="auto"/>
                                      </w:divBdr>
                                    </w:div>
                                    <w:div w:id="19340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7042">
                              <w:marLeft w:val="0"/>
                              <w:marRight w:val="0"/>
                              <w:marTop w:val="0"/>
                              <w:marBottom w:val="0"/>
                              <w:divBdr>
                                <w:top w:val="none" w:sz="0" w:space="0" w:color="auto"/>
                                <w:left w:val="none" w:sz="0" w:space="0" w:color="auto"/>
                                <w:bottom w:val="none" w:sz="0" w:space="0" w:color="auto"/>
                                <w:right w:val="none" w:sz="0" w:space="0" w:color="auto"/>
                              </w:divBdr>
                              <w:divsChild>
                                <w:div w:id="2052996049">
                                  <w:marLeft w:val="0"/>
                                  <w:marRight w:val="0"/>
                                  <w:marTop w:val="0"/>
                                  <w:marBottom w:val="0"/>
                                  <w:divBdr>
                                    <w:top w:val="none" w:sz="0" w:space="0" w:color="auto"/>
                                    <w:left w:val="none" w:sz="0" w:space="0" w:color="auto"/>
                                    <w:bottom w:val="none" w:sz="0" w:space="0" w:color="auto"/>
                                    <w:right w:val="none" w:sz="0" w:space="0" w:color="auto"/>
                                  </w:divBdr>
                                </w:div>
                                <w:div w:id="397215178">
                                  <w:marLeft w:val="0"/>
                                  <w:marRight w:val="0"/>
                                  <w:marTop w:val="0"/>
                                  <w:marBottom w:val="0"/>
                                  <w:divBdr>
                                    <w:top w:val="none" w:sz="0" w:space="0" w:color="auto"/>
                                    <w:left w:val="none" w:sz="0" w:space="0" w:color="auto"/>
                                    <w:bottom w:val="none" w:sz="0" w:space="0" w:color="auto"/>
                                    <w:right w:val="none" w:sz="0" w:space="0" w:color="auto"/>
                                  </w:divBdr>
                                  <w:divsChild>
                                    <w:div w:id="72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4038">
                              <w:marLeft w:val="0"/>
                              <w:marRight w:val="0"/>
                              <w:marTop w:val="0"/>
                              <w:marBottom w:val="0"/>
                              <w:divBdr>
                                <w:top w:val="none" w:sz="0" w:space="0" w:color="auto"/>
                                <w:left w:val="none" w:sz="0" w:space="0" w:color="auto"/>
                                <w:bottom w:val="none" w:sz="0" w:space="0" w:color="auto"/>
                                <w:right w:val="none" w:sz="0" w:space="0" w:color="auto"/>
                              </w:divBdr>
                              <w:divsChild>
                                <w:div w:id="626201681">
                                  <w:marLeft w:val="0"/>
                                  <w:marRight w:val="0"/>
                                  <w:marTop w:val="0"/>
                                  <w:marBottom w:val="0"/>
                                  <w:divBdr>
                                    <w:top w:val="none" w:sz="0" w:space="0" w:color="auto"/>
                                    <w:left w:val="none" w:sz="0" w:space="0" w:color="auto"/>
                                    <w:bottom w:val="none" w:sz="0" w:space="0" w:color="auto"/>
                                    <w:right w:val="none" w:sz="0" w:space="0" w:color="auto"/>
                                  </w:divBdr>
                                </w:div>
                                <w:div w:id="128010550">
                                  <w:marLeft w:val="0"/>
                                  <w:marRight w:val="0"/>
                                  <w:marTop w:val="0"/>
                                  <w:marBottom w:val="0"/>
                                  <w:divBdr>
                                    <w:top w:val="none" w:sz="0" w:space="0" w:color="auto"/>
                                    <w:left w:val="none" w:sz="0" w:space="0" w:color="auto"/>
                                    <w:bottom w:val="none" w:sz="0" w:space="0" w:color="auto"/>
                                    <w:right w:val="none" w:sz="0" w:space="0" w:color="auto"/>
                                  </w:divBdr>
                                  <w:divsChild>
                                    <w:div w:id="20721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63172">
                      <w:marLeft w:val="0"/>
                      <w:marRight w:val="0"/>
                      <w:marTop w:val="120"/>
                      <w:marBottom w:val="240"/>
                      <w:divBdr>
                        <w:top w:val="none" w:sz="0" w:space="0" w:color="auto"/>
                        <w:left w:val="none" w:sz="0" w:space="0" w:color="auto"/>
                        <w:bottom w:val="none" w:sz="0" w:space="0" w:color="auto"/>
                        <w:right w:val="none" w:sz="0" w:space="0" w:color="auto"/>
                      </w:divBdr>
                      <w:divsChild>
                        <w:div w:id="1092433850">
                          <w:marLeft w:val="0"/>
                          <w:marRight w:val="0"/>
                          <w:marTop w:val="144"/>
                          <w:marBottom w:val="144"/>
                          <w:divBdr>
                            <w:top w:val="none" w:sz="0" w:space="0" w:color="auto"/>
                            <w:left w:val="none" w:sz="0" w:space="0" w:color="auto"/>
                            <w:bottom w:val="none" w:sz="0" w:space="0" w:color="auto"/>
                            <w:right w:val="none" w:sz="0" w:space="0" w:color="auto"/>
                          </w:divBdr>
                          <w:divsChild>
                            <w:div w:id="1937639365">
                              <w:marLeft w:val="0"/>
                              <w:marRight w:val="0"/>
                              <w:marTop w:val="0"/>
                              <w:marBottom w:val="0"/>
                              <w:divBdr>
                                <w:top w:val="none" w:sz="0" w:space="0" w:color="auto"/>
                                <w:left w:val="none" w:sz="0" w:space="0" w:color="auto"/>
                                <w:bottom w:val="none" w:sz="0" w:space="0" w:color="auto"/>
                                <w:right w:val="none" w:sz="0" w:space="0" w:color="auto"/>
                              </w:divBdr>
                              <w:divsChild>
                                <w:div w:id="847795994">
                                  <w:marLeft w:val="0"/>
                                  <w:marRight w:val="0"/>
                                  <w:marTop w:val="0"/>
                                  <w:marBottom w:val="0"/>
                                  <w:divBdr>
                                    <w:top w:val="none" w:sz="0" w:space="0" w:color="auto"/>
                                    <w:left w:val="none" w:sz="0" w:space="0" w:color="auto"/>
                                    <w:bottom w:val="none" w:sz="0" w:space="0" w:color="auto"/>
                                    <w:right w:val="none" w:sz="0" w:space="0" w:color="auto"/>
                                  </w:divBdr>
                                </w:div>
                                <w:div w:id="1205171645">
                                  <w:marLeft w:val="0"/>
                                  <w:marRight w:val="0"/>
                                  <w:marTop w:val="0"/>
                                  <w:marBottom w:val="0"/>
                                  <w:divBdr>
                                    <w:top w:val="none" w:sz="0" w:space="0" w:color="auto"/>
                                    <w:left w:val="none" w:sz="0" w:space="0" w:color="auto"/>
                                    <w:bottom w:val="none" w:sz="0" w:space="0" w:color="auto"/>
                                    <w:right w:val="none" w:sz="0" w:space="0" w:color="auto"/>
                                  </w:divBdr>
                                  <w:divsChild>
                                    <w:div w:id="3041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6406">
                              <w:marLeft w:val="0"/>
                              <w:marRight w:val="0"/>
                              <w:marTop w:val="0"/>
                              <w:marBottom w:val="0"/>
                              <w:divBdr>
                                <w:top w:val="none" w:sz="0" w:space="0" w:color="auto"/>
                                <w:left w:val="none" w:sz="0" w:space="0" w:color="auto"/>
                                <w:bottom w:val="none" w:sz="0" w:space="0" w:color="auto"/>
                                <w:right w:val="none" w:sz="0" w:space="0" w:color="auto"/>
                              </w:divBdr>
                              <w:divsChild>
                                <w:div w:id="128979005">
                                  <w:marLeft w:val="0"/>
                                  <w:marRight w:val="0"/>
                                  <w:marTop w:val="0"/>
                                  <w:marBottom w:val="0"/>
                                  <w:divBdr>
                                    <w:top w:val="none" w:sz="0" w:space="0" w:color="auto"/>
                                    <w:left w:val="none" w:sz="0" w:space="0" w:color="auto"/>
                                    <w:bottom w:val="none" w:sz="0" w:space="0" w:color="auto"/>
                                    <w:right w:val="none" w:sz="0" w:space="0" w:color="auto"/>
                                  </w:divBdr>
                                </w:div>
                                <w:div w:id="1652099252">
                                  <w:marLeft w:val="0"/>
                                  <w:marRight w:val="0"/>
                                  <w:marTop w:val="0"/>
                                  <w:marBottom w:val="0"/>
                                  <w:divBdr>
                                    <w:top w:val="none" w:sz="0" w:space="0" w:color="auto"/>
                                    <w:left w:val="none" w:sz="0" w:space="0" w:color="auto"/>
                                    <w:bottom w:val="none" w:sz="0" w:space="0" w:color="auto"/>
                                    <w:right w:val="none" w:sz="0" w:space="0" w:color="auto"/>
                                  </w:divBdr>
                                  <w:divsChild>
                                    <w:div w:id="404184840">
                                      <w:marLeft w:val="0"/>
                                      <w:marRight w:val="0"/>
                                      <w:marTop w:val="0"/>
                                      <w:marBottom w:val="0"/>
                                      <w:divBdr>
                                        <w:top w:val="none" w:sz="0" w:space="0" w:color="auto"/>
                                        <w:left w:val="none" w:sz="0" w:space="0" w:color="auto"/>
                                        <w:bottom w:val="none" w:sz="0" w:space="0" w:color="auto"/>
                                        <w:right w:val="none" w:sz="0" w:space="0" w:color="auto"/>
                                      </w:divBdr>
                                      <w:divsChild>
                                        <w:div w:id="1836216051">
                                          <w:marLeft w:val="0"/>
                                          <w:marRight w:val="0"/>
                                          <w:marTop w:val="0"/>
                                          <w:marBottom w:val="0"/>
                                          <w:divBdr>
                                            <w:top w:val="none" w:sz="0" w:space="0" w:color="auto"/>
                                            <w:left w:val="none" w:sz="0" w:space="0" w:color="auto"/>
                                            <w:bottom w:val="none" w:sz="0" w:space="0" w:color="auto"/>
                                            <w:right w:val="none" w:sz="0" w:space="0" w:color="auto"/>
                                          </w:divBdr>
                                          <w:divsChild>
                                            <w:div w:id="1265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70444">
                      <w:marLeft w:val="0"/>
                      <w:marRight w:val="0"/>
                      <w:marTop w:val="120"/>
                      <w:marBottom w:val="240"/>
                      <w:divBdr>
                        <w:top w:val="none" w:sz="0" w:space="0" w:color="auto"/>
                        <w:left w:val="none" w:sz="0" w:space="0" w:color="auto"/>
                        <w:bottom w:val="none" w:sz="0" w:space="0" w:color="auto"/>
                        <w:right w:val="none" w:sz="0" w:space="0" w:color="auto"/>
                      </w:divBdr>
                      <w:divsChild>
                        <w:div w:id="846941022">
                          <w:marLeft w:val="0"/>
                          <w:marRight w:val="0"/>
                          <w:marTop w:val="144"/>
                          <w:marBottom w:val="144"/>
                          <w:divBdr>
                            <w:top w:val="none" w:sz="0" w:space="0" w:color="auto"/>
                            <w:left w:val="none" w:sz="0" w:space="0" w:color="auto"/>
                            <w:bottom w:val="none" w:sz="0" w:space="0" w:color="auto"/>
                            <w:right w:val="none" w:sz="0" w:space="0" w:color="auto"/>
                          </w:divBdr>
                          <w:divsChild>
                            <w:div w:id="516772820">
                              <w:marLeft w:val="0"/>
                              <w:marRight w:val="0"/>
                              <w:marTop w:val="0"/>
                              <w:marBottom w:val="0"/>
                              <w:divBdr>
                                <w:top w:val="none" w:sz="0" w:space="0" w:color="auto"/>
                                <w:left w:val="none" w:sz="0" w:space="0" w:color="auto"/>
                                <w:bottom w:val="none" w:sz="0" w:space="0" w:color="auto"/>
                                <w:right w:val="none" w:sz="0" w:space="0" w:color="auto"/>
                              </w:divBdr>
                              <w:divsChild>
                                <w:div w:id="33504246">
                                  <w:marLeft w:val="0"/>
                                  <w:marRight w:val="0"/>
                                  <w:marTop w:val="0"/>
                                  <w:marBottom w:val="0"/>
                                  <w:divBdr>
                                    <w:top w:val="none" w:sz="0" w:space="0" w:color="auto"/>
                                    <w:left w:val="none" w:sz="0" w:space="0" w:color="auto"/>
                                    <w:bottom w:val="none" w:sz="0" w:space="0" w:color="auto"/>
                                    <w:right w:val="none" w:sz="0" w:space="0" w:color="auto"/>
                                  </w:divBdr>
                                </w:div>
                                <w:div w:id="66459417">
                                  <w:marLeft w:val="0"/>
                                  <w:marRight w:val="0"/>
                                  <w:marTop w:val="0"/>
                                  <w:marBottom w:val="0"/>
                                  <w:divBdr>
                                    <w:top w:val="none" w:sz="0" w:space="0" w:color="auto"/>
                                    <w:left w:val="none" w:sz="0" w:space="0" w:color="auto"/>
                                    <w:bottom w:val="none" w:sz="0" w:space="0" w:color="auto"/>
                                    <w:right w:val="none" w:sz="0" w:space="0" w:color="auto"/>
                                  </w:divBdr>
                                  <w:divsChild>
                                    <w:div w:id="957107496">
                                      <w:marLeft w:val="0"/>
                                      <w:marRight w:val="0"/>
                                      <w:marTop w:val="0"/>
                                      <w:marBottom w:val="0"/>
                                      <w:divBdr>
                                        <w:top w:val="none" w:sz="0" w:space="0" w:color="auto"/>
                                        <w:left w:val="none" w:sz="0" w:space="0" w:color="auto"/>
                                        <w:bottom w:val="none" w:sz="0" w:space="0" w:color="auto"/>
                                        <w:right w:val="none" w:sz="0" w:space="0" w:color="auto"/>
                                      </w:divBdr>
                                      <w:divsChild>
                                        <w:div w:id="1503085828">
                                          <w:marLeft w:val="0"/>
                                          <w:marRight w:val="0"/>
                                          <w:marTop w:val="0"/>
                                          <w:marBottom w:val="0"/>
                                          <w:divBdr>
                                            <w:top w:val="none" w:sz="0" w:space="0" w:color="auto"/>
                                            <w:left w:val="none" w:sz="0" w:space="0" w:color="auto"/>
                                            <w:bottom w:val="none" w:sz="0" w:space="0" w:color="auto"/>
                                            <w:right w:val="none" w:sz="0" w:space="0" w:color="auto"/>
                                          </w:divBdr>
                                          <w:divsChild>
                                            <w:div w:id="1846440188">
                                              <w:marLeft w:val="0"/>
                                              <w:marRight w:val="0"/>
                                              <w:marTop w:val="0"/>
                                              <w:marBottom w:val="0"/>
                                              <w:divBdr>
                                                <w:top w:val="none" w:sz="0" w:space="0" w:color="auto"/>
                                                <w:left w:val="none" w:sz="0" w:space="0" w:color="auto"/>
                                                <w:bottom w:val="none" w:sz="0" w:space="0" w:color="auto"/>
                                                <w:right w:val="none" w:sz="0" w:space="0" w:color="auto"/>
                                              </w:divBdr>
                                            </w:div>
                                            <w:div w:id="18248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6684">
                              <w:marLeft w:val="0"/>
                              <w:marRight w:val="0"/>
                              <w:marTop w:val="0"/>
                              <w:marBottom w:val="0"/>
                              <w:divBdr>
                                <w:top w:val="none" w:sz="0" w:space="0" w:color="auto"/>
                                <w:left w:val="none" w:sz="0" w:space="0" w:color="auto"/>
                                <w:bottom w:val="none" w:sz="0" w:space="0" w:color="auto"/>
                                <w:right w:val="none" w:sz="0" w:space="0" w:color="auto"/>
                              </w:divBdr>
                              <w:divsChild>
                                <w:div w:id="404651223">
                                  <w:marLeft w:val="0"/>
                                  <w:marRight w:val="0"/>
                                  <w:marTop w:val="0"/>
                                  <w:marBottom w:val="0"/>
                                  <w:divBdr>
                                    <w:top w:val="none" w:sz="0" w:space="0" w:color="auto"/>
                                    <w:left w:val="none" w:sz="0" w:space="0" w:color="auto"/>
                                    <w:bottom w:val="none" w:sz="0" w:space="0" w:color="auto"/>
                                    <w:right w:val="none" w:sz="0" w:space="0" w:color="auto"/>
                                  </w:divBdr>
                                </w:div>
                                <w:div w:id="436873912">
                                  <w:marLeft w:val="0"/>
                                  <w:marRight w:val="0"/>
                                  <w:marTop w:val="0"/>
                                  <w:marBottom w:val="0"/>
                                  <w:divBdr>
                                    <w:top w:val="none" w:sz="0" w:space="0" w:color="auto"/>
                                    <w:left w:val="none" w:sz="0" w:space="0" w:color="auto"/>
                                    <w:bottom w:val="none" w:sz="0" w:space="0" w:color="auto"/>
                                    <w:right w:val="none" w:sz="0" w:space="0" w:color="auto"/>
                                  </w:divBdr>
                                  <w:divsChild>
                                    <w:div w:id="1254585463">
                                      <w:marLeft w:val="0"/>
                                      <w:marRight w:val="0"/>
                                      <w:marTop w:val="0"/>
                                      <w:marBottom w:val="0"/>
                                      <w:divBdr>
                                        <w:top w:val="none" w:sz="0" w:space="0" w:color="auto"/>
                                        <w:left w:val="none" w:sz="0" w:space="0" w:color="auto"/>
                                        <w:bottom w:val="none" w:sz="0" w:space="0" w:color="auto"/>
                                        <w:right w:val="none" w:sz="0" w:space="0" w:color="auto"/>
                                      </w:divBdr>
                                      <w:divsChild>
                                        <w:div w:id="27724706">
                                          <w:marLeft w:val="0"/>
                                          <w:marRight w:val="0"/>
                                          <w:marTop w:val="0"/>
                                          <w:marBottom w:val="0"/>
                                          <w:divBdr>
                                            <w:top w:val="none" w:sz="0" w:space="0" w:color="auto"/>
                                            <w:left w:val="none" w:sz="0" w:space="0" w:color="auto"/>
                                            <w:bottom w:val="none" w:sz="0" w:space="0" w:color="auto"/>
                                            <w:right w:val="none" w:sz="0" w:space="0" w:color="auto"/>
                                          </w:divBdr>
                                          <w:divsChild>
                                            <w:div w:id="69082408">
                                              <w:marLeft w:val="0"/>
                                              <w:marRight w:val="0"/>
                                              <w:marTop w:val="0"/>
                                              <w:marBottom w:val="0"/>
                                              <w:divBdr>
                                                <w:top w:val="none" w:sz="0" w:space="0" w:color="auto"/>
                                                <w:left w:val="none" w:sz="0" w:space="0" w:color="auto"/>
                                                <w:bottom w:val="none" w:sz="0" w:space="0" w:color="auto"/>
                                                <w:right w:val="none" w:sz="0" w:space="0" w:color="auto"/>
                                              </w:divBdr>
                                            </w:div>
                                            <w:div w:id="16680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59726">
                              <w:marLeft w:val="0"/>
                              <w:marRight w:val="0"/>
                              <w:marTop w:val="0"/>
                              <w:marBottom w:val="0"/>
                              <w:divBdr>
                                <w:top w:val="none" w:sz="0" w:space="0" w:color="auto"/>
                                <w:left w:val="none" w:sz="0" w:space="0" w:color="auto"/>
                                <w:bottom w:val="none" w:sz="0" w:space="0" w:color="auto"/>
                                <w:right w:val="none" w:sz="0" w:space="0" w:color="auto"/>
                              </w:divBdr>
                              <w:divsChild>
                                <w:div w:id="1903829756">
                                  <w:marLeft w:val="0"/>
                                  <w:marRight w:val="0"/>
                                  <w:marTop w:val="0"/>
                                  <w:marBottom w:val="0"/>
                                  <w:divBdr>
                                    <w:top w:val="none" w:sz="0" w:space="0" w:color="auto"/>
                                    <w:left w:val="none" w:sz="0" w:space="0" w:color="auto"/>
                                    <w:bottom w:val="none" w:sz="0" w:space="0" w:color="auto"/>
                                    <w:right w:val="none" w:sz="0" w:space="0" w:color="auto"/>
                                  </w:divBdr>
                                </w:div>
                                <w:div w:id="627782529">
                                  <w:marLeft w:val="0"/>
                                  <w:marRight w:val="0"/>
                                  <w:marTop w:val="0"/>
                                  <w:marBottom w:val="0"/>
                                  <w:divBdr>
                                    <w:top w:val="none" w:sz="0" w:space="0" w:color="auto"/>
                                    <w:left w:val="none" w:sz="0" w:space="0" w:color="auto"/>
                                    <w:bottom w:val="none" w:sz="0" w:space="0" w:color="auto"/>
                                    <w:right w:val="none" w:sz="0" w:space="0" w:color="auto"/>
                                  </w:divBdr>
                                  <w:divsChild>
                                    <w:div w:id="8469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501">
                      <w:marLeft w:val="0"/>
                      <w:marRight w:val="0"/>
                      <w:marTop w:val="144"/>
                      <w:marBottom w:val="144"/>
                      <w:divBdr>
                        <w:top w:val="none" w:sz="0" w:space="0" w:color="auto"/>
                        <w:left w:val="none" w:sz="0" w:space="0" w:color="auto"/>
                        <w:bottom w:val="none" w:sz="0" w:space="0" w:color="auto"/>
                        <w:right w:val="none" w:sz="0" w:space="0" w:color="auto"/>
                      </w:divBdr>
                      <w:divsChild>
                        <w:div w:id="265121077">
                          <w:marLeft w:val="0"/>
                          <w:marRight w:val="0"/>
                          <w:marTop w:val="0"/>
                          <w:marBottom w:val="0"/>
                          <w:divBdr>
                            <w:top w:val="none" w:sz="0" w:space="0" w:color="auto"/>
                            <w:left w:val="none" w:sz="0" w:space="0" w:color="auto"/>
                            <w:bottom w:val="none" w:sz="0" w:space="0" w:color="auto"/>
                            <w:right w:val="none" w:sz="0" w:space="0" w:color="auto"/>
                          </w:divBdr>
                          <w:divsChild>
                            <w:div w:id="12752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5823">
                      <w:marLeft w:val="0"/>
                      <w:marRight w:val="0"/>
                      <w:marTop w:val="120"/>
                      <w:marBottom w:val="240"/>
                      <w:divBdr>
                        <w:top w:val="none" w:sz="0" w:space="0" w:color="auto"/>
                        <w:left w:val="none" w:sz="0" w:space="0" w:color="auto"/>
                        <w:bottom w:val="none" w:sz="0" w:space="0" w:color="auto"/>
                        <w:right w:val="none" w:sz="0" w:space="0" w:color="auto"/>
                      </w:divBdr>
                      <w:divsChild>
                        <w:div w:id="1516264928">
                          <w:marLeft w:val="0"/>
                          <w:marRight w:val="0"/>
                          <w:marTop w:val="144"/>
                          <w:marBottom w:val="144"/>
                          <w:divBdr>
                            <w:top w:val="none" w:sz="0" w:space="0" w:color="auto"/>
                            <w:left w:val="none" w:sz="0" w:space="0" w:color="auto"/>
                            <w:bottom w:val="none" w:sz="0" w:space="0" w:color="auto"/>
                            <w:right w:val="none" w:sz="0" w:space="0" w:color="auto"/>
                          </w:divBdr>
                          <w:divsChild>
                            <w:div w:id="1052774010">
                              <w:marLeft w:val="0"/>
                              <w:marRight w:val="0"/>
                              <w:marTop w:val="0"/>
                              <w:marBottom w:val="0"/>
                              <w:divBdr>
                                <w:top w:val="none" w:sz="0" w:space="0" w:color="auto"/>
                                <w:left w:val="none" w:sz="0" w:space="0" w:color="auto"/>
                                <w:bottom w:val="none" w:sz="0" w:space="0" w:color="auto"/>
                                <w:right w:val="none" w:sz="0" w:space="0" w:color="auto"/>
                              </w:divBdr>
                              <w:divsChild>
                                <w:div w:id="572397713">
                                  <w:marLeft w:val="0"/>
                                  <w:marRight w:val="0"/>
                                  <w:marTop w:val="0"/>
                                  <w:marBottom w:val="0"/>
                                  <w:divBdr>
                                    <w:top w:val="none" w:sz="0" w:space="0" w:color="auto"/>
                                    <w:left w:val="none" w:sz="0" w:space="0" w:color="auto"/>
                                    <w:bottom w:val="none" w:sz="0" w:space="0" w:color="auto"/>
                                    <w:right w:val="none" w:sz="0" w:space="0" w:color="auto"/>
                                  </w:divBdr>
                                </w:div>
                                <w:div w:id="1951012527">
                                  <w:marLeft w:val="0"/>
                                  <w:marRight w:val="0"/>
                                  <w:marTop w:val="0"/>
                                  <w:marBottom w:val="0"/>
                                  <w:divBdr>
                                    <w:top w:val="none" w:sz="0" w:space="0" w:color="auto"/>
                                    <w:left w:val="none" w:sz="0" w:space="0" w:color="auto"/>
                                    <w:bottom w:val="none" w:sz="0" w:space="0" w:color="auto"/>
                                    <w:right w:val="none" w:sz="0" w:space="0" w:color="auto"/>
                                  </w:divBdr>
                                  <w:divsChild>
                                    <w:div w:id="1824080553">
                                      <w:marLeft w:val="0"/>
                                      <w:marRight w:val="0"/>
                                      <w:marTop w:val="0"/>
                                      <w:marBottom w:val="0"/>
                                      <w:divBdr>
                                        <w:top w:val="none" w:sz="0" w:space="0" w:color="auto"/>
                                        <w:left w:val="none" w:sz="0" w:space="0" w:color="auto"/>
                                        <w:bottom w:val="none" w:sz="0" w:space="0" w:color="auto"/>
                                        <w:right w:val="none" w:sz="0" w:space="0" w:color="auto"/>
                                      </w:divBdr>
                                      <w:divsChild>
                                        <w:div w:id="1170212617">
                                          <w:marLeft w:val="0"/>
                                          <w:marRight w:val="0"/>
                                          <w:marTop w:val="0"/>
                                          <w:marBottom w:val="0"/>
                                          <w:divBdr>
                                            <w:top w:val="none" w:sz="0" w:space="0" w:color="auto"/>
                                            <w:left w:val="none" w:sz="0" w:space="0" w:color="auto"/>
                                            <w:bottom w:val="none" w:sz="0" w:space="0" w:color="auto"/>
                                            <w:right w:val="none" w:sz="0" w:space="0" w:color="auto"/>
                                          </w:divBdr>
                                          <w:divsChild>
                                            <w:div w:id="13714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938901">
                      <w:marLeft w:val="0"/>
                      <w:marRight w:val="0"/>
                      <w:marTop w:val="120"/>
                      <w:marBottom w:val="240"/>
                      <w:divBdr>
                        <w:top w:val="none" w:sz="0" w:space="0" w:color="auto"/>
                        <w:left w:val="none" w:sz="0" w:space="0" w:color="auto"/>
                        <w:bottom w:val="none" w:sz="0" w:space="0" w:color="auto"/>
                        <w:right w:val="none" w:sz="0" w:space="0" w:color="auto"/>
                      </w:divBdr>
                      <w:divsChild>
                        <w:div w:id="33433374">
                          <w:marLeft w:val="0"/>
                          <w:marRight w:val="0"/>
                          <w:marTop w:val="144"/>
                          <w:marBottom w:val="144"/>
                          <w:divBdr>
                            <w:top w:val="none" w:sz="0" w:space="0" w:color="auto"/>
                            <w:left w:val="none" w:sz="0" w:space="0" w:color="auto"/>
                            <w:bottom w:val="none" w:sz="0" w:space="0" w:color="auto"/>
                            <w:right w:val="none" w:sz="0" w:space="0" w:color="auto"/>
                          </w:divBdr>
                          <w:divsChild>
                            <w:div w:id="255942596">
                              <w:marLeft w:val="0"/>
                              <w:marRight w:val="0"/>
                              <w:marTop w:val="0"/>
                              <w:marBottom w:val="0"/>
                              <w:divBdr>
                                <w:top w:val="none" w:sz="0" w:space="0" w:color="auto"/>
                                <w:left w:val="none" w:sz="0" w:space="0" w:color="auto"/>
                                <w:bottom w:val="none" w:sz="0" w:space="0" w:color="auto"/>
                                <w:right w:val="none" w:sz="0" w:space="0" w:color="auto"/>
                              </w:divBdr>
                              <w:divsChild>
                                <w:div w:id="1853833434">
                                  <w:marLeft w:val="0"/>
                                  <w:marRight w:val="0"/>
                                  <w:marTop w:val="0"/>
                                  <w:marBottom w:val="0"/>
                                  <w:divBdr>
                                    <w:top w:val="none" w:sz="0" w:space="0" w:color="auto"/>
                                    <w:left w:val="none" w:sz="0" w:space="0" w:color="auto"/>
                                    <w:bottom w:val="none" w:sz="0" w:space="0" w:color="auto"/>
                                    <w:right w:val="none" w:sz="0" w:space="0" w:color="auto"/>
                                  </w:divBdr>
                                </w:div>
                                <w:div w:id="180358299">
                                  <w:marLeft w:val="0"/>
                                  <w:marRight w:val="0"/>
                                  <w:marTop w:val="0"/>
                                  <w:marBottom w:val="0"/>
                                  <w:divBdr>
                                    <w:top w:val="none" w:sz="0" w:space="0" w:color="auto"/>
                                    <w:left w:val="none" w:sz="0" w:space="0" w:color="auto"/>
                                    <w:bottom w:val="none" w:sz="0" w:space="0" w:color="auto"/>
                                    <w:right w:val="none" w:sz="0" w:space="0" w:color="auto"/>
                                  </w:divBdr>
                                  <w:divsChild>
                                    <w:div w:id="19402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60250">
                      <w:marLeft w:val="0"/>
                      <w:marRight w:val="0"/>
                      <w:marTop w:val="0"/>
                      <w:marBottom w:val="0"/>
                      <w:divBdr>
                        <w:top w:val="none" w:sz="0" w:space="0" w:color="auto"/>
                        <w:left w:val="none" w:sz="0" w:space="0" w:color="auto"/>
                        <w:bottom w:val="none" w:sz="0" w:space="0" w:color="auto"/>
                        <w:right w:val="none" w:sz="0" w:space="0" w:color="auto"/>
                      </w:divBdr>
                      <w:divsChild>
                        <w:div w:id="341200092">
                          <w:marLeft w:val="0"/>
                          <w:marRight w:val="0"/>
                          <w:marTop w:val="0"/>
                          <w:marBottom w:val="0"/>
                          <w:divBdr>
                            <w:top w:val="none" w:sz="0" w:space="0" w:color="auto"/>
                            <w:left w:val="none" w:sz="0" w:space="0" w:color="auto"/>
                            <w:bottom w:val="none" w:sz="0" w:space="0" w:color="auto"/>
                            <w:right w:val="none" w:sz="0" w:space="0" w:color="auto"/>
                          </w:divBdr>
                        </w:div>
                        <w:div w:id="498273048">
                          <w:marLeft w:val="0"/>
                          <w:marRight w:val="0"/>
                          <w:marTop w:val="0"/>
                          <w:marBottom w:val="0"/>
                          <w:divBdr>
                            <w:top w:val="none" w:sz="0" w:space="0" w:color="auto"/>
                            <w:left w:val="none" w:sz="0" w:space="0" w:color="auto"/>
                            <w:bottom w:val="none" w:sz="0" w:space="0" w:color="auto"/>
                            <w:right w:val="none" w:sz="0" w:space="0" w:color="auto"/>
                          </w:divBdr>
                          <w:divsChild>
                            <w:div w:id="9494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18110">
      <w:bodyDiv w:val="1"/>
      <w:marLeft w:val="0"/>
      <w:marRight w:val="0"/>
      <w:marTop w:val="0"/>
      <w:marBottom w:val="0"/>
      <w:divBdr>
        <w:top w:val="none" w:sz="0" w:space="0" w:color="auto"/>
        <w:left w:val="none" w:sz="0" w:space="0" w:color="auto"/>
        <w:bottom w:val="none" w:sz="0" w:space="0" w:color="auto"/>
        <w:right w:val="none" w:sz="0" w:space="0" w:color="auto"/>
      </w:divBdr>
      <w:divsChild>
        <w:div w:id="139663594">
          <w:marLeft w:val="0"/>
          <w:marRight w:val="0"/>
          <w:marTop w:val="0"/>
          <w:marBottom w:val="0"/>
          <w:divBdr>
            <w:top w:val="none" w:sz="0" w:space="0" w:color="auto"/>
            <w:left w:val="none" w:sz="0" w:space="0" w:color="auto"/>
            <w:bottom w:val="none" w:sz="0" w:space="0" w:color="auto"/>
            <w:right w:val="none" w:sz="0" w:space="0" w:color="auto"/>
          </w:divBdr>
          <w:divsChild>
            <w:div w:id="184054428">
              <w:marLeft w:val="0"/>
              <w:marRight w:val="0"/>
              <w:marTop w:val="0"/>
              <w:marBottom w:val="0"/>
              <w:divBdr>
                <w:top w:val="none" w:sz="0" w:space="0" w:color="auto"/>
                <w:left w:val="none" w:sz="0" w:space="0" w:color="auto"/>
                <w:bottom w:val="none" w:sz="0" w:space="0" w:color="auto"/>
                <w:right w:val="none" w:sz="0" w:space="0" w:color="auto"/>
              </w:divBdr>
            </w:div>
            <w:div w:id="1763837485">
              <w:marLeft w:val="0"/>
              <w:marRight w:val="0"/>
              <w:marTop w:val="0"/>
              <w:marBottom w:val="0"/>
              <w:divBdr>
                <w:top w:val="none" w:sz="0" w:space="0" w:color="auto"/>
                <w:left w:val="none" w:sz="0" w:space="0" w:color="auto"/>
                <w:bottom w:val="none" w:sz="0" w:space="0" w:color="auto"/>
                <w:right w:val="none" w:sz="0" w:space="0" w:color="auto"/>
              </w:divBdr>
              <w:divsChild>
                <w:div w:id="21079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4173">
          <w:marLeft w:val="0"/>
          <w:marRight w:val="0"/>
          <w:marTop w:val="120"/>
          <w:marBottom w:val="240"/>
          <w:divBdr>
            <w:top w:val="none" w:sz="0" w:space="0" w:color="auto"/>
            <w:left w:val="none" w:sz="0" w:space="0" w:color="auto"/>
            <w:bottom w:val="none" w:sz="0" w:space="0" w:color="auto"/>
            <w:right w:val="none" w:sz="0" w:space="0" w:color="auto"/>
          </w:divBdr>
          <w:divsChild>
            <w:div w:id="1473281760">
              <w:marLeft w:val="0"/>
              <w:marRight w:val="0"/>
              <w:marTop w:val="144"/>
              <w:marBottom w:val="144"/>
              <w:divBdr>
                <w:top w:val="none" w:sz="0" w:space="0" w:color="auto"/>
                <w:left w:val="none" w:sz="0" w:space="0" w:color="auto"/>
                <w:bottom w:val="none" w:sz="0" w:space="0" w:color="auto"/>
                <w:right w:val="none" w:sz="0" w:space="0" w:color="auto"/>
              </w:divBdr>
              <w:divsChild>
                <w:div w:id="1174422239">
                  <w:marLeft w:val="0"/>
                  <w:marRight w:val="0"/>
                  <w:marTop w:val="0"/>
                  <w:marBottom w:val="0"/>
                  <w:divBdr>
                    <w:top w:val="none" w:sz="0" w:space="0" w:color="auto"/>
                    <w:left w:val="none" w:sz="0" w:space="0" w:color="auto"/>
                    <w:bottom w:val="none" w:sz="0" w:space="0" w:color="auto"/>
                    <w:right w:val="none" w:sz="0" w:space="0" w:color="auto"/>
                  </w:divBdr>
                  <w:divsChild>
                    <w:div w:id="413547789">
                      <w:marLeft w:val="0"/>
                      <w:marRight w:val="0"/>
                      <w:marTop w:val="0"/>
                      <w:marBottom w:val="0"/>
                      <w:divBdr>
                        <w:top w:val="none" w:sz="0" w:space="0" w:color="auto"/>
                        <w:left w:val="none" w:sz="0" w:space="0" w:color="auto"/>
                        <w:bottom w:val="none" w:sz="0" w:space="0" w:color="auto"/>
                        <w:right w:val="none" w:sz="0" w:space="0" w:color="auto"/>
                      </w:divBdr>
                      <w:divsChild>
                        <w:div w:id="108478956">
                          <w:marLeft w:val="0"/>
                          <w:marRight w:val="0"/>
                          <w:marTop w:val="0"/>
                          <w:marBottom w:val="0"/>
                          <w:divBdr>
                            <w:top w:val="none" w:sz="0" w:space="0" w:color="auto"/>
                            <w:left w:val="none" w:sz="0" w:space="0" w:color="auto"/>
                            <w:bottom w:val="none" w:sz="0" w:space="0" w:color="auto"/>
                            <w:right w:val="none" w:sz="0" w:space="0" w:color="auto"/>
                          </w:divBdr>
                          <w:divsChild>
                            <w:div w:id="14247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7230">
                  <w:marLeft w:val="0"/>
                  <w:marRight w:val="0"/>
                  <w:marTop w:val="0"/>
                  <w:marBottom w:val="0"/>
                  <w:divBdr>
                    <w:top w:val="none" w:sz="0" w:space="0" w:color="auto"/>
                    <w:left w:val="none" w:sz="0" w:space="0" w:color="auto"/>
                    <w:bottom w:val="none" w:sz="0" w:space="0" w:color="auto"/>
                    <w:right w:val="none" w:sz="0" w:space="0" w:color="auto"/>
                  </w:divBdr>
                  <w:divsChild>
                    <w:div w:id="2093768492">
                      <w:marLeft w:val="0"/>
                      <w:marRight w:val="0"/>
                      <w:marTop w:val="0"/>
                      <w:marBottom w:val="0"/>
                      <w:divBdr>
                        <w:top w:val="none" w:sz="0" w:space="0" w:color="auto"/>
                        <w:left w:val="none" w:sz="0" w:space="0" w:color="auto"/>
                        <w:bottom w:val="none" w:sz="0" w:space="0" w:color="auto"/>
                        <w:right w:val="none" w:sz="0" w:space="0" w:color="auto"/>
                      </w:divBdr>
                      <w:divsChild>
                        <w:div w:id="555163787">
                          <w:marLeft w:val="0"/>
                          <w:marRight w:val="0"/>
                          <w:marTop w:val="0"/>
                          <w:marBottom w:val="0"/>
                          <w:divBdr>
                            <w:top w:val="none" w:sz="0" w:space="0" w:color="auto"/>
                            <w:left w:val="none" w:sz="0" w:space="0" w:color="auto"/>
                            <w:bottom w:val="none" w:sz="0" w:space="0" w:color="auto"/>
                            <w:right w:val="none" w:sz="0" w:space="0" w:color="auto"/>
                          </w:divBdr>
                          <w:divsChild>
                            <w:div w:id="1341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3992">
                  <w:marLeft w:val="0"/>
                  <w:marRight w:val="0"/>
                  <w:marTop w:val="0"/>
                  <w:marBottom w:val="0"/>
                  <w:divBdr>
                    <w:top w:val="none" w:sz="0" w:space="0" w:color="auto"/>
                    <w:left w:val="none" w:sz="0" w:space="0" w:color="auto"/>
                    <w:bottom w:val="none" w:sz="0" w:space="0" w:color="auto"/>
                    <w:right w:val="none" w:sz="0" w:space="0" w:color="auto"/>
                  </w:divBdr>
                  <w:divsChild>
                    <w:div w:id="1306623554">
                      <w:marLeft w:val="0"/>
                      <w:marRight w:val="0"/>
                      <w:marTop w:val="0"/>
                      <w:marBottom w:val="0"/>
                      <w:divBdr>
                        <w:top w:val="none" w:sz="0" w:space="0" w:color="auto"/>
                        <w:left w:val="none" w:sz="0" w:space="0" w:color="auto"/>
                        <w:bottom w:val="none" w:sz="0" w:space="0" w:color="auto"/>
                        <w:right w:val="none" w:sz="0" w:space="0" w:color="auto"/>
                      </w:divBdr>
                      <w:divsChild>
                        <w:div w:id="767820292">
                          <w:marLeft w:val="0"/>
                          <w:marRight w:val="0"/>
                          <w:marTop w:val="0"/>
                          <w:marBottom w:val="0"/>
                          <w:divBdr>
                            <w:top w:val="none" w:sz="0" w:space="0" w:color="auto"/>
                            <w:left w:val="none" w:sz="0" w:space="0" w:color="auto"/>
                            <w:bottom w:val="none" w:sz="0" w:space="0" w:color="auto"/>
                            <w:right w:val="none" w:sz="0" w:space="0" w:color="auto"/>
                          </w:divBdr>
                          <w:divsChild>
                            <w:div w:id="13579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6643">
                  <w:marLeft w:val="0"/>
                  <w:marRight w:val="0"/>
                  <w:marTop w:val="0"/>
                  <w:marBottom w:val="0"/>
                  <w:divBdr>
                    <w:top w:val="none" w:sz="0" w:space="0" w:color="auto"/>
                    <w:left w:val="none" w:sz="0" w:space="0" w:color="auto"/>
                    <w:bottom w:val="none" w:sz="0" w:space="0" w:color="auto"/>
                    <w:right w:val="none" w:sz="0" w:space="0" w:color="auto"/>
                  </w:divBdr>
                  <w:divsChild>
                    <w:div w:id="455416001">
                      <w:marLeft w:val="0"/>
                      <w:marRight w:val="0"/>
                      <w:marTop w:val="0"/>
                      <w:marBottom w:val="0"/>
                      <w:divBdr>
                        <w:top w:val="none" w:sz="0" w:space="0" w:color="auto"/>
                        <w:left w:val="none" w:sz="0" w:space="0" w:color="auto"/>
                        <w:bottom w:val="none" w:sz="0" w:space="0" w:color="auto"/>
                        <w:right w:val="none" w:sz="0" w:space="0" w:color="auto"/>
                      </w:divBdr>
                      <w:divsChild>
                        <w:div w:id="1112288446">
                          <w:marLeft w:val="0"/>
                          <w:marRight w:val="0"/>
                          <w:marTop w:val="0"/>
                          <w:marBottom w:val="0"/>
                          <w:divBdr>
                            <w:top w:val="none" w:sz="0" w:space="0" w:color="auto"/>
                            <w:left w:val="none" w:sz="0" w:space="0" w:color="auto"/>
                            <w:bottom w:val="none" w:sz="0" w:space="0" w:color="auto"/>
                            <w:right w:val="none" w:sz="0" w:space="0" w:color="auto"/>
                          </w:divBdr>
                          <w:divsChild>
                            <w:div w:id="1527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7267">
                  <w:marLeft w:val="0"/>
                  <w:marRight w:val="0"/>
                  <w:marTop w:val="0"/>
                  <w:marBottom w:val="0"/>
                  <w:divBdr>
                    <w:top w:val="none" w:sz="0" w:space="0" w:color="auto"/>
                    <w:left w:val="none" w:sz="0" w:space="0" w:color="auto"/>
                    <w:bottom w:val="none" w:sz="0" w:space="0" w:color="auto"/>
                    <w:right w:val="none" w:sz="0" w:space="0" w:color="auto"/>
                  </w:divBdr>
                  <w:divsChild>
                    <w:div w:id="1169098697">
                      <w:marLeft w:val="0"/>
                      <w:marRight w:val="0"/>
                      <w:marTop w:val="0"/>
                      <w:marBottom w:val="0"/>
                      <w:divBdr>
                        <w:top w:val="none" w:sz="0" w:space="0" w:color="auto"/>
                        <w:left w:val="none" w:sz="0" w:space="0" w:color="auto"/>
                        <w:bottom w:val="none" w:sz="0" w:space="0" w:color="auto"/>
                        <w:right w:val="none" w:sz="0" w:space="0" w:color="auto"/>
                      </w:divBdr>
                      <w:divsChild>
                        <w:div w:id="315837270">
                          <w:marLeft w:val="0"/>
                          <w:marRight w:val="0"/>
                          <w:marTop w:val="0"/>
                          <w:marBottom w:val="0"/>
                          <w:divBdr>
                            <w:top w:val="none" w:sz="0" w:space="0" w:color="auto"/>
                            <w:left w:val="none" w:sz="0" w:space="0" w:color="auto"/>
                            <w:bottom w:val="none" w:sz="0" w:space="0" w:color="auto"/>
                            <w:right w:val="none" w:sz="0" w:space="0" w:color="auto"/>
                          </w:divBdr>
                          <w:divsChild>
                            <w:div w:id="8706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3651">
                  <w:marLeft w:val="0"/>
                  <w:marRight w:val="0"/>
                  <w:marTop w:val="0"/>
                  <w:marBottom w:val="0"/>
                  <w:divBdr>
                    <w:top w:val="none" w:sz="0" w:space="0" w:color="auto"/>
                    <w:left w:val="none" w:sz="0" w:space="0" w:color="auto"/>
                    <w:bottom w:val="none" w:sz="0" w:space="0" w:color="auto"/>
                    <w:right w:val="none" w:sz="0" w:space="0" w:color="auto"/>
                  </w:divBdr>
                  <w:divsChild>
                    <w:div w:id="614216188">
                      <w:marLeft w:val="0"/>
                      <w:marRight w:val="0"/>
                      <w:marTop w:val="0"/>
                      <w:marBottom w:val="0"/>
                      <w:divBdr>
                        <w:top w:val="none" w:sz="0" w:space="0" w:color="auto"/>
                        <w:left w:val="none" w:sz="0" w:space="0" w:color="auto"/>
                        <w:bottom w:val="none" w:sz="0" w:space="0" w:color="auto"/>
                        <w:right w:val="none" w:sz="0" w:space="0" w:color="auto"/>
                      </w:divBdr>
                      <w:divsChild>
                        <w:div w:id="37434923">
                          <w:marLeft w:val="0"/>
                          <w:marRight w:val="0"/>
                          <w:marTop w:val="0"/>
                          <w:marBottom w:val="0"/>
                          <w:divBdr>
                            <w:top w:val="none" w:sz="0" w:space="0" w:color="auto"/>
                            <w:left w:val="none" w:sz="0" w:space="0" w:color="auto"/>
                            <w:bottom w:val="none" w:sz="0" w:space="0" w:color="auto"/>
                            <w:right w:val="none" w:sz="0" w:space="0" w:color="auto"/>
                          </w:divBdr>
                          <w:divsChild>
                            <w:div w:id="15304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7771">
                  <w:marLeft w:val="0"/>
                  <w:marRight w:val="0"/>
                  <w:marTop w:val="0"/>
                  <w:marBottom w:val="0"/>
                  <w:divBdr>
                    <w:top w:val="none" w:sz="0" w:space="0" w:color="auto"/>
                    <w:left w:val="none" w:sz="0" w:space="0" w:color="auto"/>
                    <w:bottom w:val="none" w:sz="0" w:space="0" w:color="auto"/>
                    <w:right w:val="none" w:sz="0" w:space="0" w:color="auto"/>
                  </w:divBdr>
                  <w:divsChild>
                    <w:div w:id="53622336">
                      <w:marLeft w:val="0"/>
                      <w:marRight w:val="0"/>
                      <w:marTop w:val="0"/>
                      <w:marBottom w:val="0"/>
                      <w:divBdr>
                        <w:top w:val="none" w:sz="0" w:space="0" w:color="auto"/>
                        <w:left w:val="none" w:sz="0" w:space="0" w:color="auto"/>
                        <w:bottom w:val="none" w:sz="0" w:space="0" w:color="auto"/>
                        <w:right w:val="none" w:sz="0" w:space="0" w:color="auto"/>
                      </w:divBdr>
                      <w:divsChild>
                        <w:div w:id="543758151">
                          <w:marLeft w:val="0"/>
                          <w:marRight w:val="0"/>
                          <w:marTop w:val="0"/>
                          <w:marBottom w:val="0"/>
                          <w:divBdr>
                            <w:top w:val="none" w:sz="0" w:space="0" w:color="auto"/>
                            <w:left w:val="none" w:sz="0" w:space="0" w:color="auto"/>
                            <w:bottom w:val="none" w:sz="0" w:space="0" w:color="auto"/>
                            <w:right w:val="none" w:sz="0" w:space="0" w:color="auto"/>
                          </w:divBdr>
                          <w:divsChild>
                            <w:div w:id="1901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7100">
                  <w:marLeft w:val="0"/>
                  <w:marRight w:val="0"/>
                  <w:marTop w:val="0"/>
                  <w:marBottom w:val="0"/>
                  <w:divBdr>
                    <w:top w:val="none" w:sz="0" w:space="0" w:color="auto"/>
                    <w:left w:val="none" w:sz="0" w:space="0" w:color="auto"/>
                    <w:bottom w:val="none" w:sz="0" w:space="0" w:color="auto"/>
                    <w:right w:val="none" w:sz="0" w:space="0" w:color="auto"/>
                  </w:divBdr>
                  <w:divsChild>
                    <w:div w:id="815688382">
                      <w:marLeft w:val="0"/>
                      <w:marRight w:val="0"/>
                      <w:marTop w:val="0"/>
                      <w:marBottom w:val="0"/>
                      <w:divBdr>
                        <w:top w:val="none" w:sz="0" w:space="0" w:color="auto"/>
                        <w:left w:val="none" w:sz="0" w:space="0" w:color="auto"/>
                        <w:bottom w:val="none" w:sz="0" w:space="0" w:color="auto"/>
                        <w:right w:val="none" w:sz="0" w:space="0" w:color="auto"/>
                      </w:divBdr>
                      <w:divsChild>
                        <w:div w:id="2006395214">
                          <w:marLeft w:val="0"/>
                          <w:marRight w:val="0"/>
                          <w:marTop w:val="0"/>
                          <w:marBottom w:val="0"/>
                          <w:divBdr>
                            <w:top w:val="none" w:sz="0" w:space="0" w:color="auto"/>
                            <w:left w:val="none" w:sz="0" w:space="0" w:color="auto"/>
                            <w:bottom w:val="none" w:sz="0" w:space="0" w:color="auto"/>
                            <w:right w:val="none" w:sz="0" w:space="0" w:color="auto"/>
                          </w:divBdr>
                          <w:divsChild>
                            <w:div w:id="14262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6626">
                  <w:marLeft w:val="0"/>
                  <w:marRight w:val="0"/>
                  <w:marTop w:val="0"/>
                  <w:marBottom w:val="0"/>
                  <w:divBdr>
                    <w:top w:val="none" w:sz="0" w:space="0" w:color="auto"/>
                    <w:left w:val="none" w:sz="0" w:space="0" w:color="auto"/>
                    <w:bottom w:val="none" w:sz="0" w:space="0" w:color="auto"/>
                    <w:right w:val="none" w:sz="0" w:space="0" w:color="auto"/>
                  </w:divBdr>
                  <w:divsChild>
                    <w:div w:id="410390391">
                      <w:marLeft w:val="0"/>
                      <w:marRight w:val="0"/>
                      <w:marTop w:val="0"/>
                      <w:marBottom w:val="0"/>
                      <w:divBdr>
                        <w:top w:val="none" w:sz="0" w:space="0" w:color="auto"/>
                        <w:left w:val="none" w:sz="0" w:space="0" w:color="auto"/>
                        <w:bottom w:val="none" w:sz="0" w:space="0" w:color="auto"/>
                        <w:right w:val="none" w:sz="0" w:space="0" w:color="auto"/>
                      </w:divBdr>
                      <w:divsChild>
                        <w:div w:id="385224299">
                          <w:marLeft w:val="0"/>
                          <w:marRight w:val="0"/>
                          <w:marTop w:val="0"/>
                          <w:marBottom w:val="0"/>
                          <w:divBdr>
                            <w:top w:val="none" w:sz="0" w:space="0" w:color="auto"/>
                            <w:left w:val="none" w:sz="0" w:space="0" w:color="auto"/>
                            <w:bottom w:val="none" w:sz="0" w:space="0" w:color="auto"/>
                            <w:right w:val="none" w:sz="0" w:space="0" w:color="auto"/>
                          </w:divBdr>
                          <w:divsChild>
                            <w:div w:id="4847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9173">
                  <w:marLeft w:val="0"/>
                  <w:marRight w:val="0"/>
                  <w:marTop w:val="0"/>
                  <w:marBottom w:val="0"/>
                  <w:divBdr>
                    <w:top w:val="none" w:sz="0" w:space="0" w:color="auto"/>
                    <w:left w:val="none" w:sz="0" w:space="0" w:color="auto"/>
                    <w:bottom w:val="none" w:sz="0" w:space="0" w:color="auto"/>
                    <w:right w:val="none" w:sz="0" w:space="0" w:color="auto"/>
                  </w:divBdr>
                  <w:divsChild>
                    <w:div w:id="891387498">
                      <w:marLeft w:val="0"/>
                      <w:marRight w:val="0"/>
                      <w:marTop w:val="0"/>
                      <w:marBottom w:val="0"/>
                      <w:divBdr>
                        <w:top w:val="none" w:sz="0" w:space="0" w:color="auto"/>
                        <w:left w:val="none" w:sz="0" w:space="0" w:color="auto"/>
                        <w:bottom w:val="none" w:sz="0" w:space="0" w:color="auto"/>
                        <w:right w:val="none" w:sz="0" w:space="0" w:color="auto"/>
                      </w:divBdr>
                      <w:divsChild>
                        <w:div w:id="396441225">
                          <w:marLeft w:val="0"/>
                          <w:marRight w:val="0"/>
                          <w:marTop w:val="0"/>
                          <w:marBottom w:val="0"/>
                          <w:divBdr>
                            <w:top w:val="none" w:sz="0" w:space="0" w:color="auto"/>
                            <w:left w:val="none" w:sz="0" w:space="0" w:color="auto"/>
                            <w:bottom w:val="none" w:sz="0" w:space="0" w:color="auto"/>
                            <w:right w:val="none" w:sz="0" w:space="0" w:color="auto"/>
                          </w:divBdr>
                          <w:divsChild>
                            <w:div w:id="11863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234">
                  <w:marLeft w:val="0"/>
                  <w:marRight w:val="0"/>
                  <w:marTop w:val="0"/>
                  <w:marBottom w:val="0"/>
                  <w:divBdr>
                    <w:top w:val="none" w:sz="0" w:space="0" w:color="auto"/>
                    <w:left w:val="none" w:sz="0" w:space="0" w:color="auto"/>
                    <w:bottom w:val="none" w:sz="0" w:space="0" w:color="auto"/>
                    <w:right w:val="none" w:sz="0" w:space="0" w:color="auto"/>
                  </w:divBdr>
                  <w:divsChild>
                    <w:div w:id="602108407">
                      <w:marLeft w:val="0"/>
                      <w:marRight w:val="0"/>
                      <w:marTop w:val="0"/>
                      <w:marBottom w:val="0"/>
                      <w:divBdr>
                        <w:top w:val="none" w:sz="0" w:space="0" w:color="auto"/>
                        <w:left w:val="none" w:sz="0" w:space="0" w:color="auto"/>
                        <w:bottom w:val="none" w:sz="0" w:space="0" w:color="auto"/>
                        <w:right w:val="none" w:sz="0" w:space="0" w:color="auto"/>
                      </w:divBdr>
                      <w:divsChild>
                        <w:div w:id="1981765686">
                          <w:marLeft w:val="0"/>
                          <w:marRight w:val="0"/>
                          <w:marTop w:val="0"/>
                          <w:marBottom w:val="0"/>
                          <w:divBdr>
                            <w:top w:val="none" w:sz="0" w:space="0" w:color="auto"/>
                            <w:left w:val="none" w:sz="0" w:space="0" w:color="auto"/>
                            <w:bottom w:val="none" w:sz="0" w:space="0" w:color="auto"/>
                            <w:right w:val="none" w:sz="0" w:space="0" w:color="auto"/>
                          </w:divBdr>
                          <w:divsChild>
                            <w:div w:id="1783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5298">
                  <w:marLeft w:val="0"/>
                  <w:marRight w:val="0"/>
                  <w:marTop w:val="0"/>
                  <w:marBottom w:val="0"/>
                  <w:divBdr>
                    <w:top w:val="none" w:sz="0" w:space="0" w:color="auto"/>
                    <w:left w:val="none" w:sz="0" w:space="0" w:color="auto"/>
                    <w:bottom w:val="none" w:sz="0" w:space="0" w:color="auto"/>
                    <w:right w:val="none" w:sz="0" w:space="0" w:color="auto"/>
                  </w:divBdr>
                  <w:divsChild>
                    <w:div w:id="1304502962">
                      <w:marLeft w:val="0"/>
                      <w:marRight w:val="0"/>
                      <w:marTop w:val="0"/>
                      <w:marBottom w:val="0"/>
                      <w:divBdr>
                        <w:top w:val="none" w:sz="0" w:space="0" w:color="auto"/>
                        <w:left w:val="none" w:sz="0" w:space="0" w:color="auto"/>
                        <w:bottom w:val="none" w:sz="0" w:space="0" w:color="auto"/>
                        <w:right w:val="none" w:sz="0" w:space="0" w:color="auto"/>
                      </w:divBdr>
                      <w:divsChild>
                        <w:div w:id="66151116">
                          <w:marLeft w:val="0"/>
                          <w:marRight w:val="0"/>
                          <w:marTop w:val="0"/>
                          <w:marBottom w:val="0"/>
                          <w:divBdr>
                            <w:top w:val="none" w:sz="0" w:space="0" w:color="auto"/>
                            <w:left w:val="none" w:sz="0" w:space="0" w:color="auto"/>
                            <w:bottom w:val="none" w:sz="0" w:space="0" w:color="auto"/>
                            <w:right w:val="none" w:sz="0" w:space="0" w:color="auto"/>
                          </w:divBdr>
                          <w:divsChild>
                            <w:div w:id="17945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50241">
                  <w:marLeft w:val="0"/>
                  <w:marRight w:val="0"/>
                  <w:marTop w:val="0"/>
                  <w:marBottom w:val="0"/>
                  <w:divBdr>
                    <w:top w:val="none" w:sz="0" w:space="0" w:color="auto"/>
                    <w:left w:val="none" w:sz="0" w:space="0" w:color="auto"/>
                    <w:bottom w:val="none" w:sz="0" w:space="0" w:color="auto"/>
                    <w:right w:val="none" w:sz="0" w:space="0" w:color="auto"/>
                  </w:divBdr>
                  <w:divsChild>
                    <w:div w:id="820003401">
                      <w:marLeft w:val="0"/>
                      <w:marRight w:val="0"/>
                      <w:marTop w:val="0"/>
                      <w:marBottom w:val="0"/>
                      <w:divBdr>
                        <w:top w:val="none" w:sz="0" w:space="0" w:color="auto"/>
                        <w:left w:val="none" w:sz="0" w:space="0" w:color="auto"/>
                        <w:bottom w:val="none" w:sz="0" w:space="0" w:color="auto"/>
                        <w:right w:val="none" w:sz="0" w:space="0" w:color="auto"/>
                      </w:divBdr>
                    </w:div>
                    <w:div w:id="564603469">
                      <w:marLeft w:val="0"/>
                      <w:marRight w:val="0"/>
                      <w:marTop w:val="0"/>
                      <w:marBottom w:val="0"/>
                      <w:divBdr>
                        <w:top w:val="none" w:sz="0" w:space="0" w:color="auto"/>
                        <w:left w:val="none" w:sz="0" w:space="0" w:color="auto"/>
                        <w:bottom w:val="none" w:sz="0" w:space="0" w:color="auto"/>
                        <w:right w:val="none" w:sz="0" w:space="0" w:color="auto"/>
                      </w:divBdr>
                      <w:divsChild>
                        <w:div w:id="19961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6487">
                  <w:marLeft w:val="0"/>
                  <w:marRight w:val="0"/>
                  <w:marTop w:val="0"/>
                  <w:marBottom w:val="0"/>
                  <w:divBdr>
                    <w:top w:val="none" w:sz="0" w:space="0" w:color="auto"/>
                    <w:left w:val="none" w:sz="0" w:space="0" w:color="auto"/>
                    <w:bottom w:val="none" w:sz="0" w:space="0" w:color="auto"/>
                    <w:right w:val="none" w:sz="0" w:space="0" w:color="auto"/>
                  </w:divBdr>
                  <w:divsChild>
                    <w:div w:id="561982703">
                      <w:marLeft w:val="0"/>
                      <w:marRight w:val="0"/>
                      <w:marTop w:val="0"/>
                      <w:marBottom w:val="0"/>
                      <w:divBdr>
                        <w:top w:val="none" w:sz="0" w:space="0" w:color="auto"/>
                        <w:left w:val="none" w:sz="0" w:space="0" w:color="auto"/>
                        <w:bottom w:val="none" w:sz="0" w:space="0" w:color="auto"/>
                        <w:right w:val="none" w:sz="0" w:space="0" w:color="auto"/>
                      </w:divBdr>
                    </w:div>
                    <w:div w:id="1643346957">
                      <w:marLeft w:val="0"/>
                      <w:marRight w:val="0"/>
                      <w:marTop w:val="0"/>
                      <w:marBottom w:val="0"/>
                      <w:divBdr>
                        <w:top w:val="none" w:sz="0" w:space="0" w:color="auto"/>
                        <w:left w:val="none" w:sz="0" w:space="0" w:color="auto"/>
                        <w:bottom w:val="none" w:sz="0" w:space="0" w:color="auto"/>
                        <w:right w:val="none" w:sz="0" w:space="0" w:color="auto"/>
                      </w:divBdr>
                      <w:divsChild>
                        <w:div w:id="13438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6598">
          <w:marLeft w:val="0"/>
          <w:marRight w:val="0"/>
          <w:marTop w:val="0"/>
          <w:marBottom w:val="0"/>
          <w:divBdr>
            <w:top w:val="none" w:sz="0" w:space="0" w:color="auto"/>
            <w:left w:val="none" w:sz="0" w:space="0" w:color="auto"/>
            <w:bottom w:val="none" w:sz="0" w:space="0" w:color="auto"/>
            <w:right w:val="none" w:sz="0" w:space="0" w:color="auto"/>
          </w:divBdr>
          <w:divsChild>
            <w:div w:id="878131976">
              <w:marLeft w:val="0"/>
              <w:marRight w:val="0"/>
              <w:marTop w:val="0"/>
              <w:marBottom w:val="0"/>
              <w:divBdr>
                <w:top w:val="none" w:sz="0" w:space="0" w:color="auto"/>
                <w:left w:val="none" w:sz="0" w:space="0" w:color="auto"/>
                <w:bottom w:val="none" w:sz="0" w:space="0" w:color="auto"/>
                <w:right w:val="none" w:sz="0" w:space="0" w:color="auto"/>
              </w:divBdr>
            </w:div>
            <w:div w:id="803231371">
              <w:marLeft w:val="0"/>
              <w:marRight w:val="0"/>
              <w:marTop w:val="0"/>
              <w:marBottom w:val="0"/>
              <w:divBdr>
                <w:top w:val="none" w:sz="0" w:space="0" w:color="auto"/>
                <w:left w:val="none" w:sz="0" w:space="0" w:color="auto"/>
                <w:bottom w:val="none" w:sz="0" w:space="0" w:color="auto"/>
                <w:right w:val="none" w:sz="0" w:space="0" w:color="auto"/>
              </w:divBdr>
            </w:div>
          </w:divsChild>
        </w:div>
        <w:div w:id="2128548001">
          <w:marLeft w:val="0"/>
          <w:marRight w:val="0"/>
          <w:marTop w:val="120"/>
          <w:marBottom w:val="240"/>
          <w:divBdr>
            <w:top w:val="none" w:sz="0" w:space="0" w:color="auto"/>
            <w:left w:val="none" w:sz="0" w:space="0" w:color="auto"/>
            <w:bottom w:val="none" w:sz="0" w:space="0" w:color="auto"/>
            <w:right w:val="none" w:sz="0" w:space="0" w:color="auto"/>
          </w:divBdr>
          <w:divsChild>
            <w:div w:id="1849519945">
              <w:marLeft w:val="0"/>
              <w:marRight w:val="0"/>
              <w:marTop w:val="144"/>
              <w:marBottom w:val="144"/>
              <w:divBdr>
                <w:top w:val="none" w:sz="0" w:space="0" w:color="auto"/>
                <w:left w:val="none" w:sz="0" w:space="0" w:color="auto"/>
                <w:bottom w:val="none" w:sz="0" w:space="0" w:color="auto"/>
                <w:right w:val="none" w:sz="0" w:space="0" w:color="auto"/>
              </w:divBdr>
              <w:divsChild>
                <w:div w:id="1355040723">
                  <w:marLeft w:val="0"/>
                  <w:marRight w:val="0"/>
                  <w:marTop w:val="0"/>
                  <w:marBottom w:val="0"/>
                  <w:divBdr>
                    <w:top w:val="none" w:sz="0" w:space="0" w:color="auto"/>
                    <w:left w:val="none" w:sz="0" w:space="0" w:color="auto"/>
                    <w:bottom w:val="none" w:sz="0" w:space="0" w:color="auto"/>
                    <w:right w:val="none" w:sz="0" w:space="0" w:color="auto"/>
                  </w:divBdr>
                  <w:divsChild>
                    <w:div w:id="664433040">
                      <w:marLeft w:val="0"/>
                      <w:marRight w:val="0"/>
                      <w:marTop w:val="0"/>
                      <w:marBottom w:val="0"/>
                      <w:divBdr>
                        <w:top w:val="none" w:sz="0" w:space="0" w:color="auto"/>
                        <w:left w:val="none" w:sz="0" w:space="0" w:color="auto"/>
                        <w:bottom w:val="none" w:sz="0" w:space="0" w:color="auto"/>
                        <w:right w:val="none" w:sz="0" w:space="0" w:color="auto"/>
                      </w:divBdr>
                    </w:div>
                    <w:div w:id="909770864">
                      <w:marLeft w:val="0"/>
                      <w:marRight w:val="0"/>
                      <w:marTop w:val="0"/>
                      <w:marBottom w:val="0"/>
                      <w:divBdr>
                        <w:top w:val="none" w:sz="0" w:space="0" w:color="auto"/>
                        <w:left w:val="none" w:sz="0" w:space="0" w:color="auto"/>
                        <w:bottom w:val="none" w:sz="0" w:space="0" w:color="auto"/>
                        <w:right w:val="none" w:sz="0" w:space="0" w:color="auto"/>
                      </w:divBdr>
                      <w:divsChild>
                        <w:div w:id="10614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5444">
                  <w:marLeft w:val="0"/>
                  <w:marRight w:val="0"/>
                  <w:marTop w:val="0"/>
                  <w:marBottom w:val="0"/>
                  <w:divBdr>
                    <w:top w:val="none" w:sz="0" w:space="0" w:color="auto"/>
                    <w:left w:val="none" w:sz="0" w:space="0" w:color="auto"/>
                    <w:bottom w:val="none" w:sz="0" w:space="0" w:color="auto"/>
                    <w:right w:val="none" w:sz="0" w:space="0" w:color="auto"/>
                  </w:divBdr>
                  <w:divsChild>
                    <w:div w:id="321543029">
                      <w:marLeft w:val="0"/>
                      <w:marRight w:val="0"/>
                      <w:marTop w:val="0"/>
                      <w:marBottom w:val="0"/>
                      <w:divBdr>
                        <w:top w:val="none" w:sz="0" w:space="0" w:color="auto"/>
                        <w:left w:val="none" w:sz="0" w:space="0" w:color="auto"/>
                        <w:bottom w:val="none" w:sz="0" w:space="0" w:color="auto"/>
                        <w:right w:val="none" w:sz="0" w:space="0" w:color="auto"/>
                      </w:divBdr>
                    </w:div>
                    <w:div w:id="1318263158">
                      <w:marLeft w:val="0"/>
                      <w:marRight w:val="0"/>
                      <w:marTop w:val="0"/>
                      <w:marBottom w:val="0"/>
                      <w:divBdr>
                        <w:top w:val="none" w:sz="0" w:space="0" w:color="auto"/>
                        <w:left w:val="none" w:sz="0" w:space="0" w:color="auto"/>
                        <w:bottom w:val="none" w:sz="0" w:space="0" w:color="auto"/>
                        <w:right w:val="none" w:sz="0" w:space="0" w:color="auto"/>
                      </w:divBdr>
                      <w:divsChild>
                        <w:div w:id="10679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530">
                  <w:marLeft w:val="0"/>
                  <w:marRight w:val="0"/>
                  <w:marTop w:val="0"/>
                  <w:marBottom w:val="0"/>
                  <w:divBdr>
                    <w:top w:val="none" w:sz="0" w:space="0" w:color="auto"/>
                    <w:left w:val="none" w:sz="0" w:space="0" w:color="auto"/>
                    <w:bottom w:val="none" w:sz="0" w:space="0" w:color="auto"/>
                    <w:right w:val="none" w:sz="0" w:space="0" w:color="auto"/>
                  </w:divBdr>
                  <w:divsChild>
                    <w:div w:id="580143272">
                      <w:marLeft w:val="0"/>
                      <w:marRight w:val="0"/>
                      <w:marTop w:val="0"/>
                      <w:marBottom w:val="0"/>
                      <w:divBdr>
                        <w:top w:val="none" w:sz="0" w:space="0" w:color="auto"/>
                        <w:left w:val="none" w:sz="0" w:space="0" w:color="auto"/>
                        <w:bottom w:val="none" w:sz="0" w:space="0" w:color="auto"/>
                        <w:right w:val="none" w:sz="0" w:space="0" w:color="auto"/>
                      </w:divBdr>
                    </w:div>
                    <w:div w:id="1263343049">
                      <w:marLeft w:val="0"/>
                      <w:marRight w:val="0"/>
                      <w:marTop w:val="0"/>
                      <w:marBottom w:val="0"/>
                      <w:divBdr>
                        <w:top w:val="none" w:sz="0" w:space="0" w:color="auto"/>
                        <w:left w:val="none" w:sz="0" w:space="0" w:color="auto"/>
                        <w:bottom w:val="none" w:sz="0" w:space="0" w:color="auto"/>
                        <w:right w:val="none" w:sz="0" w:space="0" w:color="auto"/>
                      </w:divBdr>
                      <w:divsChild>
                        <w:div w:id="1938634938">
                          <w:marLeft w:val="0"/>
                          <w:marRight w:val="0"/>
                          <w:marTop w:val="0"/>
                          <w:marBottom w:val="0"/>
                          <w:divBdr>
                            <w:top w:val="none" w:sz="0" w:space="0" w:color="auto"/>
                            <w:left w:val="none" w:sz="0" w:space="0" w:color="auto"/>
                            <w:bottom w:val="none" w:sz="0" w:space="0" w:color="auto"/>
                            <w:right w:val="none" w:sz="0" w:space="0" w:color="auto"/>
                          </w:divBdr>
                          <w:divsChild>
                            <w:div w:id="1789742962">
                              <w:marLeft w:val="0"/>
                              <w:marRight w:val="0"/>
                              <w:marTop w:val="0"/>
                              <w:marBottom w:val="0"/>
                              <w:divBdr>
                                <w:top w:val="none" w:sz="0" w:space="0" w:color="auto"/>
                                <w:left w:val="none" w:sz="0" w:space="0" w:color="auto"/>
                                <w:bottom w:val="none" w:sz="0" w:space="0" w:color="auto"/>
                                <w:right w:val="none" w:sz="0" w:space="0" w:color="auto"/>
                              </w:divBdr>
                              <w:divsChild>
                                <w:div w:id="20322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61364">
          <w:marLeft w:val="0"/>
          <w:marRight w:val="0"/>
          <w:marTop w:val="120"/>
          <w:marBottom w:val="240"/>
          <w:divBdr>
            <w:top w:val="none" w:sz="0" w:space="0" w:color="auto"/>
            <w:left w:val="none" w:sz="0" w:space="0" w:color="auto"/>
            <w:bottom w:val="none" w:sz="0" w:space="0" w:color="auto"/>
            <w:right w:val="none" w:sz="0" w:space="0" w:color="auto"/>
          </w:divBdr>
          <w:divsChild>
            <w:div w:id="1454179386">
              <w:marLeft w:val="0"/>
              <w:marRight w:val="0"/>
              <w:marTop w:val="144"/>
              <w:marBottom w:val="144"/>
              <w:divBdr>
                <w:top w:val="none" w:sz="0" w:space="0" w:color="auto"/>
                <w:left w:val="none" w:sz="0" w:space="0" w:color="auto"/>
                <w:bottom w:val="none" w:sz="0" w:space="0" w:color="auto"/>
                <w:right w:val="none" w:sz="0" w:space="0" w:color="auto"/>
              </w:divBdr>
              <w:divsChild>
                <w:div w:id="1086878357">
                  <w:marLeft w:val="0"/>
                  <w:marRight w:val="0"/>
                  <w:marTop w:val="0"/>
                  <w:marBottom w:val="0"/>
                  <w:divBdr>
                    <w:top w:val="none" w:sz="0" w:space="0" w:color="auto"/>
                    <w:left w:val="none" w:sz="0" w:space="0" w:color="auto"/>
                    <w:bottom w:val="none" w:sz="0" w:space="0" w:color="auto"/>
                    <w:right w:val="none" w:sz="0" w:space="0" w:color="auto"/>
                  </w:divBdr>
                  <w:divsChild>
                    <w:div w:id="47536075">
                      <w:marLeft w:val="0"/>
                      <w:marRight w:val="0"/>
                      <w:marTop w:val="0"/>
                      <w:marBottom w:val="0"/>
                      <w:divBdr>
                        <w:top w:val="none" w:sz="0" w:space="0" w:color="auto"/>
                        <w:left w:val="none" w:sz="0" w:space="0" w:color="auto"/>
                        <w:bottom w:val="none" w:sz="0" w:space="0" w:color="auto"/>
                        <w:right w:val="none" w:sz="0" w:space="0" w:color="auto"/>
                      </w:divBdr>
                    </w:div>
                    <w:div w:id="1715696079">
                      <w:marLeft w:val="0"/>
                      <w:marRight w:val="0"/>
                      <w:marTop w:val="0"/>
                      <w:marBottom w:val="0"/>
                      <w:divBdr>
                        <w:top w:val="none" w:sz="0" w:space="0" w:color="auto"/>
                        <w:left w:val="none" w:sz="0" w:space="0" w:color="auto"/>
                        <w:bottom w:val="none" w:sz="0" w:space="0" w:color="auto"/>
                        <w:right w:val="none" w:sz="0" w:space="0" w:color="auto"/>
                      </w:divBdr>
                      <w:divsChild>
                        <w:div w:id="763457675">
                          <w:marLeft w:val="0"/>
                          <w:marRight w:val="0"/>
                          <w:marTop w:val="0"/>
                          <w:marBottom w:val="0"/>
                          <w:divBdr>
                            <w:top w:val="none" w:sz="0" w:space="0" w:color="auto"/>
                            <w:left w:val="none" w:sz="0" w:space="0" w:color="auto"/>
                            <w:bottom w:val="none" w:sz="0" w:space="0" w:color="auto"/>
                            <w:right w:val="none" w:sz="0" w:space="0" w:color="auto"/>
                          </w:divBdr>
                        </w:div>
                        <w:div w:id="7620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41129">
                  <w:marLeft w:val="0"/>
                  <w:marRight w:val="0"/>
                  <w:marTop w:val="0"/>
                  <w:marBottom w:val="0"/>
                  <w:divBdr>
                    <w:top w:val="none" w:sz="0" w:space="0" w:color="auto"/>
                    <w:left w:val="none" w:sz="0" w:space="0" w:color="auto"/>
                    <w:bottom w:val="none" w:sz="0" w:space="0" w:color="auto"/>
                    <w:right w:val="none" w:sz="0" w:space="0" w:color="auto"/>
                  </w:divBdr>
                  <w:divsChild>
                    <w:div w:id="1896508331">
                      <w:marLeft w:val="0"/>
                      <w:marRight w:val="0"/>
                      <w:marTop w:val="0"/>
                      <w:marBottom w:val="0"/>
                      <w:divBdr>
                        <w:top w:val="none" w:sz="0" w:space="0" w:color="auto"/>
                        <w:left w:val="none" w:sz="0" w:space="0" w:color="auto"/>
                        <w:bottom w:val="none" w:sz="0" w:space="0" w:color="auto"/>
                        <w:right w:val="none" w:sz="0" w:space="0" w:color="auto"/>
                      </w:divBdr>
                    </w:div>
                    <w:div w:id="565646560">
                      <w:marLeft w:val="0"/>
                      <w:marRight w:val="0"/>
                      <w:marTop w:val="0"/>
                      <w:marBottom w:val="0"/>
                      <w:divBdr>
                        <w:top w:val="none" w:sz="0" w:space="0" w:color="auto"/>
                        <w:left w:val="none" w:sz="0" w:space="0" w:color="auto"/>
                        <w:bottom w:val="none" w:sz="0" w:space="0" w:color="auto"/>
                        <w:right w:val="none" w:sz="0" w:space="0" w:color="auto"/>
                      </w:divBdr>
                      <w:divsChild>
                        <w:div w:id="20368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7987">
                  <w:marLeft w:val="0"/>
                  <w:marRight w:val="0"/>
                  <w:marTop w:val="0"/>
                  <w:marBottom w:val="0"/>
                  <w:divBdr>
                    <w:top w:val="none" w:sz="0" w:space="0" w:color="auto"/>
                    <w:left w:val="none" w:sz="0" w:space="0" w:color="auto"/>
                    <w:bottom w:val="none" w:sz="0" w:space="0" w:color="auto"/>
                    <w:right w:val="none" w:sz="0" w:space="0" w:color="auto"/>
                  </w:divBdr>
                  <w:divsChild>
                    <w:div w:id="1051923224">
                      <w:marLeft w:val="0"/>
                      <w:marRight w:val="0"/>
                      <w:marTop w:val="0"/>
                      <w:marBottom w:val="0"/>
                      <w:divBdr>
                        <w:top w:val="none" w:sz="0" w:space="0" w:color="auto"/>
                        <w:left w:val="none" w:sz="0" w:space="0" w:color="auto"/>
                        <w:bottom w:val="none" w:sz="0" w:space="0" w:color="auto"/>
                        <w:right w:val="none" w:sz="0" w:space="0" w:color="auto"/>
                      </w:divBdr>
                    </w:div>
                    <w:div w:id="522670450">
                      <w:marLeft w:val="0"/>
                      <w:marRight w:val="0"/>
                      <w:marTop w:val="0"/>
                      <w:marBottom w:val="0"/>
                      <w:divBdr>
                        <w:top w:val="none" w:sz="0" w:space="0" w:color="auto"/>
                        <w:left w:val="none" w:sz="0" w:space="0" w:color="auto"/>
                        <w:bottom w:val="none" w:sz="0" w:space="0" w:color="auto"/>
                        <w:right w:val="none" w:sz="0" w:space="0" w:color="auto"/>
                      </w:divBdr>
                      <w:divsChild>
                        <w:div w:id="15583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92931">
          <w:marLeft w:val="0"/>
          <w:marRight w:val="0"/>
          <w:marTop w:val="120"/>
          <w:marBottom w:val="240"/>
          <w:divBdr>
            <w:top w:val="none" w:sz="0" w:space="0" w:color="auto"/>
            <w:left w:val="none" w:sz="0" w:space="0" w:color="auto"/>
            <w:bottom w:val="none" w:sz="0" w:space="0" w:color="auto"/>
            <w:right w:val="none" w:sz="0" w:space="0" w:color="auto"/>
          </w:divBdr>
          <w:divsChild>
            <w:div w:id="1367868971">
              <w:marLeft w:val="0"/>
              <w:marRight w:val="0"/>
              <w:marTop w:val="144"/>
              <w:marBottom w:val="144"/>
              <w:divBdr>
                <w:top w:val="none" w:sz="0" w:space="0" w:color="auto"/>
                <w:left w:val="none" w:sz="0" w:space="0" w:color="auto"/>
                <w:bottom w:val="none" w:sz="0" w:space="0" w:color="auto"/>
                <w:right w:val="none" w:sz="0" w:space="0" w:color="auto"/>
              </w:divBdr>
              <w:divsChild>
                <w:div w:id="1002009606">
                  <w:marLeft w:val="0"/>
                  <w:marRight w:val="0"/>
                  <w:marTop w:val="0"/>
                  <w:marBottom w:val="0"/>
                  <w:divBdr>
                    <w:top w:val="none" w:sz="0" w:space="0" w:color="auto"/>
                    <w:left w:val="none" w:sz="0" w:space="0" w:color="auto"/>
                    <w:bottom w:val="none" w:sz="0" w:space="0" w:color="auto"/>
                    <w:right w:val="none" w:sz="0" w:space="0" w:color="auto"/>
                  </w:divBdr>
                  <w:divsChild>
                    <w:div w:id="835195762">
                      <w:marLeft w:val="0"/>
                      <w:marRight w:val="0"/>
                      <w:marTop w:val="0"/>
                      <w:marBottom w:val="0"/>
                      <w:divBdr>
                        <w:top w:val="none" w:sz="0" w:space="0" w:color="auto"/>
                        <w:left w:val="none" w:sz="0" w:space="0" w:color="auto"/>
                        <w:bottom w:val="none" w:sz="0" w:space="0" w:color="auto"/>
                        <w:right w:val="none" w:sz="0" w:space="0" w:color="auto"/>
                      </w:divBdr>
                    </w:div>
                    <w:div w:id="1031033830">
                      <w:marLeft w:val="0"/>
                      <w:marRight w:val="0"/>
                      <w:marTop w:val="0"/>
                      <w:marBottom w:val="0"/>
                      <w:divBdr>
                        <w:top w:val="none" w:sz="0" w:space="0" w:color="auto"/>
                        <w:left w:val="none" w:sz="0" w:space="0" w:color="auto"/>
                        <w:bottom w:val="none" w:sz="0" w:space="0" w:color="auto"/>
                        <w:right w:val="none" w:sz="0" w:space="0" w:color="auto"/>
                      </w:divBdr>
                      <w:divsChild>
                        <w:div w:id="441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0870">
                  <w:marLeft w:val="0"/>
                  <w:marRight w:val="0"/>
                  <w:marTop w:val="0"/>
                  <w:marBottom w:val="0"/>
                  <w:divBdr>
                    <w:top w:val="none" w:sz="0" w:space="0" w:color="auto"/>
                    <w:left w:val="none" w:sz="0" w:space="0" w:color="auto"/>
                    <w:bottom w:val="none" w:sz="0" w:space="0" w:color="auto"/>
                    <w:right w:val="none" w:sz="0" w:space="0" w:color="auto"/>
                  </w:divBdr>
                  <w:divsChild>
                    <w:div w:id="1061758906">
                      <w:marLeft w:val="0"/>
                      <w:marRight w:val="0"/>
                      <w:marTop w:val="0"/>
                      <w:marBottom w:val="0"/>
                      <w:divBdr>
                        <w:top w:val="none" w:sz="0" w:space="0" w:color="auto"/>
                        <w:left w:val="none" w:sz="0" w:space="0" w:color="auto"/>
                        <w:bottom w:val="none" w:sz="0" w:space="0" w:color="auto"/>
                        <w:right w:val="none" w:sz="0" w:space="0" w:color="auto"/>
                      </w:divBdr>
                    </w:div>
                    <w:div w:id="1700549144">
                      <w:marLeft w:val="0"/>
                      <w:marRight w:val="0"/>
                      <w:marTop w:val="0"/>
                      <w:marBottom w:val="0"/>
                      <w:divBdr>
                        <w:top w:val="none" w:sz="0" w:space="0" w:color="auto"/>
                        <w:left w:val="none" w:sz="0" w:space="0" w:color="auto"/>
                        <w:bottom w:val="none" w:sz="0" w:space="0" w:color="auto"/>
                        <w:right w:val="none" w:sz="0" w:space="0" w:color="auto"/>
                      </w:divBdr>
                      <w:divsChild>
                        <w:div w:id="78841158">
                          <w:marLeft w:val="0"/>
                          <w:marRight w:val="0"/>
                          <w:marTop w:val="0"/>
                          <w:marBottom w:val="0"/>
                          <w:divBdr>
                            <w:top w:val="none" w:sz="0" w:space="0" w:color="auto"/>
                            <w:left w:val="none" w:sz="0" w:space="0" w:color="auto"/>
                            <w:bottom w:val="none" w:sz="0" w:space="0" w:color="auto"/>
                            <w:right w:val="none" w:sz="0" w:space="0" w:color="auto"/>
                          </w:divBdr>
                          <w:divsChild>
                            <w:div w:id="489760904">
                              <w:marLeft w:val="0"/>
                              <w:marRight w:val="0"/>
                              <w:marTop w:val="0"/>
                              <w:marBottom w:val="0"/>
                              <w:divBdr>
                                <w:top w:val="none" w:sz="0" w:space="0" w:color="auto"/>
                                <w:left w:val="none" w:sz="0" w:space="0" w:color="auto"/>
                                <w:bottom w:val="none" w:sz="0" w:space="0" w:color="auto"/>
                                <w:right w:val="none" w:sz="0" w:space="0" w:color="auto"/>
                              </w:divBdr>
                              <w:divsChild>
                                <w:div w:id="13001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033379">
          <w:marLeft w:val="0"/>
          <w:marRight w:val="0"/>
          <w:marTop w:val="120"/>
          <w:marBottom w:val="240"/>
          <w:divBdr>
            <w:top w:val="none" w:sz="0" w:space="0" w:color="auto"/>
            <w:left w:val="none" w:sz="0" w:space="0" w:color="auto"/>
            <w:bottom w:val="none" w:sz="0" w:space="0" w:color="auto"/>
            <w:right w:val="none" w:sz="0" w:space="0" w:color="auto"/>
          </w:divBdr>
          <w:divsChild>
            <w:div w:id="26151924">
              <w:marLeft w:val="0"/>
              <w:marRight w:val="0"/>
              <w:marTop w:val="144"/>
              <w:marBottom w:val="144"/>
              <w:divBdr>
                <w:top w:val="none" w:sz="0" w:space="0" w:color="auto"/>
                <w:left w:val="none" w:sz="0" w:space="0" w:color="auto"/>
                <w:bottom w:val="none" w:sz="0" w:space="0" w:color="auto"/>
                <w:right w:val="none" w:sz="0" w:space="0" w:color="auto"/>
              </w:divBdr>
              <w:divsChild>
                <w:div w:id="71398424">
                  <w:marLeft w:val="0"/>
                  <w:marRight w:val="0"/>
                  <w:marTop w:val="0"/>
                  <w:marBottom w:val="0"/>
                  <w:divBdr>
                    <w:top w:val="none" w:sz="0" w:space="0" w:color="auto"/>
                    <w:left w:val="none" w:sz="0" w:space="0" w:color="auto"/>
                    <w:bottom w:val="none" w:sz="0" w:space="0" w:color="auto"/>
                    <w:right w:val="none" w:sz="0" w:space="0" w:color="auto"/>
                  </w:divBdr>
                  <w:divsChild>
                    <w:div w:id="1954433345">
                      <w:marLeft w:val="0"/>
                      <w:marRight w:val="0"/>
                      <w:marTop w:val="0"/>
                      <w:marBottom w:val="0"/>
                      <w:divBdr>
                        <w:top w:val="none" w:sz="0" w:space="0" w:color="auto"/>
                        <w:left w:val="none" w:sz="0" w:space="0" w:color="auto"/>
                        <w:bottom w:val="none" w:sz="0" w:space="0" w:color="auto"/>
                        <w:right w:val="none" w:sz="0" w:space="0" w:color="auto"/>
                      </w:divBdr>
                    </w:div>
                    <w:div w:id="355547874">
                      <w:marLeft w:val="0"/>
                      <w:marRight w:val="0"/>
                      <w:marTop w:val="0"/>
                      <w:marBottom w:val="0"/>
                      <w:divBdr>
                        <w:top w:val="none" w:sz="0" w:space="0" w:color="auto"/>
                        <w:left w:val="none" w:sz="0" w:space="0" w:color="auto"/>
                        <w:bottom w:val="none" w:sz="0" w:space="0" w:color="auto"/>
                        <w:right w:val="none" w:sz="0" w:space="0" w:color="auto"/>
                      </w:divBdr>
                      <w:divsChild>
                        <w:div w:id="1396976533">
                          <w:marLeft w:val="0"/>
                          <w:marRight w:val="0"/>
                          <w:marTop w:val="0"/>
                          <w:marBottom w:val="0"/>
                          <w:divBdr>
                            <w:top w:val="none" w:sz="0" w:space="0" w:color="auto"/>
                            <w:left w:val="none" w:sz="0" w:space="0" w:color="auto"/>
                            <w:bottom w:val="none" w:sz="0" w:space="0" w:color="auto"/>
                            <w:right w:val="none" w:sz="0" w:space="0" w:color="auto"/>
                          </w:divBdr>
                          <w:divsChild>
                            <w:div w:id="1006126884">
                              <w:marLeft w:val="0"/>
                              <w:marRight w:val="0"/>
                              <w:marTop w:val="0"/>
                              <w:marBottom w:val="0"/>
                              <w:divBdr>
                                <w:top w:val="none" w:sz="0" w:space="0" w:color="auto"/>
                                <w:left w:val="none" w:sz="0" w:space="0" w:color="auto"/>
                                <w:bottom w:val="none" w:sz="0" w:space="0" w:color="auto"/>
                                <w:right w:val="none" w:sz="0" w:space="0" w:color="auto"/>
                              </w:divBdr>
                              <w:divsChild>
                                <w:div w:id="1447968463">
                                  <w:marLeft w:val="0"/>
                                  <w:marRight w:val="0"/>
                                  <w:marTop w:val="0"/>
                                  <w:marBottom w:val="0"/>
                                  <w:divBdr>
                                    <w:top w:val="none" w:sz="0" w:space="0" w:color="auto"/>
                                    <w:left w:val="none" w:sz="0" w:space="0" w:color="auto"/>
                                    <w:bottom w:val="none" w:sz="0" w:space="0" w:color="auto"/>
                                    <w:right w:val="none" w:sz="0" w:space="0" w:color="auto"/>
                                  </w:divBdr>
                                </w:div>
                                <w:div w:id="839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12131">
                  <w:marLeft w:val="0"/>
                  <w:marRight w:val="0"/>
                  <w:marTop w:val="0"/>
                  <w:marBottom w:val="0"/>
                  <w:divBdr>
                    <w:top w:val="none" w:sz="0" w:space="0" w:color="auto"/>
                    <w:left w:val="none" w:sz="0" w:space="0" w:color="auto"/>
                    <w:bottom w:val="none" w:sz="0" w:space="0" w:color="auto"/>
                    <w:right w:val="none" w:sz="0" w:space="0" w:color="auto"/>
                  </w:divBdr>
                  <w:divsChild>
                    <w:div w:id="2001225345">
                      <w:marLeft w:val="0"/>
                      <w:marRight w:val="0"/>
                      <w:marTop w:val="0"/>
                      <w:marBottom w:val="0"/>
                      <w:divBdr>
                        <w:top w:val="none" w:sz="0" w:space="0" w:color="auto"/>
                        <w:left w:val="none" w:sz="0" w:space="0" w:color="auto"/>
                        <w:bottom w:val="none" w:sz="0" w:space="0" w:color="auto"/>
                        <w:right w:val="none" w:sz="0" w:space="0" w:color="auto"/>
                      </w:divBdr>
                    </w:div>
                    <w:div w:id="1484814491">
                      <w:marLeft w:val="0"/>
                      <w:marRight w:val="0"/>
                      <w:marTop w:val="0"/>
                      <w:marBottom w:val="0"/>
                      <w:divBdr>
                        <w:top w:val="none" w:sz="0" w:space="0" w:color="auto"/>
                        <w:left w:val="none" w:sz="0" w:space="0" w:color="auto"/>
                        <w:bottom w:val="none" w:sz="0" w:space="0" w:color="auto"/>
                        <w:right w:val="none" w:sz="0" w:space="0" w:color="auto"/>
                      </w:divBdr>
                      <w:divsChild>
                        <w:div w:id="433747568">
                          <w:marLeft w:val="0"/>
                          <w:marRight w:val="0"/>
                          <w:marTop w:val="0"/>
                          <w:marBottom w:val="0"/>
                          <w:divBdr>
                            <w:top w:val="none" w:sz="0" w:space="0" w:color="auto"/>
                            <w:left w:val="none" w:sz="0" w:space="0" w:color="auto"/>
                            <w:bottom w:val="none" w:sz="0" w:space="0" w:color="auto"/>
                            <w:right w:val="none" w:sz="0" w:space="0" w:color="auto"/>
                          </w:divBdr>
                          <w:divsChild>
                            <w:div w:id="1204946241">
                              <w:marLeft w:val="0"/>
                              <w:marRight w:val="0"/>
                              <w:marTop w:val="0"/>
                              <w:marBottom w:val="0"/>
                              <w:divBdr>
                                <w:top w:val="none" w:sz="0" w:space="0" w:color="auto"/>
                                <w:left w:val="none" w:sz="0" w:space="0" w:color="auto"/>
                                <w:bottom w:val="none" w:sz="0" w:space="0" w:color="auto"/>
                                <w:right w:val="none" w:sz="0" w:space="0" w:color="auto"/>
                              </w:divBdr>
                              <w:divsChild>
                                <w:div w:id="1518428060">
                                  <w:marLeft w:val="0"/>
                                  <w:marRight w:val="0"/>
                                  <w:marTop w:val="0"/>
                                  <w:marBottom w:val="0"/>
                                  <w:divBdr>
                                    <w:top w:val="none" w:sz="0" w:space="0" w:color="auto"/>
                                    <w:left w:val="none" w:sz="0" w:space="0" w:color="auto"/>
                                    <w:bottom w:val="none" w:sz="0" w:space="0" w:color="auto"/>
                                    <w:right w:val="none" w:sz="0" w:space="0" w:color="auto"/>
                                  </w:divBdr>
                                </w:div>
                                <w:div w:id="2192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98101">
                  <w:marLeft w:val="0"/>
                  <w:marRight w:val="0"/>
                  <w:marTop w:val="0"/>
                  <w:marBottom w:val="0"/>
                  <w:divBdr>
                    <w:top w:val="none" w:sz="0" w:space="0" w:color="auto"/>
                    <w:left w:val="none" w:sz="0" w:space="0" w:color="auto"/>
                    <w:bottom w:val="none" w:sz="0" w:space="0" w:color="auto"/>
                    <w:right w:val="none" w:sz="0" w:space="0" w:color="auto"/>
                  </w:divBdr>
                  <w:divsChild>
                    <w:div w:id="1327323684">
                      <w:marLeft w:val="0"/>
                      <w:marRight w:val="0"/>
                      <w:marTop w:val="0"/>
                      <w:marBottom w:val="0"/>
                      <w:divBdr>
                        <w:top w:val="none" w:sz="0" w:space="0" w:color="auto"/>
                        <w:left w:val="none" w:sz="0" w:space="0" w:color="auto"/>
                        <w:bottom w:val="none" w:sz="0" w:space="0" w:color="auto"/>
                        <w:right w:val="none" w:sz="0" w:space="0" w:color="auto"/>
                      </w:divBdr>
                    </w:div>
                    <w:div w:id="1478377132">
                      <w:marLeft w:val="0"/>
                      <w:marRight w:val="0"/>
                      <w:marTop w:val="0"/>
                      <w:marBottom w:val="0"/>
                      <w:divBdr>
                        <w:top w:val="none" w:sz="0" w:space="0" w:color="auto"/>
                        <w:left w:val="none" w:sz="0" w:space="0" w:color="auto"/>
                        <w:bottom w:val="none" w:sz="0" w:space="0" w:color="auto"/>
                        <w:right w:val="none" w:sz="0" w:space="0" w:color="auto"/>
                      </w:divBdr>
                      <w:divsChild>
                        <w:div w:id="11196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11010">
          <w:marLeft w:val="0"/>
          <w:marRight w:val="0"/>
          <w:marTop w:val="144"/>
          <w:marBottom w:val="144"/>
          <w:divBdr>
            <w:top w:val="none" w:sz="0" w:space="0" w:color="auto"/>
            <w:left w:val="none" w:sz="0" w:space="0" w:color="auto"/>
            <w:bottom w:val="none" w:sz="0" w:space="0" w:color="auto"/>
            <w:right w:val="none" w:sz="0" w:space="0" w:color="auto"/>
          </w:divBdr>
          <w:divsChild>
            <w:div w:id="1494760364">
              <w:marLeft w:val="0"/>
              <w:marRight w:val="0"/>
              <w:marTop w:val="0"/>
              <w:marBottom w:val="0"/>
              <w:divBdr>
                <w:top w:val="none" w:sz="0" w:space="0" w:color="auto"/>
                <w:left w:val="none" w:sz="0" w:space="0" w:color="auto"/>
                <w:bottom w:val="none" w:sz="0" w:space="0" w:color="auto"/>
                <w:right w:val="none" w:sz="0" w:space="0" w:color="auto"/>
              </w:divBdr>
              <w:divsChild>
                <w:div w:id="1919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0596">
          <w:marLeft w:val="0"/>
          <w:marRight w:val="0"/>
          <w:marTop w:val="120"/>
          <w:marBottom w:val="240"/>
          <w:divBdr>
            <w:top w:val="none" w:sz="0" w:space="0" w:color="auto"/>
            <w:left w:val="none" w:sz="0" w:space="0" w:color="auto"/>
            <w:bottom w:val="none" w:sz="0" w:space="0" w:color="auto"/>
            <w:right w:val="none" w:sz="0" w:space="0" w:color="auto"/>
          </w:divBdr>
          <w:divsChild>
            <w:div w:id="2061706608">
              <w:marLeft w:val="0"/>
              <w:marRight w:val="0"/>
              <w:marTop w:val="144"/>
              <w:marBottom w:val="144"/>
              <w:divBdr>
                <w:top w:val="none" w:sz="0" w:space="0" w:color="auto"/>
                <w:left w:val="none" w:sz="0" w:space="0" w:color="auto"/>
                <w:bottom w:val="none" w:sz="0" w:space="0" w:color="auto"/>
                <w:right w:val="none" w:sz="0" w:space="0" w:color="auto"/>
              </w:divBdr>
              <w:divsChild>
                <w:div w:id="1579175234">
                  <w:marLeft w:val="0"/>
                  <w:marRight w:val="0"/>
                  <w:marTop w:val="0"/>
                  <w:marBottom w:val="0"/>
                  <w:divBdr>
                    <w:top w:val="none" w:sz="0" w:space="0" w:color="auto"/>
                    <w:left w:val="none" w:sz="0" w:space="0" w:color="auto"/>
                    <w:bottom w:val="none" w:sz="0" w:space="0" w:color="auto"/>
                    <w:right w:val="none" w:sz="0" w:space="0" w:color="auto"/>
                  </w:divBdr>
                  <w:divsChild>
                    <w:div w:id="1231309685">
                      <w:marLeft w:val="0"/>
                      <w:marRight w:val="0"/>
                      <w:marTop w:val="0"/>
                      <w:marBottom w:val="0"/>
                      <w:divBdr>
                        <w:top w:val="none" w:sz="0" w:space="0" w:color="auto"/>
                        <w:left w:val="none" w:sz="0" w:space="0" w:color="auto"/>
                        <w:bottom w:val="none" w:sz="0" w:space="0" w:color="auto"/>
                        <w:right w:val="none" w:sz="0" w:space="0" w:color="auto"/>
                      </w:divBdr>
                    </w:div>
                    <w:div w:id="287901165">
                      <w:marLeft w:val="0"/>
                      <w:marRight w:val="0"/>
                      <w:marTop w:val="0"/>
                      <w:marBottom w:val="0"/>
                      <w:divBdr>
                        <w:top w:val="none" w:sz="0" w:space="0" w:color="auto"/>
                        <w:left w:val="none" w:sz="0" w:space="0" w:color="auto"/>
                        <w:bottom w:val="none" w:sz="0" w:space="0" w:color="auto"/>
                        <w:right w:val="none" w:sz="0" w:space="0" w:color="auto"/>
                      </w:divBdr>
                      <w:divsChild>
                        <w:div w:id="1638104744">
                          <w:marLeft w:val="0"/>
                          <w:marRight w:val="0"/>
                          <w:marTop w:val="0"/>
                          <w:marBottom w:val="0"/>
                          <w:divBdr>
                            <w:top w:val="none" w:sz="0" w:space="0" w:color="auto"/>
                            <w:left w:val="none" w:sz="0" w:space="0" w:color="auto"/>
                            <w:bottom w:val="none" w:sz="0" w:space="0" w:color="auto"/>
                            <w:right w:val="none" w:sz="0" w:space="0" w:color="auto"/>
                          </w:divBdr>
                          <w:divsChild>
                            <w:div w:id="370963086">
                              <w:marLeft w:val="0"/>
                              <w:marRight w:val="0"/>
                              <w:marTop w:val="0"/>
                              <w:marBottom w:val="0"/>
                              <w:divBdr>
                                <w:top w:val="none" w:sz="0" w:space="0" w:color="auto"/>
                                <w:left w:val="none" w:sz="0" w:space="0" w:color="auto"/>
                                <w:bottom w:val="none" w:sz="0" w:space="0" w:color="auto"/>
                                <w:right w:val="none" w:sz="0" w:space="0" w:color="auto"/>
                              </w:divBdr>
                              <w:divsChild>
                                <w:div w:id="14388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034948">
          <w:marLeft w:val="0"/>
          <w:marRight w:val="0"/>
          <w:marTop w:val="120"/>
          <w:marBottom w:val="240"/>
          <w:divBdr>
            <w:top w:val="none" w:sz="0" w:space="0" w:color="auto"/>
            <w:left w:val="none" w:sz="0" w:space="0" w:color="auto"/>
            <w:bottom w:val="none" w:sz="0" w:space="0" w:color="auto"/>
            <w:right w:val="none" w:sz="0" w:space="0" w:color="auto"/>
          </w:divBdr>
          <w:divsChild>
            <w:div w:id="1003702284">
              <w:marLeft w:val="0"/>
              <w:marRight w:val="0"/>
              <w:marTop w:val="144"/>
              <w:marBottom w:val="144"/>
              <w:divBdr>
                <w:top w:val="none" w:sz="0" w:space="0" w:color="auto"/>
                <w:left w:val="none" w:sz="0" w:space="0" w:color="auto"/>
                <w:bottom w:val="none" w:sz="0" w:space="0" w:color="auto"/>
                <w:right w:val="none" w:sz="0" w:space="0" w:color="auto"/>
              </w:divBdr>
              <w:divsChild>
                <w:div w:id="586424767">
                  <w:marLeft w:val="0"/>
                  <w:marRight w:val="0"/>
                  <w:marTop w:val="0"/>
                  <w:marBottom w:val="0"/>
                  <w:divBdr>
                    <w:top w:val="none" w:sz="0" w:space="0" w:color="auto"/>
                    <w:left w:val="none" w:sz="0" w:space="0" w:color="auto"/>
                    <w:bottom w:val="none" w:sz="0" w:space="0" w:color="auto"/>
                    <w:right w:val="none" w:sz="0" w:space="0" w:color="auto"/>
                  </w:divBdr>
                  <w:divsChild>
                    <w:div w:id="84151000">
                      <w:marLeft w:val="0"/>
                      <w:marRight w:val="0"/>
                      <w:marTop w:val="0"/>
                      <w:marBottom w:val="0"/>
                      <w:divBdr>
                        <w:top w:val="none" w:sz="0" w:space="0" w:color="auto"/>
                        <w:left w:val="none" w:sz="0" w:space="0" w:color="auto"/>
                        <w:bottom w:val="none" w:sz="0" w:space="0" w:color="auto"/>
                        <w:right w:val="none" w:sz="0" w:space="0" w:color="auto"/>
                      </w:divBdr>
                    </w:div>
                    <w:div w:id="1303585245">
                      <w:marLeft w:val="0"/>
                      <w:marRight w:val="0"/>
                      <w:marTop w:val="0"/>
                      <w:marBottom w:val="0"/>
                      <w:divBdr>
                        <w:top w:val="none" w:sz="0" w:space="0" w:color="auto"/>
                        <w:left w:val="none" w:sz="0" w:space="0" w:color="auto"/>
                        <w:bottom w:val="none" w:sz="0" w:space="0" w:color="auto"/>
                        <w:right w:val="none" w:sz="0" w:space="0" w:color="auto"/>
                      </w:divBdr>
                      <w:divsChild>
                        <w:div w:id="613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63076">
          <w:marLeft w:val="0"/>
          <w:marRight w:val="0"/>
          <w:marTop w:val="0"/>
          <w:marBottom w:val="0"/>
          <w:divBdr>
            <w:top w:val="none" w:sz="0" w:space="0" w:color="auto"/>
            <w:left w:val="none" w:sz="0" w:space="0" w:color="auto"/>
            <w:bottom w:val="none" w:sz="0" w:space="0" w:color="auto"/>
            <w:right w:val="none" w:sz="0" w:space="0" w:color="auto"/>
          </w:divBdr>
          <w:divsChild>
            <w:div w:id="818498672">
              <w:marLeft w:val="0"/>
              <w:marRight w:val="0"/>
              <w:marTop w:val="0"/>
              <w:marBottom w:val="0"/>
              <w:divBdr>
                <w:top w:val="none" w:sz="0" w:space="0" w:color="auto"/>
                <w:left w:val="none" w:sz="0" w:space="0" w:color="auto"/>
                <w:bottom w:val="none" w:sz="0" w:space="0" w:color="auto"/>
                <w:right w:val="none" w:sz="0" w:space="0" w:color="auto"/>
              </w:divBdr>
            </w:div>
            <w:div w:id="1149903443">
              <w:marLeft w:val="0"/>
              <w:marRight w:val="0"/>
              <w:marTop w:val="0"/>
              <w:marBottom w:val="0"/>
              <w:divBdr>
                <w:top w:val="none" w:sz="0" w:space="0" w:color="auto"/>
                <w:left w:val="none" w:sz="0" w:space="0" w:color="auto"/>
                <w:bottom w:val="none" w:sz="0" w:space="0" w:color="auto"/>
                <w:right w:val="none" w:sz="0" w:space="0" w:color="auto"/>
              </w:divBdr>
              <w:divsChild>
                <w:div w:id="3201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6172">
          <w:marLeft w:val="0"/>
          <w:marRight w:val="0"/>
          <w:marTop w:val="0"/>
          <w:marBottom w:val="0"/>
          <w:divBdr>
            <w:top w:val="none" w:sz="0" w:space="0" w:color="auto"/>
            <w:left w:val="none" w:sz="0" w:space="0" w:color="auto"/>
            <w:bottom w:val="none" w:sz="0" w:space="0" w:color="auto"/>
            <w:right w:val="none" w:sz="0" w:space="0" w:color="auto"/>
          </w:divBdr>
          <w:divsChild>
            <w:div w:id="1463384471">
              <w:marLeft w:val="0"/>
              <w:marRight w:val="0"/>
              <w:marTop w:val="0"/>
              <w:marBottom w:val="0"/>
              <w:divBdr>
                <w:top w:val="none" w:sz="0" w:space="0" w:color="auto"/>
                <w:left w:val="none" w:sz="0" w:space="0" w:color="auto"/>
                <w:bottom w:val="none" w:sz="0" w:space="0" w:color="auto"/>
                <w:right w:val="none" w:sz="0" w:space="0" w:color="auto"/>
              </w:divBdr>
            </w:div>
            <w:div w:id="2116511578">
              <w:marLeft w:val="0"/>
              <w:marRight w:val="0"/>
              <w:marTop w:val="0"/>
              <w:marBottom w:val="0"/>
              <w:divBdr>
                <w:top w:val="none" w:sz="0" w:space="0" w:color="auto"/>
                <w:left w:val="none" w:sz="0" w:space="0" w:color="auto"/>
                <w:bottom w:val="none" w:sz="0" w:space="0" w:color="auto"/>
                <w:right w:val="none" w:sz="0" w:space="0" w:color="auto"/>
              </w:divBdr>
              <w:divsChild>
                <w:div w:id="10793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opt.aari.ru/oopt/%D0%A7%D1%83%D0%B3%D1%81%D0%BA%D0%B8%D0%B9?order=field_doc_date_value&amp;sort=desc" TargetMode="External"/><Relationship Id="rId18"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11111996-%E2%84%96585" TargetMode="External"/><Relationship Id="rId26"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1052010-%E2%84%96140-%D0%BF%D0%BF" TargetMode="External"/><Relationship Id="rId3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77-%D0%BF%D0%BF" TargetMode="External"/><Relationship Id="rId3" Type="http://schemas.openxmlformats.org/officeDocument/2006/relationships/settings" Target="settings.xml"/><Relationship Id="rId21" Type="http://schemas.openxmlformats.org/officeDocument/2006/relationships/hyperlink" Target="http://www.oopt.aari.ru/system/files/documents/glava-administracii-Arhangelskoy-oblasti/N137_06-12-2006.pdf" TargetMode="External"/><Relationship Id="rId34"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8042022-%E2%84%96236-%D0%BF%D0%BF" TargetMode="External"/><Relationship Id="rId42" Type="http://schemas.openxmlformats.org/officeDocument/2006/relationships/hyperlink" Target="http://www.oopt.aari.ru/negativeimpact/%D0%A7%D1%83%D0%B3%D1%81%D0%BA%D0%B8%D0%B9-%D0%A0%D0%B0%D0%B7%D1%80%D0%B0%D0%B1%D0%BE%D1%82%D0%BA%D0%B0-%D0%B3%D0%B8%D0%BF%D1%81%D0%BE%D0%B2%D0%BE%D0%B3%D0%BE-%D0%BC%D0%B5%D1%81%D1%82%D0%BE%D1%80%D0%BE%D0%B6%D0%B4%D0%B5%D0%BD%D0%B8%D1%8F" TargetMode="External"/><Relationship Id="rId47" Type="http://schemas.openxmlformats.org/officeDocument/2006/relationships/hyperlink" Target="http://www.oopt.aari.ru/route/%D0%A0%D0%B0%D0%B7%D1%80%D0%B0%D0%B1%D0%B0%D1%82%D1%8B%D0%B2%D0%B0%D0%B5%D0%BC%D0%B0%D1%8F-%D1%82%D1%80%D0%BE%D0%BF%D0%B0-%D0%9F%D0%B5%D1%89%D0%B5%D1%80%D0%B0-%D0%91%D1%80%D0%B0%D1%82%D1%8B%D0%BD%D1%8F" TargetMode="External"/><Relationship Id="rId50" Type="http://schemas.openxmlformats.org/officeDocument/2006/relationships/theme" Target="theme/theme1.xml"/><Relationship Id="rId7" Type="http://schemas.openxmlformats.org/officeDocument/2006/relationships/hyperlink" Target="http://www.oopt.aari.ru/category/%D0%A3%D1%80%D0%BE%D0%B2%D0%B5%D0%BD%D1%8C-%D0%B7%D0%BD%D0%B0%D1%87%D0%B8%D0%BC%D0%BE%D1%81%D1%82%D0%B8-%D0%9E%D0%9E%D0%9F%D0%A2/%D0%A0%D0%B5%D0%B3%D0%B8%D0%BE%D0%BD%D0%B0%D0%BB%D1%8C%D0%BD%D0%BE%D0%B5" TargetMode="External"/><Relationship Id="rId12" Type="http://schemas.openxmlformats.org/officeDocument/2006/relationships/hyperlink" Target="http://www.oopt.aari.ru/oopt/%D0%A7%D1%83%D0%B3%D1%81%D0%BA%D0%B8%D0%B9?order=title&amp;sort=asc" TargetMode="External"/><Relationship Id="rId17" Type="http://schemas.openxmlformats.org/officeDocument/2006/relationships/image" Target="media/image2.png"/><Relationship Id="rId25" Type="http://schemas.openxmlformats.org/officeDocument/2006/relationships/hyperlink" Target="http://www.oopt.aari.ru/system/files/documents/pravitelstvo-Arhangelskoy-oblasti/N140-pp_11-05-2010_0.pdf" TargetMode="External"/><Relationship Id="rId33" Type="http://schemas.openxmlformats.org/officeDocument/2006/relationships/hyperlink" Target="http://www.oopt.aari.ru/system/files/documents/pravitelstvo-Arhangelskoy-oblasti/N236-pp_18-04-2022.pdf" TargetMode="External"/><Relationship Id="rId38"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92023-%E2%84%96862-%D0%BF%D0%BF" TargetMode="External"/><Relationship Id="rId46" Type="http://schemas.openxmlformats.org/officeDocument/2006/relationships/hyperlink" Target="http://oopt.aari.ru/ref/122" TargetMode="External"/><Relationship Id="rId2" Type="http://schemas.openxmlformats.org/officeDocument/2006/relationships/styles" Target="styles.xml"/><Relationship Id="rId16" Type="http://schemas.openxmlformats.org/officeDocument/2006/relationships/hyperlink" Target="http://www.oopt.aari.ru/system/files/documents/oblastnoe-Sobranie-deputatov-Arhangelskoy-oblasti/N585_11-11-1996.pdf" TargetMode="External"/><Relationship Id="rId20"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04082005-%E2%84%96148" TargetMode="External"/><Relationship Id="rId29" Type="http://schemas.openxmlformats.org/officeDocument/2006/relationships/hyperlink" Target="http://www.oopt.aari.ru/system/files/documents/pravitelstvo-Arhangelskoy-oblasti/N377-pp_20-09-2016.pdf" TargetMode="External"/><Relationship Id="rId41" Type="http://schemas.openxmlformats.org/officeDocument/2006/relationships/hyperlink" Target="http://www.oopt.aari.ru/object/%D0%9F%D0%B5%D1%89%D0%B5%D1%80%D1%8B-%D0%A7%D1%83%D0%B3%D1%81%D0%BA%D0%BE%D0%B3%D0%BE-%D0%B7%D0%B0%D0%BA%D0%B0%D0%B7%D0%BD%D0%B8%D0%BA%D0%B0" TargetMode="External"/><Relationship Id="rId1" Type="http://schemas.openxmlformats.org/officeDocument/2006/relationships/numbering" Target="numbering.xml"/><Relationship Id="rId6"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2" TargetMode="External"/><Relationship Id="rId24"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09072007-%E2%84%96130-%D0%BF%D0%B0" TargetMode="External"/><Relationship Id="rId32"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37" Type="http://schemas.openxmlformats.org/officeDocument/2006/relationships/hyperlink" Target="http://www.oopt.aari.ru/system/files/documents/pravitelstvo-Arhangelskoy-oblasti/N862-pp_15-09-2023.pdf" TargetMode="External"/><Relationship Id="rId40"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45" Type="http://schemas.openxmlformats.org/officeDocument/2006/relationships/hyperlink" Target="http://oopt.aari.ru/ref/424" TargetMode="External"/><Relationship Id="rId5" Type="http://schemas.openxmlformats.org/officeDocument/2006/relationships/hyperlink" Target="http://www.oopt.aari.ru/category/%D0%A1%D1%82%D0%B0%D1%82%D1%83%D1%81-%D0%9E%D0%9E%D0%9F%D0%A2/%D0%94%D0%B5%D0%B9%D1%81%D1%82%D0%B2%D1%83%D1%8E%D1%89%D0%B8%D0%B9" TargetMode="External"/><Relationship Id="rId15" Type="http://schemas.openxmlformats.org/officeDocument/2006/relationships/hyperlink" Target="http://www.oopt.aari.ru/oopt/%D0%A7%D1%83%D0%B3%D1%81%D0%BA%D0%B8%D0%B9?order=field_doc_number_value&amp;sort=asc" TargetMode="External"/><Relationship Id="rId23" Type="http://schemas.openxmlformats.org/officeDocument/2006/relationships/hyperlink" Target="http://www.oopt.aari.ru/system/files/documents/administraciya-Arhangelskoy-oblasti/N130-pa_09-07-2007.pdf" TargetMode="External"/><Relationship Id="rId28"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7082012-%E2%84%96346-%D0%BF%D0%BF" TargetMode="External"/><Relationship Id="rId36"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4072022-%E2%84%96472-%D0%BF%D0%BF" TargetMode="External"/><Relationship Id="rId49" Type="http://schemas.openxmlformats.org/officeDocument/2006/relationships/fontTable" Target="fontTable.xm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19" Type="http://schemas.openxmlformats.org/officeDocument/2006/relationships/hyperlink" Target="http://www.oopt.aari.ru/system/files/documents/glava-administracii-Arhangelskoy-oblasti/N148_04-08-2005_0.pdf" TargetMode="External"/><Relationship Id="rId31" Type="http://schemas.openxmlformats.org/officeDocument/2006/relationships/hyperlink" Target="http://www.oopt.aari.ru/system/files/documents/pravitelstvo-Arhangelskoy-oblasti/N192-pp_12-04-2021_0.pdf" TargetMode="External"/><Relationship Id="rId44" Type="http://schemas.openxmlformats.org/officeDocument/2006/relationships/hyperlink" Target="http://oopt.aari.ru/ref/1121" TargetMode="External"/><Relationship Id="rId4" Type="http://schemas.openxmlformats.org/officeDocument/2006/relationships/webSettings" Target="webSettings.xml"/><Relationship Id="rId9"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4" Type="http://schemas.openxmlformats.org/officeDocument/2006/relationships/image" Target="media/image1.png"/><Relationship Id="rId22"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06122006-%E2%84%96137" TargetMode="External"/><Relationship Id="rId27" Type="http://schemas.openxmlformats.org/officeDocument/2006/relationships/hyperlink" Target="http://www.oopt.aari.ru/system/files/documents/pravitelstvo-Arhangelskoy-oblasti/N346-pp_07-08-2012_0.pdf" TargetMode="External"/><Relationship Id="rId30"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77-%D0%BF%D0%BF" TargetMode="External"/><Relationship Id="rId35" Type="http://schemas.openxmlformats.org/officeDocument/2006/relationships/hyperlink" Target="http://www.oopt.aari.ru/system/files/documents/pravitelstvo-Arhangelskoy-oblasti/N472-pp_04-07-2022.pdf" TargetMode="External"/><Relationship Id="rId43" Type="http://schemas.openxmlformats.org/officeDocument/2006/relationships/hyperlink" Target="http://www.oopt.aari.ru/threat/%D0%A7%D1%83%D0%B3%D1%81%D0%BA%D0%B8%D0%B9-%D0%9F%D0%BE%D0%B6%D0%B0%D1%80%D1%8B" TargetMode="External"/><Relationship Id="rId48"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8" Type="http://schemas.openxmlformats.org/officeDocument/2006/relationships/hyperlink" Target="http://www.oopt.aari.ru/category/%D0%9F%D1%80%D0%BE%D1%84%D0%B8%D0%BB%D1%8C-%D0%9E%D0%9E%D0%9F%D0%A2/%D0%BB%D0%B0%D0%BD%D0%B4%D1%88%D0%B0%D1%84%D1%82%D0%BD%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6907</Words>
  <Characters>39370</Characters>
  <Application>Microsoft Office Word</Application>
  <DocSecurity>0</DocSecurity>
  <Lines>328</Lines>
  <Paragraphs>92</Paragraphs>
  <ScaleCrop>false</ScaleCrop>
  <Company/>
  <LinksUpToDate>false</LinksUpToDate>
  <CharactersWithSpaces>46185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Маргарита Константиновна Лянга</cp:lastModifiedBy>
  <cp:revision>3</cp:revision>
  <dcterms:created xsi:type="dcterms:W3CDTF">2023-12-22T11:15:00Z</dcterms:created>
  <dcterms:modified xsi:type="dcterms:W3CDTF">2024-01-18T11:52:00Z</dcterms:modified>
</cp:coreProperties>
</file>