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"Талажский сосновый бор"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ID: 1024</w:t>
      </w:r>
    </w:p>
    <w:p w:rsidR="00BC72BC" w:rsidRPr="00BC72BC" w:rsidRDefault="00BC72BC" w:rsidP="00BC72B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C72B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BC72BC" w:rsidRPr="00BC72BC" w:rsidRDefault="00BC72BC" w:rsidP="00BC72B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BC72BC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BC72BC" w:rsidRPr="00BC72BC" w:rsidRDefault="00BC72BC" w:rsidP="00BC72B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BC72BC" w:rsidRPr="00BC72BC" w:rsidRDefault="00BC72BC" w:rsidP="00BC72B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C72B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BC72B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BC72B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BC72B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BC72B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15.09.1987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BC72BC" w:rsidRPr="00BC72BC" w:rsidRDefault="00BC72BC" w:rsidP="00BC72BC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BC72B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BC72B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BC72B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Приморский район</w:t>
        </w:r>
      </w:hyperlink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36,2 га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36,2 га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BC72BC" w:rsidRPr="00BC72BC" w:rsidRDefault="00BC72BC" w:rsidP="00BC72B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Создан в целях культурно-эстетических и оздоровительных, а также в целях сохранения в естественном состоянии природных объектов, поддержание общего экологического баланса.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BC72BC" w:rsidRPr="00BC72BC" w:rsidRDefault="00BC72BC" w:rsidP="00BC72B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Лесные культуры, сосновый бор</w:t>
      </w:r>
    </w:p>
    <w:p w:rsidR="00BC72BC" w:rsidRPr="00BC72BC" w:rsidRDefault="00BC72BC" w:rsidP="00BC72BC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BC72BC" w:rsidRPr="00BC72BC" w:rsidTr="00BC72BC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C72BC" w:rsidRPr="00BC72BC" w:rsidRDefault="00BC72BC" w:rsidP="00BC72BC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BC72BC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BC72BC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BC72BC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15834C48" wp14:editId="104E0997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BC72BC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BC72BC" w:rsidRPr="00BC72BC" w:rsidTr="00BC72B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C72B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9121775" wp14:editId="186D6463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C72B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BC72BC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Приморского районного Совета народных депутатов от 15.09.1987 №261</w:t>
              </w:r>
            </w:hyperlink>
            <w:r w:rsidRPr="00BC72BC">
              <w:rPr>
                <w:rFonts w:eastAsia="Times New Roman"/>
                <w:lang w:eastAsia="ru-RU"/>
              </w:rPr>
              <w:br/>
            </w:r>
            <w:r w:rsidRPr="00BC72BC">
              <w:rPr>
                <w:rFonts w:eastAsia="Times New Roman"/>
                <w:sz w:val="20"/>
                <w:szCs w:val="20"/>
                <w:lang w:eastAsia="ru-RU"/>
              </w:rPr>
              <w:t>Об утверждении охраняемых природных территорий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C72BC">
              <w:rPr>
                <w:rFonts w:eastAsia="Times New Roman"/>
                <w:lang w:eastAsia="ru-RU"/>
              </w:rPr>
              <w:t>15.09.1987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C72BC">
              <w:rPr>
                <w:rFonts w:eastAsia="Times New Roman"/>
                <w:lang w:eastAsia="ru-RU"/>
              </w:rPr>
              <w:t>261</w:t>
            </w:r>
          </w:p>
        </w:tc>
      </w:tr>
      <w:tr w:rsidR="00BC72BC" w:rsidRPr="00BC72BC" w:rsidTr="00BC72BC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C72B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61AD145" wp14:editId="3774E7EE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C72B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BC72BC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26.01.1989 №30</w:t>
              </w:r>
            </w:hyperlink>
            <w:r w:rsidRPr="00BC72BC">
              <w:rPr>
                <w:rFonts w:eastAsia="Times New Roman"/>
                <w:lang w:eastAsia="ru-RU"/>
              </w:rPr>
              <w:br/>
            </w:r>
            <w:r w:rsidRPr="00BC72BC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городу Северодвинску, Вельскому, Приморскому и Лешуконскому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C72BC">
              <w:rPr>
                <w:rFonts w:eastAsia="Times New Roman"/>
                <w:lang w:eastAsia="ru-RU"/>
              </w:rPr>
              <w:t>26.01.1989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C72BC">
              <w:rPr>
                <w:rFonts w:eastAsia="Times New Roman"/>
                <w:lang w:eastAsia="ru-RU"/>
              </w:rPr>
              <w:t>30</w:t>
            </w:r>
          </w:p>
        </w:tc>
      </w:tr>
    </w:tbl>
    <w:p w:rsidR="00BC72BC" w:rsidRPr="00BC72BC" w:rsidRDefault="00BC72BC" w:rsidP="00BC72B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C72B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BC72BC" w:rsidRPr="00BC72BC" w:rsidRDefault="00BC72BC" w:rsidP="00BC72B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Архангельская область, Приморский муниципальный район, не далеко от п. Талаги.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64,6135 с.ш. и 40,65153 в.д. - 1 кластер (кв. 112 выд. 7 и 10), 64,62066667 с.ш. 40,66433333 в.д. - 2 кластер (кв. 113 выд. 1, 2, 3, (4?),5)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Кадастровый номер 29:16:000000:4638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BC72BC" w:rsidRPr="00BC72BC" w:rsidRDefault="00BC72BC" w:rsidP="00BC72B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Кв. 112 выд. 7 и 10 и кв. 113 выд. 1, 2, 3, (4?),5 Усть-Двинского участкового лесничества Архангельского лесничества, общей площадью 28 га (требуется уточнение площади)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2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BC72BC" w:rsidRPr="00BC72BC" w:rsidRDefault="00BC72BC" w:rsidP="00BC72B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расположен на землях лесного фона</w:t>
      </w:r>
    </w:p>
    <w:p w:rsidR="00BC72BC" w:rsidRPr="00BC72BC" w:rsidRDefault="00BC72BC" w:rsidP="00BC72B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C72B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BC72BC" w:rsidRPr="00BC72BC" w:rsidRDefault="00BC72BC" w:rsidP="00BC72B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В соответствии с Лесохозяйственным регламентом Архангельского лесничества, утвержденного постановлением министерства природных ресурсов и лесопромышленного комплекса Архангельской области от 27 декабря 2022 года № 47п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</w:r>
    </w:p>
    <w:p w:rsidR="00BC72BC" w:rsidRPr="00BC72BC" w:rsidRDefault="00BC72BC" w:rsidP="00BC72B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В границах памятников природы не планируется использование лесов, за исключением научной, образовательной и рекреационной деятельности.</w:t>
      </w:r>
    </w:p>
    <w:p w:rsidR="00BC72BC" w:rsidRPr="00BC72BC" w:rsidRDefault="00BC72BC" w:rsidP="00BC72B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C72B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BC72BC" w:rsidRPr="00BC72BC" w:rsidRDefault="00BC72BC" w:rsidP="00BC72B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оконечности русской равнины.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(июль) +17 С, средне-месячная t самого холодного месяца (январь) -12 С, годовая сумма осадков 670 мм.</w:t>
      </w:r>
    </w:p>
    <w:p w:rsidR="00BC72BC" w:rsidRPr="00BC72BC" w:rsidRDefault="00BC72BC" w:rsidP="00BC72B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C72B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BC72BC" w:rsidRPr="00BC72BC" w:rsidRDefault="00BC72BC" w:rsidP="00BC72BC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2153"/>
        <w:gridCol w:w="6366"/>
        <w:gridCol w:w="3535"/>
      </w:tblGrid>
      <w:tr w:rsidR="00BC72BC" w:rsidRPr="00BC72BC" w:rsidTr="00BC72BC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BC72BC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BC72BC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BC72BC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BC72BC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BC72BC" w:rsidRPr="00BC72BC" w:rsidTr="00BC72B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BC72BC">
                <w:rPr>
                  <w:rFonts w:eastAsia="Times New Roman"/>
                  <w:color w:val="2F416F"/>
                  <w:u w:val="single"/>
                  <w:lang w:eastAsia="ru-RU"/>
                </w:rPr>
                <w:t>захламление территории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C72BC">
              <w:rPr>
                <w:rFonts w:eastAsia="Times New Roman"/>
                <w:lang w:eastAsia="ru-RU"/>
              </w:rPr>
              <w:t>природный комплекс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BC72BC">
              <w:rPr>
                <w:rFonts w:eastAsia="Times New Roman"/>
                <w:lang w:eastAsia="ru-RU"/>
              </w:rPr>
              <w:t>На границе Памятника природы и п. Талаги отмечено захламление территории бытовыми отходами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72BC" w:rsidRPr="00BC72BC" w:rsidRDefault="00BC72BC" w:rsidP="00BC72B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C72BC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BC72BC" w:rsidRPr="00BC72BC" w:rsidRDefault="00BC72BC" w:rsidP="00BC72B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Установка аншлагов по периметру ООПТ, устройство мест отдыха, патрулирование территории ООПТ, очистка территории от мусора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BC72BC" w:rsidRPr="00BC72BC" w:rsidRDefault="00BC72BC" w:rsidP="00BC72BC">
      <w:pPr>
        <w:numPr>
          <w:ilvl w:val="0"/>
          <w:numId w:val="2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Чуракова, И Вдовин, О Волкова, Р Чемякин, С Филенко, С Эрайя, Т Холина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BC72BC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BC72B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3" w:history="1">
        <w:r w:rsidRPr="00BC72B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BC72BC" w:rsidRPr="00BC72BC" w:rsidRDefault="00BC72BC" w:rsidP="00BC72B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C72B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C72B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BC72BC" w:rsidRPr="00BC72BC" w:rsidRDefault="00BC72BC" w:rsidP="00BC72B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4" w:history="1">
        <w:r w:rsidRPr="00BC72B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BC72BC" w:rsidRPr="00BC72BC" w:rsidRDefault="00BC72BC" w:rsidP="00BC72B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BC72B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7AAE"/>
    <w:multiLevelType w:val="multilevel"/>
    <w:tmpl w:val="5F52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93C06"/>
    <w:multiLevelType w:val="multilevel"/>
    <w:tmpl w:val="CBA6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86"/>
    <w:rsid w:val="00857D86"/>
    <w:rsid w:val="00A14BF8"/>
    <w:rsid w:val="00B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FCF3-7D65-422D-BE5F-6793A4DF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30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27015976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4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29101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8561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74715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802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9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7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195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9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616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82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982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9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41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3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242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9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62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1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5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4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8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0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4432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8811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8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8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8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1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5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2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0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30541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904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2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44024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973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78897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670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3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33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69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240394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32638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600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85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A2%D0%B0%D0%BB%D0%B0%D0%B6%D1%81%D0%BA%D0%B8%D0%B9-%D1%81%D0%BE%D1%81%D0%BD%D0%BE%D0%B2%D1%8B%D0%B9-%D0%B1%D0%BE%D1%80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6011989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5" TargetMode="External"/><Relationship Id="rId17" Type="http://schemas.openxmlformats.org/officeDocument/2006/relationships/hyperlink" Target="http://www.oopt.aari.ru/system/files/documents/Ispolnitelnyy-komitet-Primorskogo-rayonnogo-Soveta-narodnyh-deputatov/N261_15-09-1987_0.pdf" TargetMode="External"/><Relationship Id="rId25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2%D0%B0%D0%BB%D0%B0%D0%B6%D1%81%D0%BA%D0%B8%D0%B9-%D1%81%D0%BE%D1%81%D0%BD%D0%BE%D0%B2%D1%8B%D0%B9-%D0%B1%D0%BE%D1%80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30_26-01-198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5" Type="http://schemas.openxmlformats.org/officeDocument/2006/relationships/hyperlink" Target="http://www.oopt.aari.ru/oopt/node/1024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oopt.aari.ru/ref/1121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F%D1%80%D0%B8%D0%BC%D0%BE%D1%80%D1%81%D0%BA%D0%BE%D0%B3%D0%BE-%D1%80%D0%B0%D0%B9%D0%BE%D0%BD%D0%BD%D0%BE%D0%B3%D0%BE-%D0%A1%D0%BE%D0%B2%D0%B5%D1%82%D0%B0-%D0%BD%D0%B0%D1%80%D0%BE%D0%B4%D0%BD%D1%8B%D1%85-%D0%B4%D0%B5%D0%BF%D1%83%D1%82%D0%B0%D1%82%D0%BE%D0%B2-%D0%BE%D1%82-15091987-%E2%84%9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A2%D0%B0%D0%BB%D0%B0%D0%B6%D1%81%D0%BA%D0%B8%D0%B9-%D1%81%D0%BE%D1%81%D0%BD%D0%BE%D0%B2%D1%8B%D0%B9-%D0%B1%D0%BE%D1%80?order=field_doc_date_value&amp;sort=desc" TargetMode="External"/><Relationship Id="rId22" Type="http://schemas.openxmlformats.org/officeDocument/2006/relationships/hyperlink" Target="http://www.oopt.aari.ru/negativeimpact/%D0%A2%D0%B0%D0%BB%D0%B0%D0%B6%D1%81%D0%BA%D0%B8%D0%B9-%D1%81%D0%BE%D1%81%D0%BD%D0%BE%D0%B2%D1%8B%D0%B9-%D0%B1%D0%BE%D1%80-%D0%B7%D0%B0%D1%85%D0%BB%D0%B0%D0%BC%D0%BB%D0%B5%D0%BD%D0%B8%D0%B5-%D1%82%D0%B5%D1%80%D1%80%D0%B8%D1%82%D0%BE%D1%80%D0%B8%D0%B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1543</Words>
  <Characters>8798</Characters>
  <Application>Microsoft Office Word</Application>
  <DocSecurity>0</DocSecurity>
  <Lines>73</Lines>
  <Paragraphs>20</Paragraphs>
  <ScaleCrop>false</ScaleCrop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2023-12-22T08:48:00Z</dcterms:created>
  <dcterms:modified xsi:type="dcterms:W3CDTF">2023-12-22T08:49:00Z</dcterms:modified>
</cp:coreProperties>
</file>