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"Лахтинский лес"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ID: 1022</w:t>
      </w:r>
    </w:p>
    <w:p w:rsidR="006C6A0F" w:rsidRPr="006C6A0F" w:rsidRDefault="006C6A0F" w:rsidP="006C6A0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C6A0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6C6A0F" w:rsidRPr="006C6A0F" w:rsidRDefault="006C6A0F" w:rsidP="006C6A0F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6C6A0F">
          <w:rPr>
            <w:rFonts w:ascii="Helvetica" w:eastAsia="Times New Roman" w:hAnsi="Helvetica" w:cs="Helvetica"/>
            <w:color w:val="2F416F"/>
            <w:sz w:val="23"/>
            <w:szCs w:val="23"/>
            <w:lang w:eastAsia="ru-RU"/>
          </w:rPr>
          <w:t>Скачать трек</w:t>
        </w:r>
      </w:hyperlink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ИП А.М.Томилин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2020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по координатам поворотных точек границполигон</w:t>
      </w:r>
    </w:p>
    <w:p w:rsidR="006C6A0F" w:rsidRPr="006C6A0F" w:rsidRDefault="006C6A0F" w:rsidP="006C6A0F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6" w:history="1">
        <w:r w:rsidRPr="006C6A0F">
          <w:rPr>
            <w:rFonts w:ascii="Helvetica" w:eastAsia="Times New Roman" w:hAnsi="Helvetica" w:cs="Helvetica"/>
            <w:color w:val="2F416F"/>
            <w:sz w:val="23"/>
            <w:szCs w:val="23"/>
            <w:lang w:eastAsia="ru-RU"/>
          </w:rPr>
          <w:t>Скачать трек</w:t>
        </w:r>
      </w:hyperlink>
    </w:p>
    <w:p w:rsidR="006C6A0F" w:rsidRPr="006C6A0F" w:rsidRDefault="006C6A0F" w:rsidP="006C6A0F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2019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по точкам перегиба границ</w:t>
      </w:r>
    </w:p>
    <w:p w:rsidR="006C6A0F" w:rsidRPr="006C6A0F" w:rsidRDefault="006C6A0F" w:rsidP="006C6A0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C6A0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Действующая ООПТ" w:history="1">
        <w:r w:rsidRPr="006C6A0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Памятник природы" w:history="1">
        <w:r w:rsidRPr="006C6A0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памятник природы</w:t>
        </w:r>
      </w:hyperlink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Региональное" w:history="1">
        <w:r w:rsidRPr="006C6A0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10" w:tooltip="" w:history="1">
        <w:r w:rsidRPr="006C6A0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ландшафтный</w:t>
        </w:r>
      </w:hyperlink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15.09.1987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6C6A0F" w:rsidRPr="006C6A0F" w:rsidRDefault="006C6A0F" w:rsidP="006C6A0F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1" w:history="1">
        <w:r w:rsidRPr="006C6A0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6C6A0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3" w:history="1">
        <w:r w:rsidRPr="006C6A0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Приморский район</w:t>
        </w:r>
      </w:hyperlink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24,8 га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6C6A0F" w:rsidRPr="006C6A0F" w:rsidRDefault="006C6A0F" w:rsidP="006C6A0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Создан в целях культурно-эстетических и оздоровительных, а также для сохранения в естественном состоянии природных объектов, поддержание общего экологического баланса.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6C6A0F" w:rsidRPr="006C6A0F" w:rsidRDefault="006C6A0F" w:rsidP="006C6A0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Лесные экосистемы</w:t>
      </w:r>
    </w:p>
    <w:p w:rsidR="006C6A0F" w:rsidRPr="006C6A0F" w:rsidRDefault="006C6A0F" w:rsidP="006C6A0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6C6A0F" w:rsidRPr="006C6A0F" w:rsidTr="006C6A0F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C6A0F" w:rsidRPr="006C6A0F" w:rsidRDefault="006C6A0F" w:rsidP="006C6A0F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Название документа" w:history="1">
              <w:r w:rsidRPr="006C6A0F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5" w:tooltip="сортировать по Дата" w:history="1">
              <w:r w:rsidRPr="006C6A0F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6C6A0F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3F583F35" wp14:editId="148434BB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5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5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7" w:tooltip="сортировать по Номер" w:history="1">
              <w:r w:rsidRPr="006C6A0F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6C6A0F" w:rsidRPr="006C6A0F" w:rsidTr="006C6A0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77D9BF6" wp14:editId="1B6FD6EE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8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8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0" w:history="1">
              <w:r w:rsidRPr="006C6A0F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Приморского районного Совета народных депутатов от 15.09.1987 №261</w:t>
              </w:r>
            </w:hyperlink>
            <w:r w:rsidRPr="006C6A0F">
              <w:rPr>
                <w:rFonts w:eastAsia="Times New Roman"/>
                <w:lang w:eastAsia="ru-RU"/>
              </w:rPr>
              <w:br/>
            </w:r>
            <w:r w:rsidRPr="006C6A0F">
              <w:rPr>
                <w:rFonts w:eastAsia="Times New Roman"/>
                <w:sz w:val="20"/>
                <w:szCs w:val="20"/>
                <w:lang w:eastAsia="ru-RU"/>
              </w:rPr>
              <w:t>Об утверждении охраняемых природных территорий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15.09.1987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261</w:t>
            </w:r>
          </w:p>
        </w:tc>
      </w:tr>
      <w:tr w:rsidR="006C6A0F" w:rsidRPr="006C6A0F" w:rsidTr="006C6A0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68D4FFAF" wp14:editId="6A09D2E3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2" w:history="1">
              <w:r w:rsidRPr="006C6A0F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26.01.1989 №30</w:t>
              </w:r>
            </w:hyperlink>
            <w:r w:rsidRPr="006C6A0F">
              <w:rPr>
                <w:rFonts w:eastAsia="Times New Roman"/>
                <w:lang w:eastAsia="ru-RU"/>
              </w:rPr>
              <w:br/>
            </w:r>
            <w:r w:rsidRPr="006C6A0F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 по городу Северодвинску, Вельскому, Приморскому и Лешуконскому районам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26.01.1989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30</w:t>
            </w:r>
          </w:p>
        </w:tc>
      </w:tr>
      <w:tr w:rsidR="006C6A0F" w:rsidRPr="006C6A0F" w:rsidTr="006C6A0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E61DC2D" wp14:editId="471B7BD4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4" w:history="1">
              <w:r w:rsidRPr="006C6A0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25.06.2019 №325-пп</w:t>
              </w:r>
            </w:hyperlink>
            <w:r w:rsidRPr="006C6A0F">
              <w:rPr>
                <w:rFonts w:eastAsia="Times New Roman"/>
                <w:lang w:eastAsia="ru-RU"/>
              </w:rPr>
              <w:br/>
            </w:r>
            <w:r w:rsidRPr="006C6A0F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памятнике природы регионального значения "Лахтинский лес"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25.06.2019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325-пп</w:t>
            </w:r>
          </w:p>
        </w:tc>
      </w:tr>
      <w:tr w:rsidR="006C6A0F" w:rsidRPr="006C6A0F" w:rsidTr="006C6A0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B489101" wp14:editId="4D9E38ED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6" w:history="1">
              <w:r w:rsidRPr="006C6A0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23.07.2019 №392-пп</w:t>
              </w:r>
            </w:hyperlink>
            <w:r w:rsidRPr="006C6A0F">
              <w:rPr>
                <w:rFonts w:eastAsia="Times New Roman"/>
                <w:lang w:eastAsia="ru-RU"/>
              </w:rPr>
              <w:br/>
            </w:r>
            <w:r w:rsidRPr="006C6A0F">
              <w:rPr>
                <w:rFonts w:eastAsia="Times New Roman"/>
                <w:sz w:val="20"/>
                <w:szCs w:val="20"/>
                <w:lang w:eastAsia="ru-RU"/>
              </w:rPr>
              <w:t>О внесении изменения в Положение о памятнике природы регионального значения "Лахтинский лес"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23.07.2019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392-пп</w:t>
            </w:r>
          </w:p>
        </w:tc>
      </w:tr>
      <w:tr w:rsidR="006C6A0F" w:rsidRPr="006C6A0F" w:rsidTr="006C6A0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9EF80FF" wp14:editId="78EEED5F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8" w:history="1">
              <w:r w:rsidRPr="006C6A0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12.04.2021 №192-пп</w:t>
              </w:r>
            </w:hyperlink>
            <w:r w:rsidRPr="006C6A0F">
              <w:rPr>
                <w:rFonts w:eastAsia="Times New Roman"/>
                <w:lang w:eastAsia="ru-RU"/>
              </w:rPr>
              <w:br/>
            </w:r>
            <w:r w:rsidRPr="006C6A0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12.04.2021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192-пп</w:t>
            </w:r>
          </w:p>
        </w:tc>
      </w:tr>
      <w:tr w:rsidR="006C6A0F" w:rsidRPr="006C6A0F" w:rsidTr="006C6A0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43481DE" wp14:editId="1715AB8C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0" w:history="1">
              <w:r w:rsidRPr="006C6A0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18.04.2022 №236-пп</w:t>
              </w:r>
            </w:hyperlink>
            <w:r w:rsidRPr="006C6A0F">
              <w:rPr>
                <w:rFonts w:eastAsia="Times New Roman"/>
                <w:lang w:eastAsia="ru-RU"/>
              </w:rPr>
              <w:br/>
            </w:r>
            <w:r w:rsidRPr="006C6A0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18.04.2022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236-пп</w:t>
            </w:r>
          </w:p>
        </w:tc>
      </w:tr>
      <w:tr w:rsidR="006C6A0F" w:rsidRPr="006C6A0F" w:rsidTr="006C6A0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D66E335" wp14:editId="141E30C2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3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3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2" w:history="1">
              <w:r w:rsidRPr="006C6A0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04.07.2022 №472-пп</w:t>
              </w:r>
            </w:hyperlink>
            <w:r w:rsidRPr="006C6A0F">
              <w:rPr>
                <w:rFonts w:eastAsia="Times New Roman"/>
                <w:lang w:eastAsia="ru-RU"/>
              </w:rPr>
              <w:br/>
            </w:r>
            <w:r w:rsidRPr="006C6A0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постановление администрации Архангельской области от 15 февраля 2002 года № 30 и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04.07.2022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472-пп</w:t>
            </w:r>
          </w:p>
        </w:tc>
      </w:tr>
      <w:tr w:rsidR="006C6A0F" w:rsidRPr="006C6A0F" w:rsidTr="006C6A0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F2765FC" wp14:editId="097AD49F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3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3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4" w:history="1">
              <w:r w:rsidRPr="006C6A0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28.02.2023 №179-пп</w:t>
              </w:r>
            </w:hyperlink>
            <w:r w:rsidRPr="006C6A0F">
              <w:rPr>
                <w:rFonts w:eastAsia="Times New Roman"/>
                <w:lang w:eastAsia="ru-RU"/>
              </w:rPr>
              <w:br/>
            </w:r>
            <w:r w:rsidRPr="006C6A0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пункт 2 Положения о памятнике природы регионального значения "Лахтинский лес"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28.02.2023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179-пп</w:t>
            </w:r>
          </w:p>
        </w:tc>
      </w:tr>
      <w:tr w:rsidR="006C6A0F" w:rsidRPr="006C6A0F" w:rsidTr="006C6A0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5804698" wp14:editId="6757FD97">
                  <wp:extent cx="152400" cy="152400"/>
                  <wp:effectExtent l="0" t="0" r="0" b="0"/>
                  <wp:docPr id="10" name="Рисунок 10" descr="PDF">
                    <a:hlinkClick xmlns:a="http://schemas.openxmlformats.org/drawingml/2006/main" r:id="rId3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3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6" w:history="1">
              <w:r w:rsidRPr="006C6A0F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6C6A0F">
              <w:rPr>
                <w:rFonts w:eastAsia="Times New Roman"/>
                <w:lang w:eastAsia="ru-RU"/>
              </w:rPr>
              <w:br/>
            </w:r>
            <w:r w:rsidRPr="006C6A0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862-пп</w:t>
            </w:r>
          </w:p>
        </w:tc>
      </w:tr>
      <w:tr w:rsidR="006C6A0F" w:rsidRPr="006C6A0F" w:rsidTr="006C6A0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5210B16" wp14:editId="55687BB6">
                  <wp:extent cx="152400" cy="152400"/>
                  <wp:effectExtent l="0" t="0" r="0" b="0"/>
                  <wp:docPr id="11" name="Рисунок 11" descr="PDF">
                    <a:hlinkClick xmlns:a="http://schemas.openxmlformats.org/drawingml/2006/main" r:id="rId3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3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8" w:history="1">
              <w:r w:rsidRPr="006C6A0F">
                <w:rPr>
                  <w:rFonts w:eastAsia="Times New Roman"/>
                  <w:color w:val="2F416F"/>
                  <w:lang w:eastAsia="ru-RU"/>
                </w:rPr>
                <w:t>Указ губернатора Архангельской области от 08.12.2023 №128-у</w:t>
              </w:r>
            </w:hyperlink>
            <w:r w:rsidRPr="006C6A0F">
              <w:rPr>
                <w:rFonts w:eastAsia="Times New Roman"/>
                <w:lang w:eastAsia="ru-RU"/>
              </w:rPr>
              <w:br/>
            </w:r>
            <w:r w:rsidRPr="006C6A0F">
              <w:rPr>
                <w:rFonts w:eastAsia="Times New Roman"/>
                <w:sz w:val="20"/>
                <w:szCs w:val="20"/>
                <w:lang w:eastAsia="ru-RU"/>
              </w:rPr>
              <w:t>Об установлении охранной зона памятника природы регионального значения "Лахтинский лес"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08.12.2023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128-у</w:t>
            </w:r>
          </w:p>
        </w:tc>
      </w:tr>
    </w:tbl>
    <w:p w:rsidR="006C6A0F" w:rsidRPr="006C6A0F" w:rsidRDefault="006C6A0F" w:rsidP="006C6A0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C6A0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6C6A0F" w:rsidRPr="006C6A0F" w:rsidRDefault="006C6A0F" w:rsidP="006C6A0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Архангельская область, Приморский муниципальный округ, на правом берегу р.Илас.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Исакогорское уч. лесничество Архангельского лесничества кв №22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64,38998811 СШ, 40,59091711 ВД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Кадастровый номер 29:16:000000:323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6C6A0F" w:rsidRPr="006C6A0F" w:rsidRDefault="006C6A0F" w:rsidP="006C6A0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Северная - от пересечения полосы отвода автомобильной дороги М-8 "Холмогоры" и правого берега реки Илас, по правому берегу реки вниз по течению до пересечения с охранной зоной железной дороги;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Восточная - далее на юг вдоль полосы отвода охранной зоны железной дороги до пересечения с квартальной просекой квартала 22 Исакогорского участкового лесничества Архангельского лесничества;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Южная - на запад по квартальной просеке квартала 22 Исакогорского участкового лесничества Архангельского лесничества до края стены леса, расположенного вдоль полосы отвода автомобильной дороги М-8 "Холмогоры";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Западная - далее на север вдоль стены леса, расположенного вдоль полосы отвода автомобильной дороги М-8 "Холмогоры" до пересечения с правым берегом реки Илас.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6C6A0F" w:rsidRPr="006C6A0F" w:rsidRDefault="006C6A0F" w:rsidP="006C6A0F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6C6A0F" w:rsidRPr="006C6A0F" w:rsidRDefault="006C6A0F" w:rsidP="006C6A0F">
      <w:pPr>
        <w:spacing w:after="0" w:line="240" w:lineRule="auto"/>
        <w:rPr>
          <w:rFonts w:eastAsia="Times New Roman"/>
          <w:lang w:eastAsia="ru-RU"/>
        </w:rPr>
      </w:pPr>
      <w:r w:rsidRPr="006C6A0F">
        <w:rPr>
          <w:rFonts w:eastAsia="Times New Roman"/>
          <w:lang w:eastAsia="ru-RU"/>
        </w:rPr>
        <w:t>Экспликация земель</w:t>
      </w:r>
    </w:p>
    <w:p w:rsidR="006C6A0F" w:rsidRPr="006C6A0F" w:rsidRDefault="006C6A0F" w:rsidP="006C6A0F">
      <w:pPr>
        <w:spacing w:after="0" w:line="240" w:lineRule="auto"/>
        <w:rPr>
          <w:rFonts w:eastAsia="Times New Roman"/>
          <w:b/>
          <w:bCs/>
          <w:lang w:eastAsia="ru-RU"/>
        </w:rPr>
      </w:pPr>
      <w:r w:rsidRPr="006C6A0F">
        <w:rPr>
          <w:rFonts w:eastAsia="Times New Roman"/>
          <w:b/>
          <w:bCs/>
          <w:lang w:eastAsia="ru-RU"/>
        </w:rPr>
        <w:t>Экспликация земель лесного фонда: </w:t>
      </w:r>
    </w:p>
    <w:p w:rsidR="006C6A0F" w:rsidRPr="006C6A0F" w:rsidRDefault="006C6A0F" w:rsidP="006C6A0F">
      <w:pPr>
        <w:spacing w:after="0" w:line="240" w:lineRule="auto"/>
        <w:rPr>
          <w:rFonts w:eastAsia="Times New Roman"/>
          <w:lang w:eastAsia="ru-RU"/>
        </w:rPr>
      </w:pPr>
      <w:r w:rsidRPr="006C6A0F">
        <w:rPr>
          <w:rFonts w:eastAsia="Times New Roman"/>
          <w:lang w:eastAsia="ru-RU"/>
        </w:rPr>
        <w:t>расположен на землях лесного фона</w:t>
      </w:r>
    </w:p>
    <w:p w:rsidR="006C6A0F" w:rsidRPr="006C6A0F" w:rsidRDefault="006C6A0F" w:rsidP="006C6A0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C6A0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9" w:history="1">
        <w:r w:rsidRPr="006C6A0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25.06.2019 №325-пп</w:t>
        </w:r>
      </w:hyperlink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0" w:history="1">
        <w:r w:rsidRPr="006C6A0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12.04.2021 №192-пп</w:t>
        </w:r>
      </w:hyperlink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6C6A0F" w:rsidRPr="006C6A0F" w:rsidRDefault="006C6A0F" w:rsidP="006C6A0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лесных насаждений, за исключением: выборочных санитарных рубок; рубок при проведении мероприятий по ликвидации чрезвычайных ситуаций в лесах, возникших вследствие лесных пожаров, проводимых в соответствии со статьей 53.6 Лесного кодекса Российской Федерации; рубок, связанных с реконструкцией и эксплуатацией существующих линейных объектов;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Въезд, проезд и стоянка всех видов механических транспортных средств вне существующих дорог, за исключением: 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(надзора), объекты которого расположены на территории заказника, и иных служебных мероприятий; 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работ; транспортных средств лиц, осуществляющих выборочные санитарные рубки и мероприятия по ликвидации чрезвычайных ситуаций в лесах, возникших вследствие лесных пожаров, а также лиц, осуществляющих работы по реконструкции и эксплуатации существующих линейных объектов;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Организация туристических стоянок и разведение костров вне специально оборудованных мест;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Размещение отходов производства и потребления;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Применение ядохимикатов, минеральных удобрений, химических средств защиты растений и стимуляторов роста;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Геологическое изучение, разведка и добыча полезных ископаемых;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Деятельность, влекущая за собой изменения гидрологического режима;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Уничтожение и порча установленных предупредительных или информационных знаков (аншлагов)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6C6A0F" w:rsidRPr="006C6A0F" w:rsidRDefault="006C6A0F" w:rsidP="006C6A0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основные виды разрешенного использования земельных участков: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(код 10.1) в части охраны и восстановления лесов;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Резервные леса (код 10.4);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 участков: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Предоставление коммунальных услуг (код 3.1.1) в части размещения сооружений, обеспечивающих поставку электричества;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устройство троп и дорожек, размещение щитов с познавательными сведениями об окружающей природной среде;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Связь (код 6.8);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Историко-культурная деятельность (код 9.3);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лесных ресурсов (код 10.3) в части сбора и заготовки недревесных и пищевых лесных ресурсов гражданами для собственных нужд, за исключением заготовки живицы;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Общее пользование водными объектами (код 11.1), за исключением использования водных мотоциклов и устройства водопоев.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устанавливающие режим охраны и использования охранной зоны: 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1" w:history="1">
        <w:r w:rsidRPr="006C6A0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Указ губернатора Архангельской области от 08.12.2023 №128-у</w:t>
        </w:r>
      </w:hyperlink>
    </w:p>
    <w:p w:rsidR="006C6A0F" w:rsidRPr="006C6A0F" w:rsidRDefault="006C6A0F" w:rsidP="006C6A0F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охранных зон: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0"/>
      </w:tblGrid>
      <w:tr w:rsidR="006C6A0F" w:rsidRPr="006C6A0F" w:rsidTr="006C6A0F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C6A0F" w:rsidRPr="006C6A0F" w:rsidRDefault="006C6A0F" w:rsidP="006C6A0F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b/>
                <w:bCs/>
                <w:color w:val="494949"/>
                <w:sz w:val="18"/>
                <w:szCs w:val="18"/>
                <w:lang w:eastAsia="ru-RU"/>
              </w:rPr>
            </w:pPr>
          </w:p>
        </w:tc>
      </w:tr>
      <w:tr w:rsidR="006C6A0F" w:rsidRPr="006C6A0F" w:rsidTr="006C6A0F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C6A0F" w:rsidRPr="006C6A0F" w:rsidRDefault="006C6A0F" w:rsidP="006C6A0F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2" w:history="1">
              <w:r w:rsidRPr="006C6A0F">
                <w:rPr>
                  <w:rFonts w:eastAsia="Times New Roman"/>
                  <w:b/>
                  <w:bCs/>
                  <w:color w:val="2F416F"/>
                  <w:lang w:eastAsia="ru-RU"/>
                </w:rPr>
                <w:t>1: Охранная зона памятника природы регионального значения "Лахтинский лес"</w:t>
              </w:r>
              <w:r w:rsidRPr="006C6A0F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6C6A0F">
              <w:rPr>
                <w:rFonts w:eastAsia="Times New Roman"/>
                <w:i/>
                <w:iCs/>
                <w:lang w:eastAsia="ru-RU"/>
              </w:rPr>
              <w:t>Площадь охранной зоны:</w:t>
            </w:r>
          </w:p>
          <w:p w:rsidR="006C6A0F" w:rsidRPr="006C6A0F" w:rsidRDefault="006C6A0F" w:rsidP="006C6A0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6.2000 га</w:t>
            </w:r>
          </w:p>
          <w:p w:rsidR="006C6A0F" w:rsidRPr="006C6A0F" w:rsidRDefault="006C6A0F" w:rsidP="006C6A0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i/>
                <w:iCs/>
                <w:lang w:eastAsia="ru-RU"/>
              </w:rPr>
              <w:t>Описание границ охранной зоны:</w:t>
            </w:r>
          </w:p>
          <w:p w:rsidR="006C6A0F" w:rsidRPr="006C6A0F" w:rsidRDefault="006C6A0F" w:rsidP="006C6A0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Для предотвращения неблагоприятных антропогенных воздействий на памятник природы на прилегающих к нему земельных участках установлена охранная зона:</w:t>
            </w:r>
            <w:r w:rsidRPr="006C6A0F">
              <w:rPr>
                <w:rFonts w:eastAsia="Times New Roman"/>
                <w:lang w:eastAsia="ru-RU"/>
              </w:rPr>
              <w:br/>
              <w:t>С южной стороны - шириной 50 м;</w:t>
            </w:r>
            <w:r w:rsidRPr="006C6A0F">
              <w:rPr>
                <w:rFonts w:eastAsia="Times New Roman"/>
                <w:lang w:eastAsia="ru-RU"/>
              </w:rPr>
              <w:br/>
              <w:t>С западной стороны - до границы полосы отвода автомобильной дороги М-8 "Холмогоры" Москва - Ярославль - Вологда - Архангельск;</w:t>
            </w:r>
            <w:r w:rsidRPr="006C6A0F">
              <w:rPr>
                <w:rFonts w:eastAsia="Times New Roman"/>
                <w:lang w:eastAsia="ru-RU"/>
              </w:rPr>
              <w:br/>
              <w:t>С восточной стороны - до границы полосы отвода железной дороги.</w:t>
            </w:r>
            <w:r w:rsidRPr="006C6A0F">
              <w:rPr>
                <w:rFonts w:eastAsia="Times New Roman"/>
                <w:lang w:eastAsia="ru-RU"/>
              </w:rPr>
              <w:br/>
              <w:t>Внешняя граница охранной зона проходит параллельно границе памятника природы (за исключением северной стороны), который расположен в Приморском муниципальном округе Архангельской области на левом берегу реки Илас.</w:t>
            </w:r>
            <w:r w:rsidRPr="006C6A0F">
              <w:rPr>
                <w:rFonts w:eastAsia="Times New Roman"/>
                <w:lang w:eastAsia="ru-RU"/>
              </w:rPr>
              <w:br/>
              <w:t>С северной стороны охранная зона памятника природы не устанавливается по причине примыкания памятника природы к реке Илас.</w:t>
            </w:r>
          </w:p>
          <w:p w:rsidR="006C6A0F" w:rsidRPr="006C6A0F" w:rsidRDefault="006C6A0F" w:rsidP="006C6A0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i/>
                <w:iCs/>
                <w:lang w:eastAsia="ru-RU"/>
              </w:rPr>
              <w:t>Основные ограничения хозяйственной и иной деятельности:</w:t>
            </w:r>
          </w:p>
          <w:p w:rsidR="006C6A0F" w:rsidRPr="006C6A0F" w:rsidRDefault="006C6A0F" w:rsidP="006C6A0F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На территории охранной зоны памятника природы запрещено:</w:t>
            </w:r>
          </w:p>
          <w:p w:rsidR="006C6A0F" w:rsidRPr="006C6A0F" w:rsidRDefault="006C6A0F" w:rsidP="006C6A0F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рубки лесных насаждений, за исключением: выборочных санитарных рубок; 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 рубок, связанных с реконструкцией и эксплуатацией существующих объектов;</w:t>
            </w:r>
          </w:p>
          <w:p w:rsidR="006C6A0F" w:rsidRPr="006C6A0F" w:rsidRDefault="006C6A0F" w:rsidP="006C6A0F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организация туристических стоянок и разведение костров вне специально оборудованных мест;</w:t>
            </w:r>
          </w:p>
          <w:p w:rsidR="006C6A0F" w:rsidRPr="006C6A0F" w:rsidRDefault="006C6A0F" w:rsidP="006C6A0F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размещение отходов производства и потребления;</w:t>
            </w:r>
          </w:p>
          <w:p w:rsidR="006C6A0F" w:rsidRPr="006C6A0F" w:rsidRDefault="006C6A0F" w:rsidP="006C6A0F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применение ядохимикатов, минеральных удобрений, химических средств защиты растений и стимуляторов роста;</w:t>
            </w:r>
          </w:p>
          <w:p w:rsidR="006C6A0F" w:rsidRPr="006C6A0F" w:rsidRDefault="006C6A0F" w:rsidP="006C6A0F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C6A0F">
              <w:rPr>
                <w:rFonts w:eastAsia="Times New Roman"/>
                <w:lang w:eastAsia="ru-RU"/>
              </w:rPr>
              <w:t>уничтожение и порча установленных предупредительных или информационных знаков (аншлагов).</w:t>
            </w:r>
          </w:p>
        </w:tc>
      </w:tr>
    </w:tbl>
    <w:p w:rsidR="006C6A0F" w:rsidRPr="006C6A0F" w:rsidRDefault="006C6A0F" w:rsidP="006C6A0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C6A0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6C6A0F" w:rsidRPr="006C6A0F" w:rsidRDefault="006C6A0F" w:rsidP="006C6A0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+17 С, Средне-месячная t самого холодного месяца -12 С, годовая сумма осадков 670 мм.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Лесные экосистемы выполняют важные экологические функции, участвуя в поддержании экологического баланса территории, имеют рекреационное значение, являются местом массового сбора ягод и грибов.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Лесная растительность представлена преимущественно сосновыми, еловыми и смешанными сосново-березовыми и елово-березовыми насаждениями, незначительную часть территории занимают луга, прибрежная и водная растительность. Основная часть растительности памятника природы сохранила естественный характер. В видовом составе лесонасаждений памятника природы преобладает сосна возрастом 85 лет. Также на территории произрастает береза, ель и осина той же возрастной группы, произрастают растения, имеющие оздоровительное значение, брусника, черника, шиповник, хвощ полевой, иван-чай узколистный, зверобой.</w:t>
      </w:r>
    </w:p>
    <w:p w:rsidR="006C6A0F" w:rsidRPr="006C6A0F" w:rsidRDefault="006C6A0F" w:rsidP="006C6A0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C6A0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lastRenderedPageBreak/>
        <w:t>Негативное воздействие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6C6A0F" w:rsidRPr="006C6A0F" w:rsidRDefault="006C6A0F" w:rsidP="006C6A0F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Установка аншлагов по периметру ООПТ, устройство мест отдыха, патрулирование территории ООПТ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6C6A0F" w:rsidRPr="006C6A0F" w:rsidRDefault="006C6A0F" w:rsidP="006C6A0F">
      <w:pPr>
        <w:numPr>
          <w:ilvl w:val="0"/>
          <w:numId w:val="11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C6A0F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6C6A0F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3" w:history="1">
        <w:r w:rsidRPr="006C6A0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6C6A0F" w:rsidRPr="006C6A0F" w:rsidRDefault="006C6A0F" w:rsidP="006C6A0F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C6A0F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6C6A0F" w:rsidRPr="006C6A0F" w:rsidRDefault="006C6A0F" w:rsidP="006C6A0F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C6A0F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6C6A0F" w:rsidRPr="006C6A0F" w:rsidRDefault="006C6A0F" w:rsidP="006C6A0F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4" w:history="1">
        <w:r w:rsidRPr="006C6A0F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6C6A0F" w:rsidRPr="006C6A0F" w:rsidRDefault="006C6A0F" w:rsidP="006C6A0F">
      <w:pPr>
        <w:spacing w:after="0" w:line="240" w:lineRule="auto"/>
        <w:rPr>
          <w:rFonts w:eastAsia="Times New Roman"/>
          <w:lang w:eastAsia="ru-RU"/>
        </w:rPr>
      </w:pPr>
      <w:r w:rsidRPr="006C6A0F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6C6A0F" w:rsidRPr="006C6A0F" w:rsidRDefault="006C6A0F" w:rsidP="006C6A0F">
      <w:pPr>
        <w:spacing w:after="0" w:line="240" w:lineRule="auto"/>
        <w:rPr>
          <w:rFonts w:eastAsia="Times New Roman"/>
          <w:b/>
          <w:bCs/>
          <w:lang w:eastAsia="ru-RU"/>
        </w:rPr>
      </w:pPr>
      <w:r w:rsidRPr="006C6A0F">
        <w:rPr>
          <w:rFonts w:eastAsia="Times New Roman"/>
          <w:b/>
          <w:bCs/>
          <w:lang w:eastAsia="ru-RU"/>
        </w:rPr>
        <w:t>Существенные особенности ООПТ: </w:t>
      </w:r>
    </w:p>
    <w:p w:rsidR="006C6A0F" w:rsidRPr="006C6A0F" w:rsidRDefault="006C6A0F" w:rsidP="006C6A0F">
      <w:pPr>
        <w:spacing w:before="144" w:after="288" w:line="240" w:lineRule="auto"/>
        <w:rPr>
          <w:rFonts w:eastAsia="Times New Roman"/>
          <w:lang w:eastAsia="ru-RU"/>
        </w:rPr>
      </w:pPr>
      <w:r w:rsidRPr="006C6A0F">
        <w:rPr>
          <w:rFonts w:eastAsia="Times New Roman"/>
          <w:lang w:eastAsia="ru-RU"/>
        </w:rPr>
        <w:t>Является местом сбора грибов и ягод.</w:t>
      </w:r>
    </w:p>
    <w:p w:rsidR="006C6A0F" w:rsidRPr="006C6A0F" w:rsidRDefault="006C6A0F" w:rsidP="006C6A0F">
      <w:pPr>
        <w:spacing w:after="0" w:line="240" w:lineRule="auto"/>
        <w:rPr>
          <w:rFonts w:eastAsia="Times New Roman"/>
          <w:b/>
          <w:bCs/>
          <w:lang w:eastAsia="ru-RU"/>
        </w:rPr>
      </w:pPr>
      <w:r w:rsidRPr="006C6A0F">
        <w:rPr>
          <w:rFonts w:eastAsia="Times New Roman"/>
          <w:b/>
          <w:bCs/>
          <w:lang w:eastAsia="ru-RU"/>
        </w:rPr>
        <w:t>Дополнительные сведения: </w:t>
      </w:r>
    </w:p>
    <w:p w:rsidR="006C6A0F" w:rsidRPr="006C6A0F" w:rsidRDefault="006C6A0F" w:rsidP="006C6A0F">
      <w:pPr>
        <w:spacing w:before="144" w:after="288" w:line="240" w:lineRule="auto"/>
        <w:rPr>
          <w:rFonts w:eastAsia="Times New Roman"/>
          <w:lang w:eastAsia="ru-RU"/>
        </w:rPr>
      </w:pPr>
      <w:r w:rsidRPr="006C6A0F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29:16-9.1</w:t>
      </w:r>
      <w:r w:rsidRPr="006C6A0F">
        <w:rPr>
          <w:rFonts w:eastAsia="Times New Roman"/>
          <w:lang w:eastAsia="ru-RU"/>
        </w:rPr>
        <w:br/>
        <w:t>Сведения об охранной зоне ООПТ внесены в Единый государственный реестр недвижимости под реестровым номером 29:16-6.2050</w:t>
      </w:r>
    </w:p>
    <w:p w:rsidR="00A14BF8" w:rsidRPr="006C6A0F" w:rsidRDefault="00A14BF8" w:rsidP="006C6A0F">
      <w:bookmarkStart w:id="0" w:name="_GoBack"/>
      <w:bookmarkEnd w:id="0"/>
    </w:p>
    <w:sectPr w:rsidR="00A14BF8" w:rsidRPr="006C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13B"/>
    <w:multiLevelType w:val="multilevel"/>
    <w:tmpl w:val="2228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7209D"/>
    <w:multiLevelType w:val="multilevel"/>
    <w:tmpl w:val="B4D0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C7CDB"/>
    <w:multiLevelType w:val="multilevel"/>
    <w:tmpl w:val="8172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C0B99"/>
    <w:multiLevelType w:val="multilevel"/>
    <w:tmpl w:val="5A40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94755"/>
    <w:multiLevelType w:val="multilevel"/>
    <w:tmpl w:val="BB0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C2F7E"/>
    <w:multiLevelType w:val="multilevel"/>
    <w:tmpl w:val="43D0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F218B"/>
    <w:multiLevelType w:val="multilevel"/>
    <w:tmpl w:val="F5F8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E5B63"/>
    <w:multiLevelType w:val="multilevel"/>
    <w:tmpl w:val="5380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85957"/>
    <w:multiLevelType w:val="multilevel"/>
    <w:tmpl w:val="7428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9A5669"/>
    <w:multiLevelType w:val="multilevel"/>
    <w:tmpl w:val="A84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684419"/>
    <w:multiLevelType w:val="multilevel"/>
    <w:tmpl w:val="67C2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3C"/>
    <w:rsid w:val="00524B54"/>
    <w:rsid w:val="006C6A0F"/>
    <w:rsid w:val="00A07C5D"/>
    <w:rsid w:val="00A14BF8"/>
    <w:rsid w:val="00BF763C"/>
    <w:rsid w:val="00C9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B77C9-80EC-466B-B744-088D76EA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7C5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07C5D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C5D"/>
    <w:rPr>
      <w:rFonts w:eastAsia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7C5D"/>
    <w:rPr>
      <w:rFonts w:eastAsia="Times New Roman"/>
      <w:b/>
      <w:bCs/>
      <w:lang w:eastAsia="ru-RU"/>
    </w:rPr>
  </w:style>
  <w:style w:type="character" w:customStyle="1" w:styleId="field-content">
    <w:name w:val="field-content"/>
    <w:basedOn w:val="a0"/>
    <w:rsid w:val="00A07C5D"/>
  </w:style>
  <w:style w:type="character" w:styleId="a3">
    <w:name w:val="Hyperlink"/>
    <w:basedOn w:val="a0"/>
    <w:uiPriority w:val="99"/>
    <w:semiHidden/>
    <w:unhideWhenUsed/>
    <w:rsid w:val="00A07C5D"/>
    <w:rPr>
      <w:color w:val="0000FF"/>
      <w:u w:val="single"/>
    </w:rPr>
  </w:style>
  <w:style w:type="character" w:styleId="a4">
    <w:name w:val="Strong"/>
    <w:basedOn w:val="a0"/>
    <w:uiPriority w:val="22"/>
    <w:qFormat/>
    <w:rsid w:val="00A07C5D"/>
    <w:rPr>
      <w:b/>
      <w:bCs/>
    </w:rPr>
  </w:style>
  <w:style w:type="character" w:customStyle="1" w:styleId="date-display-single">
    <w:name w:val="date-display-single"/>
    <w:basedOn w:val="a0"/>
    <w:rsid w:val="00A07C5D"/>
  </w:style>
  <w:style w:type="character" w:customStyle="1" w:styleId="lineage-item">
    <w:name w:val="lineage-item"/>
    <w:basedOn w:val="a0"/>
    <w:rsid w:val="00A07C5D"/>
  </w:style>
  <w:style w:type="character" w:customStyle="1" w:styleId="hierarchical-select-item-separator">
    <w:name w:val="hierarchical-select-item-separator"/>
    <w:basedOn w:val="a0"/>
    <w:rsid w:val="00A07C5D"/>
  </w:style>
  <w:style w:type="paragraph" w:styleId="a5">
    <w:name w:val="Normal (Web)"/>
    <w:basedOn w:val="a"/>
    <w:uiPriority w:val="99"/>
    <w:semiHidden/>
    <w:unhideWhenUsed/>
    <w:rsid w:val="00A07C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Emphasis"/>
    <w:basedOn w:val="a0"/>
    <w:uiPriority w:val="20"/>
    <w:qFormat/>
    <w:rsid w:val="00A07C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1351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47784395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5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2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8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48763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15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85544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1606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009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9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6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56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3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5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8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0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9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39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1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0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82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5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4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6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4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2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8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1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51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9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3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841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9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8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36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1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7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8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0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65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32830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67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9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4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2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1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73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9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23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95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3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39993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344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3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7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46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35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6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7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10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8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2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49213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837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0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3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2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5319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2704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69559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5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80826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483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2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0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3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2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1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6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1124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134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4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9797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232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1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0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5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8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37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3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9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0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2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969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58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2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03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6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8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0882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615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0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0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4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5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2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908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590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4376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330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70758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8089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57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2020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896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92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369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6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9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0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37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4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0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7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0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4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2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64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289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8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6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1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0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6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241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614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8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1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5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4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0483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255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4657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987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40920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0495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195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2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9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313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86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7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0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43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20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7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5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4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8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9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48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66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14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4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6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5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4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947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582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0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4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1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5857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73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685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562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42012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375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675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3701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5796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0465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115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1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2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0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8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56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48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5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7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2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7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46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9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8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946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879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3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2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6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9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164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876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2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0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8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7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8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48381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218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1341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430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37372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667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625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3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5" TargetMode="External"/><Relationship Id="rId18" Type="http://schemas.openxmlformats.org/officeDocument/2006/relationships/hyperlink" Target="http://www.oopt.aari.ru/system/files/documents/Ispolnitelnyy-komitet-Primorskogo-rayonnogo-Soveta-narodnyh-deputatov/N261_15-09-1987_0.pdf" TargetMode="External"/><Relationship Id="rId26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3072019-%E2%84%96392-%D0%BF%D0%BF" TargetMode="External"/><Relationship Id="rId39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5062019-%E2%84%96325-%D0%BF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system/files/documents/ispolnitelnyy-komitet-Arhangelskogo-oblastnogo-Soveta-narodnyh-deputatov/N30_26-01-1989.pdf" TargetMode="External"/><Relationship Id="rId34" Type="http://schemas.openxmlformats.org/officeDocument/2006/relationships/hyperlink" Target="http://www.oopt.aari.ru/node/64198" TargetMode="External"/><Relationship Id="rId42" Type="http://schemas.openxmlformats.org/officeDocument/2006/relationships/hyperlink" Target="http://www.oopt.aari.ru/conservationzone/%D0%9E%D1%85%D1%80%D0%B0%D0%BD%D0%BD%D0%B0%D1%8F-%D0%B7%D0%BE%D0%BD%D0%B0-%D0%BF%D0%B0%D0%BC%D1%8F%D1%82%D0%BD%D0%B8%D0%BA%D0%B0-%D0%BF%D1%80%D0%B8%D1%80%D0%BE%D0%B4%D1%8B-%D1%80%D0%B5%D0%B3%D0%B8%D0%BE%D0%BD%D0%B0%D0%BB%D1%8C%D0%BD%D0%BE%D0%B3%D0%BE-%D0%B7%D0%BD%D0%B0%D1%87%D0%B5%D0%BD%D0%B8%D1%8F-%D0%9B%D0%B0%D1%85%D1%82%D0%B8%D0%BD%D1%81%D0%BA%D0%B8%D0%B9-%D0%BB%D0%B5%D1%81" TargetMode="External"/><Relationship Id="rId7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17" Type="http://schemas.openxmlformats.org/officeDocument/2006/relationships/hyperlink" Target="http://www.oopt.aari.ru/oopt/%D0%9B%D0%B0%D1%85%D1%82%D0%B8%D0%BD%D1%81%D0%BA%D0%B8%D0%B9-%D0%BB%D0%B5%D1%81?order=field_doc_number_value&amp;sort=asc" TargetMode="External"/><Relationship Id="rId25" Type="http://schemas.openxmlformats.org/officeDocument/2006/relationships/hyperlink" Target="http://www.oopt.aari.ru/system/files/documents/pravitelstvo-Arhangelskoy-oblasti/N392-pp_23-07-2019.pdf" TargetMode="External"/><Relationship Id="rId33" Type="http://schemas.openxmlformats.org/officeDocument/2006/relationships/hyperlink" Target="http://www.oopt.aari.ru/system/files/PP_AO_no_179-pp_ot_28.02.2023.pdf" TargetMode="External"/><Relationship Id="rId38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8122023-%E2%84%96128-%D1%83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://www.oopt.aari.ru/doc/%D0%A0%D0%B5%D1%88%D0%B5%D0%BD%D0%B8%D0%B5-%D0%98%D1%81%D0%BF%D0%BE%D0%BB%D0%BD%D0%B8%D1%82%D0%B5%D0%BB%D1%8C%D0%BD%D0%BE%D0%B3%D0%BE-%D0%BA%D0%BE%D0%BC%D0%B8%D1%82%D0%B5%D1%82%D0%B0-%D0%9F%D1%80%D0%B8%D0%BC%D0%BE%D1%80%D1%81%D0%BA%D0%BE%D0%B3%D0%BE-%D1%80%D0%B0%D0%B9%D0%BE%D0%BD%D0%BD%D0%BE%D0%B3%D0%BE-%D0%A1%D0%BE%D0%B2%D0%B5%D1%82%D0%B0-%D0%BD%D0%B0%D1%80%D0%BE%D0%B4%D0%BD%D1%8B%D1%85-%D0%B4%D0%B5%D0%BF%D1%83%D1%82%D0%B0%D1%82%D0%BE%D0%B2-%D0%BE%D1%82-15091987-%E2%84%9626" TargetMode="External"/><Relationship Id="rId29" Type="http://schemas.openxmlformats.org/officeDocument/2006/relationships/hyperlink" Target="http://www.oopt.aari.ru/system/files/documents/pravitelstvo-Arhangelskoy-oblasti/N236-pp_18-04-2022.pdf" TargetMode="External"/><Relationship Id="rId41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8122023-%E2%84%96128-%D1%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oopt/node/1022/gpx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24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5062019-%E2%84%96325-%D0%BF%D0%BF" TargetMode="External"/><Relationship Id="rId32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04072022-%E2%84%96472-%D0%BF%D0%BF" TargetMode="External"/><Relationship Id="rId37" Type="http://schemas.openxmlformats.org/officeDocument/2006/relationships/hyperlink" Target="http://www.oopt.aari.ru/system/files/documents/gubernator-Arhangelskoy-oblasti/N128-u_08-12-2023_0.pdf" TargetMode="External"/><Relationship Id="rId40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oopt.aari.ru/oopt/node/1022/gpx" TargetMode="External"/><Relationship Id="rId15" Type="http://schemas.openxmlformats.org/officeDocument/2006/relationships/hyperlink" Target="http://www.oopt.aari.ru/oopt/%D0%9B%D0%B0%D1%85%D1%82%D0%B8%D0%BD%D1%81%D0%BA%D0%B8%D0%B9-%D0%BB%D0%B5%D1%81?order=field_doc_date_value&amp;sort=desc" TargetMode="External"/><Relationship Id="rId23" Type="http://schemas.openxmlformats.org/officeDocument/2006/relationships/hyperlink" Target="http://www.oopt.aari.ru/system/files/documents/pravitelstvo-Arhangelskoy-oblasti/N325-pp_25-06-2019.pdf" TargetMode="External"/><Relationship Id="rId2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36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10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://www.oopt.aari.ru/system/files/documents/pravitelstvo-Arhangelskoy-oblasti/N472-pp_04-07-2022.pdf" TargetMode="External"/><Relationship Id="rId44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4" Type="http://schemas.openxmlformats.org/officeDocument/2006/relationships/hyperlink" Target="http://www.oopt.aari.ru/oopt/%D0%9B%D0%B0%D1%85%D1%82%D0%B8%D0%BD%D1%81%D0%BA%D0%B8%D0%B9-%D0%BB%D0%B5%D1%81?order=title&amp;sort=asc" TargetMode="External"/><Relationship Id="rId22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26011989" TargetMode="External"/><Relationship Id="rId27" Type="http://schemas.openxmlformats.org/officeDocument/2006/relationships/hyperlink" Target="http://www.oopt.aari.ru/system/files/documents/pravitelstvo-Arhangelskoy-oblasti/N192-pp_12-04-2021_0.pdf" TargetMode="External"/><Relationship Id="rId30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8042022-%E2%84%96236-%D0%BF%D0%BF" TargetMode="External"/><Relationship Id="rId35" Type="http://schemas.openxmlformats.org/officeDocument/2006/relationships/hyperlink" Target="http://www.oopt.aari.ru/system/files/documents/pravitelstvo-Arhangelskoy-oblasti/N862-pp_15-09-2023.pdf" TargetMode="External"/><Relationship Id="rId43" Type="http://schemas.openxmlformats.org/officeDocument/2006/relationships/hyperlink" Target="http://oopt.aari.ru/ref/1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3152</Words>
  <Characters>17970</Characters>
  <Application>Microsoft Office Word</Application>
  <DocSecurity>0</DocSecurity>
  <Lines>149</Lines>
  <Paragraphs>42</Paragraphs>
  <ScaleCrop>false</ScaleCrop>
  <Company/>
  <LinksUpToDate>false</LinksUpToDate>
  <CharactersWithSpaces>21080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5</cp:revision>
  <dcterms:created xsi:type="dcterms:W3CDTF">2023-12-21T10:08:00Z</dcterms:created>
  <dcterms:modified xsi:type="dcterms:W3CDTF">2024-02-09T10:56:00Z</dcterms:modified>
</cp:coreProperties>
</file>