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"Сосновая роща"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ID: 1031</w:t>
      </w:r>
    </w:p>
    <w:p w:rsidR="00677F76" w:rsidRPr="00677F76" w:rsidRDefault="00677F76" w:rsidP="00677F7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77F7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677F76" w:rsidRPr="00677F76" w:rsidRDefault="00677F76" w:rsidP="00677F76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677F76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677F76" w:rsidRPr="00677F76" w:rsidRDefault="00677F76" w:rsidP="00677F7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677F76" w:rsidRPr="00677F76" w:rsidRDefault="00677F76" w:rsidP="00677F7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77F7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12.03.1987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677F76" w:rsidRPr="00677F76" w:rsidRDefault="00677F76" w:rsidP="00677F76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Онежский район</w:t>
        </w:r>
      </w:hyperlink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3,0 га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3,0 га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677F76" w:rsidRPr="00677F76" w:rsidRDefault="00677F76" w:rsidP="00677F7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природных объектов в естественном состоянии, особенно вблизи населенных пунктов, для исторических, культурно-просветительных, эстетических и оздоровительных целей, использования для изучения возможности выращивания высокопродуктивных лесных насаждений в условиях крайнего севера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677F76" w:rsidRPr="00677F76" w:rsidRDefault="00677F76" w:rsidP="00677F7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Естественные сосновые насаждения</w:t>
      </w:r>
    </w:p>
    <w:p w:rsidR="00677F76" w:rsidRPr="00677F76" w:rsidRDefault="00677F76" w:rsidP="00677F76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677F76" w:rsidRPr="00677F76" w:rsidTr="00677F76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677F7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677F7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677F76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452B5E56" wp14:editId="4D89F40B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677F76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677F76" w:rsidRPr="00677F76" w:rsidTr="00677F7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BCED2E6" wp14:editId="6CBB73FE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677F76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Президиума Онежского районного совета ВООП от 21.05.1986</w:t>
              </w:r>
            </w:hyperlink>
            <w:r w:rsidRPr="00677F76">
              <w:rPr>
                <w:rFonts w:eastAsia="Times New Roman"/>
                <w:lang w:eastAsia="ru-RU"/>
              </w:rPr>
              <w:br/>
            </w:r>
            <w:r w:rsidRPr="00677F76">
              <w:rPr>
                <w:rFonts w:eastAsia="Times New Roman"/>
                <w:sz w:val="20"/>
                <w:szCs w:val="20"/>
                <w:lang w:eastAsia="ru-RU"/>
              </w:rPr>
              <w:t>Об объявлении природных мест и некоторых природных объектов памятниками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lang w:eastAsia="ru-RU"/>
              </w:rPr>
              <w:t>21.05.1986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</w:tr>
      <w:tr w:rsidR="00677F76" w:rsidRPr="00677F76" w:rsidTr="00677F76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87D8A3C" wp14:editId="06FB9CB8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677F76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Онежского районного Совета народных депутатов от 25.07.1986 №13/7</w:t>
              </w:r>
            </w:hyperlink>
            <w:r w:rsidRPr="00677F76">
              <w:rPr>
                <w:rFonts w:eastAsia="Times New Roman"/>
                <w:lang w:eastAsia="ru-RU"/>
              </w:rPr>
              <w:br/>
            </w:r>
            <w:r w:rsidRPr="00677F76">
              <w:rPr>
                <w:rFonts w:eastAsia="Times New Roman"/>
                <w:sz w:val="20"/>
                <w:szCs w:val="20"/>
                <w:lang w:eastAsia="ru-RU"/>
              </w:rPr>
              <w:t>О памятниках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lang w:eastAsia="ru-RU"/>
              </w:rPr>
              <w:t>25.07.1986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lang w:eastAsia="ru-RU"/>
              </w:rPr>
              <w:t>13/7</w:t>
            </w:r>
          </w:p>
        </w:tc>
      </w:tr>
      <w:tr w:rsidR="00677F76" w:rsidRPr="00677F76" w:rsidTr="00677F7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432D00FB" wp14:editId="180ACD74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677F76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12.03.1987 №39</w:t>
              </w:r>
            </w:hyperlink>
            <w:r w:rsidRPr="00677F76">
              <w:rPr>
                <w:rFonts w:eastAsia="Times New Roman"/>
                <w:lang w:eastAsia="ru-RU"/>
              </w:rPr>
              <w:br/>
            </w:r>
            <w:r w:rsidRPr="00677F76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Вельскому, Онежскому и Пинежскому районам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lang w:eastAsia="ru-RU"/>
              </w:rPr>
              <w:t>12.03.1987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lang w:eastAsia="ru-RU"/>
              </w:rPr>
              <w:t>39</w:t>
            </w:r>
          </w:p>
        </w:tc>
      </w:tr>
    </w:tbl>
    <w:p w:rsidR="00677F76" w:rsidRPr="00677F76" w:rsidRDefault="00677F76" w:rsidP="00677F7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77F7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677F76" w:rsidRPr="00677F76" w:rsidRDefault="00677F76" w:rsidP="00677F7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В районе бывшего старого кладбища, на северной окраине города Онеги между ул.Красноармейской, К.Маркса и пр.Загородный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63о54’49,4с.ш., 38о06’28,7в.д. 63,9137222222222 с.ш. 38,1079722222222 в.д.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677F76" w:rsidRPr="00677F76" w:rsidRDefault="00677F76" w:rsidP="00677F7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населенных пунктов</w:t>
      </w:r>
    </w:p>
    <w:p w:rsidR="00677F76" w:rsidRPr="00677F76" w:rsidRDefault="00677F76" w:rsidP="00677F7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77F7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Решение исполнительного комитета Архангельского областного Совета народных депутатов от 12.03.1987 №39</w:t>
        </w:r>
      </w:hyperlink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677F76" w:rsidRPr="00677F76" w:rsidRDefault="00677F76" w:rsidP="00677F7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рубка леса (кроме санитарных рубок и рубок ухода);</w:t>
      </w:r>
    </w:p>
    <w:p w:rsidR="00677F76" w:rsidRPr="00677F76" w:rsidRDefault="00677F76" w:rsidP="00677F7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любительская охота (без особого разрешения);</w:t>
      </w:r>
    </w:p>
    <w:p w:rsidR="00677F76" w:rsidRPr="00677F76" w:rsidRDefault="00677F76" w:rsidP="00677F7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прогон и выпас скота, сбор ягод, грибов и цветов, лекарственных растений, распашка земель, изменение видового состава растительности, включая внесение чужеродных видов, выкапывание для пересадки местных видов флоры, заготовка сока, нанесение любых иных повреждений растений;</w:t>
      </w:r>
    </w:p>
    <w:p w:rsidR="00677F76" w:rsidRPr="00677F76" w:rsidRDefault="00677F76" w:rsidP="00677F7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заезд всех видов транспорта вне дорог общего пользования;</w:t>
      </w:r>
    </w:p>
    <w:p w:rsidR="00677F76" w:rsidRPr="00677F76" w:rsidRDefault="00677F76" w:rsidP="00677F7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предоставление участков под застройку;</w:t>
      </w:r>
    </w:p>
    <w:p w:rsidR="00677F76" w:rsidRPr="00677F76" w:rsidRDefault="00677F76" w:rsidP="00677F7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проведение осушительных мероприятий и мелиоративных работ;</w:t>
      </w:r>
    </w:p>
    <w:p w:rsidR="00677F76" w:rsidRPr="00677F76" w:rsidRDefault="00677F76" w:rsidP="00677F76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использование ядохимикатов;</w:t>
      </w:r>
    </w:p>
    <w:p w:rsidR="00677F76" w:rsidRPr="00677F76" w:rsidRDefault="00677F76" w:rsidP="00677F76">
      <w:pPr>
        <w:numPr>
          <w:ilvl w:val="0"/>
          <w:numId w:val="2"/>
        </w:numPr>
        <w:spacing w:before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разжигание костров, разбивка палаток, засорение территории, проведение земляных работ.</w:t>
      </w:r>
    </w:p>
    <w:p w:rsidR="00677F76" w:rsidRPr="00677F76" w:rsidRDefault="00677F76" w:rsidP="00677F7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77F7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677F76" w:rsidRPr="00677F76" w:rsidRDefault="00677F76" w:rsidP="00677F7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расположен в северной части Русской равнины.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Средне-месячная t самого теплого месяца (июль) +22 С, средне-месячная t самого холодного месяца (январь) – 20 С, годовая сумма осадков 543 мм.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почв - среднесуглинистые.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Преобладающие типы леса - сосняк брусничный.</w:t>
      </w:r>
    </w:p>
    <w:p w:rsidR="00677F76" w:rsidRPr="00677F76" w:rsidRDefault="00677F76" w:rsidP="00677F7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77F7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677F76" w:rsidRPr="00677F76" w:rsidRDefault="00677F76" w:rsidP="00677F76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1884"/>
        <w:gridCol w:w="8343"/>
        <w:gridCol w:w="2468"/>
      </w:tblGrid>
      <w:tr w:rsidR="00677F76" w:rsidRPr="00677F76" w:rsidTr="00677F76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77F76">
              <w:rPr>
                <w:rFonts w:eastAsia="Times New Roman"/>
                <w:b/>
                <w:bCs/>
                <w:color w:val="494949"/>
                <w:lang w:eastAsia="ru-RU"/>
              </w:rPr>
              <w:lastRenderedPageBreak/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77F76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77F76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677F76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677F76" w:rsidRPr="00677F76" w:rsidTr="00677F76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677F76">
                <w:rPr>
                  <w:rFonts w:eastAsia="Times New Roman"/>
                  <w:color w:val="2F416F"/>
                  <w:u w:val="single"/>
                  <w:lang w:eastAsia="ru-RU"/>
                </w:rPr>
                <w:t>Замусоривание территории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lang w:eastAsia="ru-RU"/>
              </w:rPr>
              <w:t>природный комплекс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lang w:eastAsia="ru-RU"/>
              </w:rPr>
              <w:t>Памятник природы расположен на месте бывшего городского кладбища, окружен хозяйственными постройками в виде зданий, гаражей, складских сооружений, имеются несанкционированные погреба-хранилища картофеля. Отмечается захламление территории бытовым мусором.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77F76" w:rsidRPr="00677F76" w:rsidRDefault="00677F76" w:rsidP="00677F7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77F76">
              <w:rPr>
                <w:rFonts w:eastAsia="Times New Roman"/>
                <w:lang w:eastAsia="ru-RU"/>
              </w:rPr>
              <w:t>Существенная</w:t>
            </w:r>
          </w:p>
        </w:tc>
      </w:tr>
    </w:tbl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677F76" w:rsidRPr="00677F76" w:rsidRDefault="00677F76" w:rsidP="00677F76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Очистка территории от мусора, установка аншлагов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677F76" w:rsidRPr="00677F76" w:rsidRDefault="00677F76" w:rsidP="00677F76">
      <w:pPr>
        <w:numPr>
          <w:ilvl w:val="0"/>
          <w:numId w:val="3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677F76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6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677F76" w:rsidRPr="00677F76" w:rsidRDefault="00677F76" w:rsidP="00677F76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677F76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7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677F76" w:rsidRPr="00677F76" w:rsidRDefault="00677F76" w:rsidP="00677F76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8" w:history="1">
        <w:r w:rsidRPr="00677F76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677F76" w:rsidRPr="00677F76" w:rsidRDefault="00677F76" w:rsidP="00677F76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677F76" w:rsidRPr="00677F76" w:rsidRDefault="00677F76" w:rsidP="00677F76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677F76">
        <w:rPr>
          <w:rFonts w:ascii="Verdana" w:eastAsia="Times New Roman" w:hAnsi="Verdana"/>
          <w:color w:val="494949"/>
          <w:sz w:val="18"/>
          <w:szCs w:val="18"/>
          <w:lang w:eastAsia="ru-RU"/>
        </w:rPr>
        <w:t>Лесные участки, расположенные вдоль берега Белого моря, выполняют роль защитной полосы, служат барьером на пути холодных арктических масс воздуха, снижают скорость ветра и т.д., тем самым оказывают влияние на климатические условия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263"/>
    <w:multiLevelType w:val="multilevel"/>
    <w:tmpl w:val="977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46938"/>
    <w:multiLevelType w:val="multilevel"/>
    <w:tmpl w:val="B33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D0AE2"/>
    <w:multiLevelType w:val="multilevel"/>
    <w:tmpl w:val="62D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42"/>
    <w:rsid w:val="00256A42"/>
    <w:rsid w:val="00677F76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3514-51ED-4EC6-AB1D-99C2C2D8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9678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16919612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3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07706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2165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3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7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6130224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3587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5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0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26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1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9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73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29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95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31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0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7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6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25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943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63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0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682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4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7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11251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449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4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5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0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0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5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474733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16218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1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9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53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71586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739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4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0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83515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726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4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27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531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68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1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2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933767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585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847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9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62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5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A1%D0%BE%D1%81%D0%BD%D0%BE%D0%B2%D0%B0%D1%8F-%D1%80%D0%BE%D1%89%D0%B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oopt.aari.ru/ref/1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E%D0%BD%D0%B5%D0%B6%D1%81%D0%BA%D0%BE%D0%B3%D0%BE-%D1%80%D0%B0%D0%B9%D0%BE%D0%BD%D0%BD%D0%BE%D0%B3%D0%BE-%D0%A1%D0%BE%D0%B2%D0%B5%D1%82%D0%B0-%D0%BD%D0%B0%D1%80%D0%BE%D0%B4%D0%BD%D1%8B%D1%85-%D0%B4%D0%B5%D0%BF%D1%83%D1%82%D0%B0%D1%82%D0%BE%D0%B2-%D0%BE%D1%82-25071986-%E2%84%96137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6" TargetMode="External"/><Relationship Id="rId17" Type="http://schemas.openxmlformats.org/officeDocument/2006/relationships/hyperlink" Target="http://www.oopt.aari.ru/system/files/documents/Prezidium-Onezhskogo-rayonnogo-soveta-VOOP/N_21-05-1986.pdf" TargetMode="External"/><Relationship Id="rId25" Type="http://schemas.openxmlformats.org/officeDocument/2006/relationships/hyperlink" Target="http://www.oopt.aari.ru/negativeimpact/%D0%A1%D0%BE%D1%81%D0%BD%D0%BE%D0%B2%D0%B0%D1%8F-%D1%80%D0%BE%D1%89%D0%B0-%D0%97%D0%B0%D0%BC%D1%83%D1%81%D0%BE%D1%80%D0%B8%D0%B2%D0%B0%D0%BD%D0%B8%D0%B5-%D1%82%D0%B5%D1%80%D1%80%D0%B8%D1%82%D0%BE%D1%80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A1%D0%BE%D1%81%D0%BD%D0%BE%D0%B2%D0%B0%D1%8F-%D1%80%D0%BE%D1%89%D0%B0?order=field_doc_number_value&amp;sort=asc" TargetMode="External"/><Relationship Id="rId20" Type="http://schemas.openxmlformats.org/officeDocument/2006/relationships/hyperlink" Target="http://www.oopt.aari.ru/system/files/documents/ispolnitelnyy-komitet-Onezhskogo-rayonnogo-Soveta-narodnyh-deputatov/N137_25-07-1986_1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5" Type="http://schemas.openxmlformats.org/officeDocument/2006/relationships/hyperlink" Target="http://www.oopt.aari.ru/oopt/node/1031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120319-0" TargetMode="External"/><Relationship Id="rId28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9F%D0%BE%D1%81%D1%82%D0%B0%D0%BD%D0%BE%D0%B2%D0%BB%D0%B5%D0%BD%D0%B8%D0%B5-%D0%9F%D1%80%D0%B5%D0%B7%D0%B8%D0%B4%D0%B8%D1%83%D0%BC%D0%B0-%D0%9E%D0%BD%D0%B5%D0%B6%D1%81%D0%BA%D0%BE%D0%B3%D0%BE-%D1%80%D0%B0%D0%B9%D0%BE%D0%BD%D0%BD%D0%BE%D0%B3%D0%BE-%D1%81%D0%BE%D0%B2%D0%B5%D1%82%D0%B0-%D0%92%D0%9E%D0%9E%D0%9F-%D0%BE%D1%82-21051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A1%D0%BE%D1%81%D0%BD%D0%BE%D0%B2%D0%B0%D1%8F-%D1%80%D0%BE%D1%89%D0%B0?order=field_doc_date_value&amp;sort=desc" TargetMode="External"/><Relationship Id="rId22" Type="http://schemas.openxmlformats.org/officeDocument/2006/relationships/hyperlink" Target="http://www.oopt.aari.ru/system/files/documents/ispolnitelnyy-komitet-Arhangelskogo-oblastnogo-Soveta-narodnyh-deputatov/N39_12-03-1987_0.pdf" TargetMode="External"/><Relationship Id="rId27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2023-12-22T08:21:00Z</dcterms:created>
  <dcterms:modified xsi:type="dcterms:W3CDTF">2023-12-22T08:21:00Z</dcterms:modified>
</cp:coreProperties>
</file>