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Полное официальное наименование ООПТ: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Памятник природы регионального значения "Рылковский бор"</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ID: 1072</w:t>
      </w:r>
    </w:p>
    <w:p w:rsidR="003C6F34" w:rsidRPr="003C6F34" w:rsidRDefault="003C6F34" w:rsidP="003C6F34">
      <w:pPr>
        <w:shd w:val="clear" w:color="auto" w:fill="FFFFFF"/>
        <w:spacing w:after="0" w:line="374" w:lineRule="atLeast"/>
        <w:outlineLvl w:val="1"/>
        <w:rPr>
          <w:rFonts w:ascii="Helvetica" w:eastAsia="Times New Roman" w:hAnsi="Helvetica" w:cs="Helvetica"/>
          <w:color w:val="494949"/>
          <w:sz w:val="29"/>
          <w:szCs w:val="29"/>
          <w:lang w:eastAsia="ru-RU"/>
        </w:rPr>
      </w:pPr>
      <w:r w:rsidRPr="003C6F34">
        <w:rPr>
          <w:rFonts w:ascii="Helvetica" w:eastAsia="Times New Roman" w:hAnsi="Helvetica" w:cs="Helvetica"/>
          <w:color w:val="494949"/>
          <w:sz w:val="29"/>
          <w:szCs w:val="29"/>
          <w:lang w:eastAsia="ru-RU"/>
        </w:rPr>
        <w:t>GIS</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GIS: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точка</w:t>
      </w:r>
    </w:p>
    <w:p w:rsidR="003C6F34" w:rsidRPr="003C6F34" w:rsidRDefault="003C6F34" w:rsidP="003C6F34">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3C6F34">
          <w:rPr>
            <w:rFonts w:ascii="Helvetica" w:eastAsia="Times New Roman" w:hAnsi="Helvetica" w:cs="Helvetica"/>
            <w:color w:val="2F416F"/>
            <w:sz w:val="23"/>
            <w:szCs w:val="23"/>
            <w:u w:val="single"/>
            <w:lang w:eastAsia="ru-RU"/>
          </w:rPr>
          <w:t>Скачать трек</w:t>
        </w:r>
      </w:hyperlink>
    </w:p>
    <w:p w:rsidR="003C6F34" w:rsidRPr="003C6F34" w:rsidRDefault="003C6F34" w:rsidP="003C6F34">
      <w:pPr>
        <w:shd w:val="clear" w:color="auto" w:fill="FFFFFF"/>
        <w:spacing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br/>
      </w:r>
      <w:r w:rsidRPr="003C6F34">
        <w:rPr>
          <w:rFonts w:ascii="Verdana" w:eastAsia="Times New Roman" w:hAnsi="Verdana"/>
          <w:b/>
          <w:bCs/>
          <w:color w:val="494949"/>
          <w:sz w:val="18"/>
          <w:szCs w:val="18"/>
          <w:lang w:eastAsia="ru-RU"/>
        </w:rPr>
        <w:t>Источник картографических данных:</w:t>
      </w:r>
      <w:r w:rsidRPr="003C6F34">
        <w:rPr>
          <w:rFonts w:ascii="Verdana" w:eastAsia="Times New Roman" w:hAnsi="Verdana"/>
          <w:color w:val="494949"/>
          <w:sz w:val="18"/>
          <w:szCs w:val="18"/>
          <w:lang w:eastAsia="ru-RU"/>
        </w:rPr>
        <w:t> ГКУ Центр природопользования и охраны окружающей среды Архангельской области</w:t>
      </w:r>
      <w:r w:rsidRPr="003C6F34">
        <w:rPr>
          <w:rFonts w:ascii="Verdana" w:eastAsia="Times New Roman" w:hAnsi="Verdana"/>
          <w:color w:val="494949"/>
          <w:sz w:val="18"/>
          <w:szCs w:val="18"/>
          <w:lang w:eastAsia="ru-RU"/>
        </w:rPr>
        <w:br/>
      </w:r>
      <w:r w:rsidRPr="003C6F34">
        <w:rPr>
          <w:rFonts w:ascii="Verdana" w:eastAsia="Times New Roman" w:hAnsi="Verdana"/>
          <w:b/>
          <w:bCs/>
          <w:color w:val="494949"/>
          <w:sz w:val="18"/>
          <w:szCs w:val="18"/>
          <w:lang w:eastAsia="ru-RU"/>
        </w:rPr>
        <w:t>Год оцифровки:</w:t>
      </w:r>
      <w:r w:rsidRPr="003C6F34">
        <w:rPr>
          <w:rFonts w:ascii="Verdana" w:eastAsia="Times New Roman" w:hAnsi="Verdana"/>
          <w:color w:val="494949"/>
          <w:sz w:val="18"/>
          <w:szCs w:val="18"/>
          <w:lang w:eastAsia="ru-RU"/>
        </w:rPr>
        <w:t> 2014</w:t>
      </w:r>
      <w:r w:rsidRPr="003C6F34">
        <w:rPr>
          <w:rFonts w:ascii="Verdana" w:eastAsia="Times New Roman" w:hAnsi="Verdana"/>
          <w:color w:val="494949"/>
          <w:sz w:val="18"/>
          <w:szCs w:val="18"/>
          <w:lang w:eastAsia="ru-RU"/>
        </w:rPr>
        <w:br/>
      </w:r>
      <w:r w:rsidRPr="003C6F34">
        <w:rPr>
          <w:rFonts w:ascii="Verdana" w:eastAsia="Times New Roman" w:hAnsi="Verdana"/>
          <w:b/>
          <w:bCs/>
          <w:color w:val="494949"/>
          <w:sz w:val="18"/>
          <w:szCs w:val="18"/>
          <w:lang w:eastAsia="ru-RU"/>
        </w:rPr>
        <w:t>Качество картографических данных:</w:t>
      </w:r>
      <w:r w:rsidRPr="003C6F34">
        <w:rPr>
          <w:rFonts w:ascii="Verdana" w:eastAsia="Times New Roman" w:hAnsi="Verdana"/>
          <w:color w:val="494949"/>
          <w:sz w:val="18"/>
          <w:szCs w:val="18"/>
          <w:lang w:eastAsia="ru-RU"/>
        </w:rPr>
        <w:t> 1:100 000</w:t>
      </w:r>
    </w:p>
    <w:p w:rsidR="003C6F34" w:rsidRPr="003C6F34" w:rsidRDefault="003C6F34" w:rsidP="003C6F34">
      <w:pPr>
        <w:shd w:val="clear" w:color="auto" w:fill="FFFFFF"/>
        <w:spacing w:after="0" w:line="374" w:lineRule="atLeast"/>
        <w:outlineLvl w:val="1"/>
        <w:rPr>
          <w:rFonts w:ascii="Helvetica" w:eastAsia="Times New Roman" w:hAnsi="Helvetica" w:cs="Helvetica"/>
          <w:color w:val="494949"/>
          <w:sz w:val="29"/>
          <w:szCs w:val="29"/>
          <w:lang w:eastAsia="ru-RU"/>
        </w:rPr>
      </w:pPr>
      <w:r w:rsidRPr="003C6F34">
        <w:rPr>
          <w:rFonts w:ascii="Helvetica" w:eastAsia="Times New Roman" w:hAnsi="Helvetica" w:cs="Helvetica"/>
          <w:color w:val="494949"/>
          <w:sz w:val="29"/>
          <w:szCs w:val="29"/>
          <w:lang w:eastAsia="ru-RU"/>
        </w:rPr>
        <w:t>Установочные сведения</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Текущий статус ООПТ: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w:t>
      </w:r>
      <w:hyperlink r:id="rId6" w:tooltip="Действующая ООПТ" w:history="1">
        <w:r w:rsidRPr="003C6F34">
          <w:rPr>
            <w:rFonts w:ascii="Verdana" w:eastAsia="Times New Roman" w:hAnsi="Verdana"/>
            <w:color w:val="2F416F"/>
            <w:sz w:val="18"/>
            <w:szCs w:val="18"/>
            <w:u w:val="single"/>
            <w:lang w:eastAsia="ru-RU"/>
          </w:rPr>
          <w:t>Действующий</w:t>
        </w:r>
      </w:hyperlink>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Категория ООПТ: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w:t>
      </w:r>
      <w:hyperlink r:id="rId7" w:tooltip="Памятник природы" w:history="1">
        <w:r w:rsidRPr="003C6F34">
          <w:rPr>
            <w:rFonts w:ascii="Verdana" w:eastAsia="Times New Roman" w:hAnsi="Verdana"/>
            <w:color w:val="2F416F"/>
            <w:sz w:val="18"/>
            <w:szCs w:val="18"/>
            <w:u w:val="single"/>
            <w:lang w:eastAsia="ru-RU"/>
          </w:rPr>
          <w:t>памятник природы</w:t>
        </w:r>
      </w:hyperlink>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Значение ООПТ: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w:t>
      </w:r>
      <w:hyperlink r:id="rId8" w:tooltip="Региональное" w:history="1">
        <w:r w:rsidRPr="003C6F34">
          <w:rPr>
            <w:rFonts w:ascii="Verdana" w:eastAsia="Times New Roman" w:hAnsi="Verdana"/>
            <w:color w:val="2F416F"/>
            <w:sz w:val="18"/>
            <w:szCs w:val="18"/>
            <w:u w:val="single"/>
            <w:lang w:eastAsia="ru-RU"/>
          </w:rPr>
          <w:t>Региональное</w:t>
        </w:r>
      </w:hyperlink>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Профиль: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w:t>
      </w:r>
      <w:hyperlink r:id="rId9" w:history="1">
        <w:r w:rsidRPr="003C6F34">
          <w:rPr>
            <w:rFonts w:ascii="Verdana" w:eastAsia="Times New Roman" w:hAnsi="Verdana"/>
            <w:color w:val="2F416F"/>
            <w:sz w:val="18"/>
            <w:szCs w:val="18"/>
            <w:u w:val="single"/>
            <w:lang w:eastAsia="ru-RU"/>
          </w:rPr>
          <w:t>ландшафтный</w:t>
        </w:r>
      </w:hyperlink>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Дата создания: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12.03.1987</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3C6F34" w:rsidRPr="003C6F34" w:rsidRDefault="003C6F34" w:rsidP="003C6F34">
      <w:pPr>
        <w:numPr>
          <w:ilvl w:val="0"/>
          <w:numId w:val="1"/>
        </w:numPr>
        <w:spacing w:before="36" w:after="36" w:line="240" w:lineRule="auto"/>
        <w:ind w:left="-270"/>
        <w:rPr>
          <w:rFonts w:ascii="Verdana" w:eastAsia="Times New Roman" w:hAnsi="Verdana"/>
          <w:color w:val="494949"/>
          <w:sz w:val="18"/>
          <w:szCs w:val="18"/>
          <w:lang w:eastAsia="ru-RU"/>
        </w:rPr>
      </w:pPr>
      <w:hyperlink r:id="rId10" w:history="1">
        <w:r w:rsidRPr="003C6F34">
          <w:rPr>
            <w:rFonts w:ascii="Verdana" w:eastAsia="Times New Roman" w:hAnsi="Verdana"/>
            <w:color w:val="2F416F"/>
            <w:sz w:val="18"/>
            <w:szCs w:val="18"/>
            <w:u w:val="single"/>
            <w:lang w:eastAsia="ru-RU"/>
          </w:rPr>
          <w:t>Северо-Западный федеральный округ</w:t>
        </w:r>
      </w:hyperlink>
      <w:r w:rsidRPr="003C6F34">
        <w:rPr>
          <w:rFonts w:ascii="Verdana" w:eastAsia="Times New Roman" w:hAnsi="Verdana"/>
          <w:color w:val="494949"/>
          <w:sz w:val="18"/>
          <w:szCs w:val="18"/>
          <w:lang w:eastAsia="ru-RU"/>
        </w:rPr>
        <w:t>›</w:t>
      </w:r>
      <w:hyperlink r:id="rId11" w:history="1">
        <w:r w:rsidRPr="003C6F34">
          <w:rPr>
            <w:rFonts w:ascii="Verdana" w:eastAsia="Times New Roman" w:hAnsi="Verdana"/>
            <w:color w:val="2F416F"/>
            <w:sz w:val="18"/>
            <w:szCs w:val="18"/>
            <w:u w:val="single"/>
            <w:lang w:eastAsia="ru-RU"/>
          </w:rPr>
          <w:t>Архангельская область</w:t>
        </w:r>
      </w:hyperlink>
      <w:r w:rsidRPr="003C6F34">
        <w:rPr>
          <w:rFonts w:ascii="Verdana" w:eastAsia="Times New Roman" w:hAnsi="Verdana"/>
          <w:color w:val="494949"/>
          <w:sz w:val="18"/>
          <w:szCs w:val="18"/>
          <w:lang w:eastAsia="ru-RU"/>
        </w:rPr>
        <w:t>›</w:t>
      </w:r>
      <w:hyperlink r:id="rId12" w:history="1">
        <w:r w:rsidRPr="003C6F34">
          <w:rPr>
            <w:rFonts w:ascii="Verdana" w:eastAsia="Times New Roman" w:hAnsi="Verdana"/>
            <w:color w:val="2F416F"/>
            <w:sz w:val="18"/>
            <w:szCs w:val="18"/>
            <w:u w:val="single"/>
            <w:lang w:eastAsia="ru-RU"/>
          </w:rPr>
          <w:t>Вельский район</w:t>
        </w:r>
      </w:hyperlink>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Общая площадь ООПТ: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128,2 га</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Площадь морской особо охраняемой акватории: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0,0 га</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128,2 га</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Площадь охранной зоны: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0,0 га</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Обоснование создания ООПТ и ее значимость: </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Памятник природы образован в целях сохранения природных объектов в естественном состоянии для культурно-просветительных, эстетических и оздоровительных целей (особенно вблизи населенных пунктов), а также поддержания общего экологического баланса и водорегулирующего значения рек Подюга, Шоноша, Вель.</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Перечень основных объектов охраны: </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Профиль памятника природы – ландшафтный. Памятник природы в совокупности с другими сосновыми борами Вельского муниципального района Архангельской области образует «зеленый пояс», охватывающий населенные</w:t>
      </w:r>
      <w:r w:rsidRPr="003C6F34">
        <w:rPr>
          <w:rFonts w:ascii="Verdana" w:eastAsia="Times New Roman" w:hAnsi="Verdana"/>
          <w:color w:val="494949"/>
          <w:sz w:val="18"/>
          <w:szCs w:val="18"/>
          <w:lang w:eastAsia="ru-RU"/>
        </w:rPr>
        <w:br/>
        <w:t>Пункты и способствующий поддержанию благоприятного экологического баланса в районе и Архангельской области в целом. Памятник природы представляет собой экосистемы соснового леса. Преобладающие типы леса - черничники возрастом 85 лет.</w:t>
      </w:r>
      <w:r w:rsidRPr="003C6F34">
        <w:rPr>
          <w:rFonts w:ascii="Verdana" w:eastAsia="Times New Roman" w:hAnsi="Verdana"/>
          <w:color w:val="494949"/>
          <w:sz w:val="18"/>
          <w:szCs w:val="18"/>
          <w:lang w:eastAsia="ru-RU"/>
        </w:rPr>
        <w:br/>
        <w:t>Редкие и находящиеся под угрозой исчезновения виды:</w:t>
      </w:r>
      <w:r w:rsidRPr="003C6F34">
        <w:rPr>
          <w:rFonts w:ascii="Verdana" w:eastAsia="Times New Roman" w:hAnsi="Verdana"/>
          <w:color w:val="494949"/>
          <w:sz w:val="18"/>
          <w:szCs w:val="18"/>
          <w:lang w:eastAsia="ru-RU"/>
        </w:rPr>
        <w:br/>
        <w:t>Epipactis palustris (L.) Crantz – Дремлик болотный (КК АО 2020 – 3 "редкие").</w:t>
      </w:r>
      <w:r w:rsidRPr="003C6F34">
        <w:rPr>
          <w:rFonts w:ascii="Verdana" w:eastAsia="Times New Roman" w:hAnsi="Verdana"/>
          <w:color w:val="494949"/>
          <w:sz w:val="18"/>
          <w:szCs w:val="18"/>
          <w:lang w:eastAsia="ru-RU"/>
        </w:rPr>
        <w:br/>
        <w:t>1 Natrix natrix − Обыкновенный уж (КК АО − 4 "неопределённые по современному состоянию или категориям виды")</w:t>
      </w:r>
      <w:r w:rsidRPr="003C6F34">
        <w:rPr>
          <w:rFonts w:ascii="Verdana" w:eastAsia="Times New Roman" w:hAnsi="Verdana"/>
          <w:color w:val="494949"/>
          <w:sz w:val="18"/>
          <w:szCs w:val="18"/>
          <w:lang w:eastAsia="ru-RU"/>
        </w:rPr>
        <w:br/>
        <w:t>2 Vipera berus − Обыкновенная гадюка (КК АО 2020 − 3 "редкие")</w:t>
      </w:r>
      <w:r w:rsidRPr="003C6F34">
        <w:rPr>
          <w:rFonts w:ascii="Verdana" w:eastAsia="Times New Roman" w:hAnsi="Verdana"/>
          <w:color w:val="494949"/>
          <w:sz w:val="18"/>
          <w:szCs w:val="18"/>
          <w:lang w:eastAsia="ru-RU"/>
        </w:rPr>
        <w:br/>
        <w:t>3 Aquila chrysaetos − Беркут (КК АО 2020 − 2 "сокращающиеся в численности вид", КК РФ − 3 "редкие")</w:t>
      </w:r>
      <w:r w:rsidRPr="003C6F34">
        <w:rPr>
          <w:rFonts w:ascii="Verdana" w:eastAsia="Times New Roman" w:hAnsi="Verdana"/>
          <w:color w:val="494949"/>
          <w:sz w:val="18"/>
          <w:szCs w:val="18"/>
          <w:lang w:eastAsia="ru-RU"/>
        </w:rPr>
        <w:br/>
        <w:t>4 Haliaeetus albicilla − Орлан-белохвост (КК АО 2020 − 3 "редкие", КК РФ − 3 "редкие")</w:t>
      </w:r>
      <w:r w:rsidRPr="003C6F34">
        <w:rPr>
          <w:rFonts w:ascii="Verdana" w:eastAsia="Times New Roman" w:hAnsi="Verdana"/>
          <w:color w:val="494949"/>
          <w:sz w:val="18"/>
          <w:szCs w:val="18"/>
          <w:lang w:eastAsia="ru-RU"/>
        </w:rPr>
        <w:br/>
        <w:t>5 Pernis apivorus − Осоед (КК АО − 3 "редкие")</w:t>
      </w:r>
      <w:r w:rsidRPr="003C6F34">
        <w:rPr>
          <w:rFonts w:ascii="Verdana" w:eastAsia="Times New Roman" w:hAnsi="Verdana"/>
          <w:color w:val="494949"/>
          <w:sz w:val="18"/>
          <w:szCs w:val="18"/>
          <w:lang w:eastAsia="ru-RU"/>
        </w:rPr>
        <w:br/>
        <w:t>6 Cygnus cygnus − Лебедь-кликун (КК АО 2020 − 3 "редкие")</w:t>
      </w:r>
      <w:r w:rsidRPr="003C6F34">
        <w:rPr>
          <w:rFonts w:ascii="Verdana" w:eastAsia="Times New Roman" w:hAnsi="Verdana"/>
          <w:color w:val="494949"/>
          <w:sz w:val="18"/>
          <w:szCs w:val="18"/>
          <w:lang w:eastAsia="ru-RU"/>
        </w:rPr>
        <w:br/>
        <w:t>7 Botaurus stellaris − Большая выпь (КК АО 2020 − 4 "неопределенные по статусу")</w:t>
      </w:r>
      <w:r w:rsidRPr="003C6F34">
        <w:rPr>
          <w:rFonts w:ascii="Verdana" w:eastAsia="Times New Roman" w:hAnsi="Verdana"/>
          <w:color w:val="494949"/>
          <w:sz w:val="18"/>
          <w:szCs w:val="18"/>
          <w:lang w:eastAsia="ru-RU"/>
        </w:rPr>
        <w:br/>
        <w:t>8 Emberiza rustica − Овсянка-ремез (КК АО 2020 − 3 "редкие")</w:t>
      </w:r>
      <w:r w:rsidRPr="003C6F34">
        <w:rPr>
          <w:rFonts w:ascii="Verdana" w:eastAsia="Times New Roman" w:hAnsi="Verdana"/>
          <w:color w:val="494949"/>
          <w:sz w:val="18"/>
          <w:szCs w:val="18"/>
          <w:lang w:eastAsia="ru-RU"/>
        </w:rPr>
        <w:br/>
        <w:t>9 Falco peregrinus − Сапсан (КК АО 2020 − 3 "редкие", КК РФ − 2 "сокращающиеся в численности и/или распространении")</w:t>
      </w:r>
      <w:r w:rsidRPr="003C6F34">
        <w:rPr>
          <w:rFonts w:ascii="Verdana" w:eastAsia="Times New Roman" w:hAnsi="Verdana"/>
          <w:color w:val="494949"/>
          <w:sz w:val="18"/>
          <w:szCs w:val="18"/>
          <w:lang w:eastAsia="ru-RU"/>
        </w:rPr>
        <w:br/>
        <w:t xml:space="preserve">10 Falco subbuteo − Чеглок (КК АО 2020 − 4 "неопределённые по современному состоянию или </w:t>
      </w:r>
      <w:r w:rsidRPr="003C6F34">
        <w:rPr>
          <w:rFonts w:ascii="Verdana" w:eastAsia="Times New Roman" w:hAnsi="Verdana"/>
          <w:color w:val="494949"/>
          <w:sz w:val="18"/>
          <w:szCs w:val="18"/>
          <w:lang w:eastAsia="ru-RU"/>
        </w:rPr>
        <w:lastRenderedPageBreak/>
        <w:t>категориям")</w:t>
      </w:r>
      <w:r w:rsidRPr="003C6F34">
        <w:rPr>
          <w:rFonts w:ascii="Verdana" w:eastAsia="Times New Roman" w:hAnsi="Verdana"/>
          <w:color w:val="494949"/>
          <w:sz w:val="18"/>
          <w:szCs w:val="18"/>
          <w:lang w:eastAsia="ru-RU"/>
        </w:rPr>
        <w:br/>
        <w:t>11 Lanius excubitor − Серый (большой) сорокопут (КК АО 2020 − 3 "редкие", КК РФ − 3 "редкие").</w:t>
      </w:r>
      <w:r w:rsidRPr="003C6F34">
        <w:rPr>
          <w:rFonts w:ascii="Verdana" w:eastAsia="Times New Roman" w:hAnsi="Verdana"/>
          <w:color w:val="494949"/>
          <w:sz w:val="18"/>
          <w:szCs w:val="18"/>
          <w:lang w:eastAsia="ru-RU"/>
        </w:rPr>
        <w:br/>
        <w:t>12 Pandion haliaetus − Скопа (КК АО 2020 − 3 "редкие", КК РФ 2020 − 3 "редкие")</w:t>
      </w:r>
      <w:r w:rsidRPr="003C6F34">
        <w:rPr>
          <w:rFonts w:ascii="Verdana" w:eastAsia="Times New Roman" w:hAnsi="Verdana"/>
          <w:color w:val="494949"/>
          <w:sz w:val="18"/>
          <w:szCs w:val="18"/>
          <w:lang w:eastAsia="ru-RU"/>
        </w:rPr>
        <w:br/>
        <w:t>13 Aegolius funereus − Мохноногий сыч (КК АО 2020 – 3 "редкие")</w:t>
      </w:r>
      <w:r w:rsidRPr="003C6F34">
        <w:rPr>
          <w:rFonts w:ascii="Verdana" w:eastAsia="Times New Roman" w:hAnsi="Verdana"/>
          <w:color w:val="494949"/>
          <w:sz w:val="18"/>
          <w:szCs w:val="18"/>
          <w:lang w:eastAsia="ru-RU"/>
        </w:rPr>
        <w:br/>
        <w:t>14 Bubo bubo − Филин (КК АО 2020 − 2 "сокращающиеся в численности виды", КК РФ − 2 "сокращающиеся в численности и/или распространении")</w:t>
      </w:r>
      <w:r w:rsidRPr="003C6F34">
        <w:rPr>
          <w:rFonts w:ascii="Verdana" w:eastAsia="Times New Roman" w:hAnsi="Verdana"/>
          <w:color w:val="494949"/>
          <w:sz w:val="18"/>
          <w:szCs w:val="18"/>
          <w:lang w:eastAsia="ru-RU"/>
        </w:rPr>
        <w:br/>
        <w:t>15 Glaucidium passerinum − Воробьиный сыч (КК АО 2020 – 3 "редкие")</w:t>
      </w:r>
      <w:r w:rsidRPr="003C6F34">
        <w:rPr>
          <w:rFonts w:ascii="Verdana" w:eastAsia="Times New Roman" w:hAnsi="Verdana"/>
          <w:color w:val="494949"/>
          <w:sz w:val="18"/>
          <w:szCs w:val="18"/>
          <w:lang w:eastAsia="ru-RU"/>
        </w:rPr>
        <w:br/>
        <w:t>16 Strix nebulosa − Бородатая неясыть (КК АО 2020 – 3 "редкие")</w:t>
      </w:r>
      <w:r w:rsidRPr="003C6F34">
        <w:rPr>
          <w:rFonts w:ascii="Verdana" w:eastAsia="Times New Roman" w:hAnsi="Verdana"/>
          <w:color w:val="494949"/>
          <w:sz w:val="18"/>
          <w:szCs w:val="18"/>
          <w:lang w:eastAsia="ru-RU"/>
        </w:rPr>
        <w:br/>
        <w:t>17 Pteromys volans − Летяга (КК АО 2020 – 3 "редкие")</w:t>
      </w:r>
    </w:p>
    <w:p w:rsidR="003C6F34" w:rsidRPr="003C6F34" w:rsidRDefault="003C6F34" w:rsidP="003C6F34">
      <w:pPr>
        <w:shd w:val="clear" w:color="auto" w:fill="FFFFFF"/>
        <w:spacing w:before="144" w:line="240" w:lineRule="auto"/>
        <w:rPr>
          <w:rFonts w:ascii="Verdana" w:eastAsia="Times New Roman" w:hAnsi="Verdana"/>
          <w:color w:val="494949"/>
          <w:sz w:val="18"/>
          <w:szCs w:val="18"/>
          <w:lang w:eastAsia="ru-RU"/>
        </w:rPr>
      </w:pPr>
      <w:r w:rsidRPr="003C6F34">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3C6F34" w:rsidRPr="003C6F34" w:rsidTr="003C6F34">
        <w:trPr>
          <w:tblHeader/>
        </w:trPr>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before="240" w:after="240" w:line="240" w:lineRule="auto"/>
              <w:rPr>
                <w:rFonts w:eastAsia="Times New Roman"/>
                <w:b/>
                <w:bCs/>
                <w:color w:val="494949"/>
                <w:lang w:eastAsia="ru-RU"/>
              </w:rPr>
            </w:pPr>
            <w:hyperlink r:id="rId13" w:tooltip="сортировать по Название документа" w:history="1">
              <w:r w:rsidRPr="003C6F34">
                <w:rPr>
                  <w:rFonts w:eastAsia="Times New Roman"/>
                  <w:b/>
                  <w:bCs/>
                  <w:color w:val="898989"/>
                  <w:u w:val="single"/>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before="240" w:after="240" w:line="240" w:lineRule="auto"/>
              <w:rPr>
                <w:rFonts w:eastAsia="Times New Roman"/>
                <w:b/>
                <w:bCs/>
                <w:color w:val="494949"/>
                <w:lang w:eastAsia="ru-RU"/>
              </w:rPr>
            </w:pPr>
            <w:hyperlink r:id="rId14" w:tooltip="сортировать по Дата" w:history="1">
              <w:r w:rsidRPr="003C6F34">
                <w:rPr>
                  <w:rFonts w:eastAsia="Times New Roman"/>
                  <w:b/>
                  <w:bCs/>
                  <w:color w:val="898989"/>
                  <w:u w:val="single"/>
                  <w:lang w:eastAsia="ru-RU"/>
                </w:rPr>
                <w:t>Дата</w:t>
              </w:r>
              <w:r w:rsidRPr="003C6F34">
                <w:rPr>
                  <w:rFonts w:eastAsia="Times New Roman"/>
                  <w:b/>
                  <w:bCs/>
                  <w:noProof/>
                  <w:color w:val="898989"/>
                  <w:lang w:eastAsia="ru-RU"/>
                </w:rPr>
                <w:drawing>
                  <wp:inline distT="0" distB="0" distL="0" distR="0" wp14:anchorId="0F6D4E75" wp14:editId="5F20449B">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before="240" w:after="240" w:line="240" w:lineRule="auto"/>
              <w:rPr>
                <w:rFonts w:eastAsia="Times New Roman"/>
                <w:b/>
                <w:bCs/>
                <w:color w:val="494949"/>
                <w:lang w:eastAsia="ru-RU"/>
              </w:rPr>
            </w:pPr>
            <w:hyperlink r:id="rId16" w:tooltip="сортировать по Номер" w:history="1">
              <w:r w:rsidRPr="003C6F34">
                <w:rPr>
                  <w:rFonts w:eastAsia="Times New Roman"/>
                  <w:b/>
                  <w:bCs/>
                  <w:color w:val="898989"/>
                  <w:u w:val="single"/>
                  <w:lang w:eastAsia="ru-RU"/>
                </w:rPr>
                <w:t>Номер</w:t>
              </w:r>
            </w:hyperlink>
          </w:p>
        </w:tc>
      </w:tr>
      <w:tr w:rsidR="003C6F34" w:rsidRPr="003C6F34" w:rsidTr="003C6F34">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noProof/>
                <w:color w:val="2F416F"/>
                <w:lang w:eastAsia="ru-RU"/>
              </w:rPr>
              <w:drawing>
                <wp:inline distT="0" distB="0" distL="0" distR="0" wp14:anchorId="6F6793B3" wp14:editId="6B12CB32">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hyperlink r:id="rId19" w:history="1">
              <w:r w:rsidRPr="003C6F34">
                <w:rPr>
                  <w:rFonts w:eastAsia="Times New Roman"/>
                  <w:color w:val="2F416F"/>
                  <w:u w:val="single"/>
                  <w:lang w:eastAsia="ru-RU"/>
                </w:rPr>
                <w:t>Решение Исполнительного комитета Вельского районного Совета народных депутатов от 19.11.1985 №605</w:t>
              </w:r>
            </w:hyperlink>
            <w:r w:rsidRPr="003C6F34">
              <w:rPr>
                <w:rFonts w:eastAsia="Times New Roman"/>
                <w:lang w:eastAsia="ru-RU"/>
              </w:rPr>
              <w:br/>
            </w:r>
            <w:r w:rsidRPr="003C6F34">
              <w:rPr>
                <w:rFonts w:eastAsia="Times New Roman"/>
                <w:sz w:val="20"/>
                <w:szCs w:val="20"/>
                <w:lang w:eastAsia="ru-RU"/>
              </w:rPr>
              <w:t>О мерах по содержанию и охране памятников природы и природных ландшафтов</w:t>
            </w:r>
          </w:p>
        </w:tc>
        <w:tc>
          <w:tcPr>
            <w:tcW w:w="0" w:type="auto"/>
            <w:shd w:val="clear" w:color="auto" w:fill="E6E6E6"/>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lang w:eastAsia="ru-RU"/>
              </w:rPr>
              <w:t>19.11.1985</w:t>
            </w:r>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lang w:eastAsia="ru-RU"/>
              </w:rPr>
              <w:t>605</w:t>
            </w:r>
          </w:p>
        </w:tc>
      </w:tr>
      <w:tr w:rsidR="003C6F34" w:rsidRPr="003C6F34" w:rsidTr="003C6F34">
        <w:tc>
          <w:tcPr>
            <w:tcW w:w="0" w:type="auto"/>
            <w:shd w:val="clear" w:color="auto" w:fill="FFFFFF"/>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noProof/>
                <w:color w:val="2F416F"/>
                <w:lang w:eastAsia="ru-RU"/>
              </w:rPr>
              <w:drawing>
                <wp:inline distT="0" distB="0" distL="0" distR="0" wp14:anchorId="739A38E1" wp14:editId="33CDC52C">
                  <wp:extent cx="152400" cy="152400"/>
                  <wp:effectExtent l="0" t="0" r="0" b="0"/>
                  <wp:docPr id="3" name="Рисунок 3"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hyperlink r:id="rId21" w:history="1">
              <w:r w:rsidRPr="003C6F34">
                <w:rPr>
                  <w:rFonts w:eastAsia="Times New Roman"/>
                  <w:color w:val="2F416F"/>
                  <w:u w:val="single"/>
                  <w:lang w:eastAsia="ru-RU"/>
                </w:rPr>
                <w:t>Решение исполнительного комитета Архангельского областного Совета народных депутатов от 12.03.1987 №39</w:t>
              </w:r>
            </w:hyperlink>
            <w:r w:rsidRPr="003C6F34">
              <w:rPr>
                <w:rFonts w:eastAsia="Times New Roman"/>
                <w:lang w:eastAsia="ru-RU"/>
              </w:rPr>
              <w:br/>
            </w:r>
            <w:r w:rsidRPr="003C6F34">
              <w:rPr>
                <w:rFonts w:eastAsia="Times New Roman"/>
                <w:sz w:val="20"/>
                <w:szCs w:val="20"/>
                <w:lang w:eastAsia="ru-RU"/>
              </w:rPr>
              <w:t>Об отнесении природных объектов к государственным памятникам природы местного значения по Вельскому, Онежскому и Пинежскому районам</w:t>
            </w:r>
          </w:p>
        </w:tc>
        <w:tc>
          <w:tcPr>
            <w:tcW w:w="0" w:type="auto"/>
            <w:shd w:val="clear" w:color="auto" w:fill="ECECEC"/>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lang w:eastAsia="ru-RU"/>
              </w:rPr>
              <w:t>12.03.1987</w:t>
            </w:r>
          </w:p>
        </w:tc>
        <w:tc>
          <w:tcPr>
            <w:tcW w:w="0" w:type="auto"/>
            <w:shd w:val="clear" w:color="auto" w:fill="FFFFFF"/>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lang w:eastAsia="ru-RU"/>
              </w:rPr>
              <w:t>39</w:t>
            </w:r>
          </w:p>
        </w:tc>
      </w:tr>
      <w:tr w:rsidR="003C6F34" w:rsidRPr="003C6F34" w:rsidTr="003C6F34">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noProof/>
                <w:color w:val="2F416F"/>
                <w:lang w:eastAsia="ru-RU"/>
              </w:rPr>
              <w:drawing>
                <wp:inline distT="0" distB="0" distL="0" distR="0" wp14:anchorId="7E84FD81" wp14:editId="6661736A">
                  <wp:extent cx="152400" cy="152400"/>
                  <wp:effectExtent l="0" t="0" r="0" b="0"/>
                  <wp:docPr id="4" name="Рисунок 4" descr="PDF">
                    <a:hlinkClick xmlns:a="http://schemas.openxmlformats.org/drawingml/2006/main" r:id="rId2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hyperlink r:id="rId23" w:history="1">
              <w:r w:rsidRPr="003C6F34">
                <w:rPr>
                  <w:rFonts w:eastAsia="Times New Roman"/>
                  <w:color w:val="2F416F"/>
                  <w:u w:val="single"/>
                  <w:lang w:eastAsia="ru-RU"/>
                </w:rPr>
                <w:t>Постановление правительства Архангельской области от 02.08.2023 №716-пп</w:t>
              </w:r>
            </w:hyperlink>
            <w:r w:rsidRPr="003C6F34">
              <w:rPr>
                <w:rFonts w:eastAsia="Times New Roman"/>
                <w:lang w:eastAsia="ru-RU"/>
              </w:rPr>
              <w:br/>
            </w:r>
            <w:r w:rsidRPr="003C6F34">
              <w:rPr>
                <w:rFonts w:eastAsia="Times New Roman"/>
                <w:sz w:val="20"/>
                <w:szCs w:val="20"/>
                <w:lang w:eastAsia="ru-RU"/>
              </w:rPr>
              <w:t>Об утверждении Положения о памятнике природы регионального значения «Рылковский бор»</w:t>
            </w:r>
          </w:p>
        </w:tc>
        <w:tc>
          <w:tcPr>
            <w:tcW w:w="0" w:type="auto"/>
            <w:shd w:val="clear" w:color="auto" w:fill="E6E6E6"/>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lang w:eastAsia="ru-RU"/>
              </w:rPr>
              <w:t>02.08.2023</w:t>
            </w:r>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lang w:eastAsia="ru-RU"/>
              </w:rPr>
              <w:t>716-пп</w:t>
            </w:r>
          </w:p>
        </w:tc>
      </w:tr>
    </w:tbl>
    <w:p w:rsidR="003C6F34" w:rsidRPr="003C6F34" w:rsidRDefault="003C6F34" w:rsidP="003C6F34">
      <w:pPr>
        <w:shd w:val="clear" w:color="auto" w:fill="FFFFFF"/>
        <w:spacing w:after="0" w:line="374" w:lineRule="atLeast"/>
        <w:outlineLvl w:val="1"/>
        <w:rPr>
          <w:rFonts w:ascii="Helvetica" w:eastAsia="Times New Roman" w:hAnsi="Helvetica" w:cs="Helvetica"/>
          <w:color w:val="494949"/>
          <w:sz w:val="29"/>
          <w:szCs w:val="29"/>
          <w:lang w:eastAsia="ru-RU"/>
        </w:rPr>
      </w:pPr>
      <w:r w:rsidRPr="003C6F34">
        <w:rPr>
          <w:rFonts w:ascii="Helvetica" w:eastAsia="Times New Roman" w:hAnsi="Helvetica" w:cs="Helvetica"/>
          <w:color w:val="494949"/>
          <w:sz w:val="29"/>
          <w:szCs w:val="29"/>
          <w:lang w:eastAsia="ru-RU"/>
        </w:rPr>
        <w:t>Территориальная структура ООПТ</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Географическое положение: </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Памятник природы регионального значения «Рылковский бор» (далее – памятник природы) расположен в Вельском муниципальном районе Архангельской области в окружении хвойных лесов и двух рек – Подюга и Вель.</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61 06’43,7 с.ш., 41 16’14,4 в.д.</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Описание границ: </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Памятник природы расположен в Вельском муниципальном районе Архангельской области, граничит с юга с устьем реки Подюга, с востока – с рекой Вель, в границах выделов 4–8, 13–15, 20, 24–28, 30–36, 38, 40, 42, 44, 46 квартала 22, выделов 14, 24–26, 32, 33, 39, 41, 52, 54, 55 квартала 23 Шадреньгского участкового лесничества (участок СХОО «Шоноша») Вельского лесничества.</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Кластерность (по документу):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 1</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Кластерность: </w:t>
      </w:r>
    </w:p>
    <w:p w:rsidR="003C6F34" w:rsidRPr="003C6F34" w:rsidRDefault="003C6F34" w:rsidP="003C6F34">
      <w:pPr>
        <w:shd w:val="clear" w:color="auto" w:fill="FFFFFF"/>
        <w:spacing w:line="240" w:lineRule="auto"/>
        <w:rPr>
          <w:rFonts w:ascii="Verdana" w:eastAsia="Times New Roman" w:hAnsi="Verdana"/>
          <w:color w:val="494949"/>
          <w:sz w:val="18"/>
          <w:szCs w:val="18"/>
          <w:lang w:eastAsia="ru-RU"/>
        </w:rPr>
      </w:pPr>
      <w:r w:rsidRPr="003C6F34">
        <w:rPr>
          <w:rFonts w:ascii="Verdana" w:eastAsia="Times New Roman" w:hAnsi="Verdana"/>
          <w:b/>
          <w:bCs/>
          <w:color w:val="494949"/>
          <w:sz w:val="18"/>
          <w:szCs w:val="18"/>
          <w:lang w:eastAsia="ru-RU"/>
        </w:rPr>
        <w:t>Количество участков:</w:t>
      </w:r>
      <w:r w:rsidRPr="003C6F34">
        <w:rPr>
          <w:rFonts w:ascii="Verdana" w:eastAsia="Times New Roman" w:hAnsi="Verdana"/>
          <w:color w:val="494949"/>
          <w:sz w:val="18"/>
          <w:szCs w:val="18"/>
          <w:lang w:eastAsia="ru-RU"/>
        </w:rPr>
        <w:t> 1</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Экспликация земель</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Экспликация земель лесного фонда: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Земли лесного фонда</w:t>
      </w:r>
    </w:p>
    <w:p w:rsidR="003C6F34" w:rsidRPr="003C6F34" w:rsidRDefault="003C6F34" w:rsidP="003C6F34">
      <w:pPr>
        <w:shd w:val="clear" w:color="auto" w:fill="FFFFFF"/>
        <w:spacing w:after="0" w:line="374" w:lineRule="atLeast"/>
        <w:outlineLvl w:val="1"/>
        <w:rPr>
          <w:rFonts w:ascii="Helvetica" w:eastAsia="Times New Roman" w:hAnsi="Helvetica" w:cs="Helvetica"/>
          <w:color w:val="494949"/>
          <w:sz w:val="29"/>
          <w:szCs w:val="29"/>
          <w:lang w:eastAsia="ru-RU"/>
        </w:rPr>
      </w:pPr>
      <w:r w:rsidRPr="003C6F34">
        <w:rPr>
          <w:rFonts w:ascii="Helvetica" w:eastAsia="Times New Roman" w:hAnsi="Helvetica" w:cs="Helvetica"/>
          <w:color w:val="494949"/>
          <w:sz w:val="29"/>
          <w:szCs w:val="29"/>
          <w:lang w:eastAsia="ru-RU"/>
        </w:rPr>
        <w:t>Режимы и зонирование ООПТ и охранной зоны</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hyperlink r:id="rId24" w:history="1">
        <w:r w:rsidRPr="003C6F34">
          <w:rPr>
            <w:rFonts w:ascii="Verdana" w:eastAsia="Times New Roman" w:hAnsi="Verdana"/>
            <w:color w:val="2F416F"/>
            <w:sz w:val="18"/>
            <w:szCs w:val="18"/>
            <w:u w:val="single"/>
            <w:lang w:eastAsia="ru-RU"/>
          </w:rPr>
          <w:t>Постановление правительства Архангельской области от 02.08.2023 №716-пп</w:t>
        </w:r>
      </w:hyperlink>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Запрещенные виды деятельности и природопользования: </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На территории памятника природы запрещаются:</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lastRenderedPageBreak/>
        <w:t>рубки лесных насаждений, за исключением:</w:t>
      </w:r>
    </w:p>
    <w:p w:rsidR="003C6F34" w:rsidRPr="003C6F34" w:rsidRDefault="003C6F34" w:rsidP="003C6F34">
      <w:pPr>
        <w:numPr>
          <w:ilvl w:val="0"/>
          <w:numId w:val="2"/>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рубки погибших и поврежденных лесных насаждений, уборки неликвидной древесины, а также аварийных деревьев;</w:t>
      </w:r>
    </w:p>
    <w:p w:rsidR="003C6F34" w:rsidRPr="003C6F34" w:rsidRDefault="003C6F34" w:rsidP="003C6F34">
      <w:pPr>
        <w:numPr>
          <w:ilvl w:val="0"/>
          <w:numId w:val="2"/>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p>
    <w:p w:rsidR="003C6F34" w:rsidRPr="003C6F34" w:rsidRDefault="003C6F34" w:rsidP="003C6F34">
      <w:pPr>
        <w:numPr>
          <w:ilvl w:val="0"/>
          <w:numId w:val="2"/>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рубок, связанных с реконструкцией и эксплуатацией существующих линейных объектов.</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въезд, проезд и стоянка всех видов механических транспортных средств вне существующих дорог, за исключением:</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а также лиц, осуществляющих работы по реконструкции и эксплуатации существующих линейных объектов;</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транспортных средств лиц, осуществляющих рубку погибших, поврежденных лесных насаждений, уборку неликвидной древесины, а также аварийных деревьев;</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транспортных средств лиц, осуществляющих мероприятия по ликвидации чрезвычайных ситуаций в лесах, возникших вследствие лесных пожаров;</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организация туристических стоянок вне специально оборудованных мест;</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разведение костров вне специально оборудованных мест;</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размещение отходов производства и потребления;</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применение ядохимикатов, минеральных удобрений и стимуляторов роста;</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геологическое изучение, разведка и добыча полезных ископаемых;</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деятельность, влекущая за собой изменения гидрологического режима;</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уничтожение и порча установленных предупредительных или информационных знаков (аншлагов);</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подсочка лесных насаждений;</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распашка земель;</w:t>
      </w:r>
    </w:p>
    <w:p w:rsidR="003C6F34" w:rsidRPr="003C6F34" w:rsidRDefault="003C6F34" w:rsidP="003C6F34">
      <w:pPr>
        <w:numPr>
          <w:ilvl w:val="0"/>
          <w:numId w:val="3"/>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Разрешенные виды деятельности и природопользования: </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3C6F34">
        <w:rPr>
          <w:rFonts w:ascii="Verdana" w:eastAsia="Times New Roman" w:hAnsi="Verdana"/>
          <w:color w:val="494949"/>
          <w:sz w:val="18"/>
          <w:szCs w:val="18"/>
          <w:lang w:eastAsia="ru-RU"/>
        </w:rPr>
        <w:br/>
        <w:t>1) основные виды разрешенного использования земельных участков:</w:t>
      </w:r>
      <w:r w:rsidRPr="003C6F34">
        <w:rPr>
          <w:rFonts w:ascii="Verdana" w:eastAsia="Times New Roman" w:hAnsi="Verdana"/>
          <w:color w:val="494949"/>
          <w:sz w:val="18"/>
          <w:szCs w:val="18"/>
          <w:lang w:eastAsia="ru-RU"/>
        </w:rPr>
        <w:br/>
        <w:t>Деятельность по особой охране и изучению природы (код 9.0);</w:t>
      </w:r>
      <w:r w:rsidRPr="003C6F34">
        <w:rPr>
          <w:rFonts w:ascii="Verdana" w:eastAsia="Times New Roman" w:hAnsi="Verdana"/>
          <w:color w:val="494949"/>
          <w:sz w:val="18"/>
          <w:szCs w:val="18"/>
          <w:lang w:eastAsia="ru-RU"/>
        </w:rPr>
        <w:br/>
        <w:t>Охрана природных территорий (код 9.1);</w:t>
      </w:r>
      <w:r w:rsidRPr="003C6F34">
        <w:rPr>
          <w:rFonts w:ascii="Verdana" w:eastAsia="Times New Roman" w:hAnsi="Verdana"/>
          <w:color w:val="494949"/>
          <w:sz w:val="18"/>
          <w:szCs w:val="18"/>
          <w:lang w:eastAsia="ru-RU"/>
        </w:rPr>
        <w:br/>
        <w:t>Заготовка древесины (код 10.1) в части охраны и восстановления лесов;</w:t>
      </w:r>
      <w:r w:rsidRPr="003C6F34">
        <w:rPr>
          <w:rFonts w:ascii="Verdana" w:eastAsia="Times New Roman" w:hAnsi="Verdana"/>
          <w:color w:val="494949"/>
          <w:sz w:val="18"/>
          <w:szCs w:val="18"/>
          <w:lang w:eastAsia="ru-RU"/>
        </w:rPr>
        <w:br/>
        <w:t>Резервные леса (код 10.4);</w:t>
      </w:r>
      <w:r w:rsidRPr="003C6F34">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3C6F34">
        <w:rPr>
          <w:rFonts w:ascii="Verdana" w:eastAsia="Times New Roman" w:hAnsi="Verdana"/>
          <w:color w:val="494949"/>
          <w:sz w:val="18"/>
          <w:szCs w:val="18"/>
          <w:lang w:eastAsia="ru-RU"/>
        </w:rPr>
        <w:br/>
        <w:t>Предоставление коммунальных услуг (код 3.1.1) в части размещения сооружений, обеспечивающих поставку электричества;</w:t>
      </w:r>
      <w:r w:rsidRPr="003C6F34">
        <w:rPr>
          <w:rFonts w:ascii="Verdana" w:eastAsia="Times New Roman" w:hAnsi="Verdana"/>
          <w:color w:val="494949"/>
          <w:sz w:val="18"/>
          <w:szCs w:val="18"/>
          <w:lang w:eastAsia="ru-RU"/>
        </w:rPr>
        <w:br/>
        <w:t>Отдых (рекреация) (код 5.0) в части обустройства мест для занятий спортом, физической культурой, пешими или верховыми прогулками, отдыха и туризма, наблюдения за природой, пикников;</w:t>
      </w:r>
      <w:r w:rsidRPr="003C6F34">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3C6F34">
        <w:rPr>
          <w:rFonts w:ascii="Verdana" w:eastAsia="Times New Roman" w:hAnsi="Verdana"/>
          <w:color w:val="494949"/>
          <w:sz w:val="18"/>
          <w:szCs w:val="18"/>
          <w:lang w:eastAsia="ru-RU"/>
        </w:rPr>
        <w:br/>
        <w:t>Связь (код 6.8);</w:t>
      </w:r>
      <w:r w:rsidRPr="003C6F34">
        <w:rPr>
          <w:rFonts w:ascii="Verdana" w:eastAsia="Times New Roman" w:hAnsi="Verdana"/>
          <w:color w:val="494949"/>
          <w:sz w:val="18"/>
          <w:szCs w:val="18"/>
          <w:lang w:eastAsia="ru-RU"/>
        </w:rPr>
        <w:br/>
        <w:t>Заготовка лесных ресурсов (код 10.3) в части сбора недревесных и пищевых лесных ресурсов гражданами для собственных нужд.</w:t>
      </w:r>
    </w:p>
    <w:p w:rsidR="003C6F34" w:rsidRPr="003C6F34" w:rsidRDefault="003C6F34" w:rsidP="003C6F34">
      <w:pPr>
        <w:shd w:val="clear" w:color="auto" w:fill="FFFFFF"/>
        <w:spacing w:after="0" w:line="374" w:lineRule="atLeast"/>
        <w:outlineLvl w:val="1"/>
        <w:rPr>
          <w:rFonts w:ascii="Helvetica" w:eastAsia="Times New Roman" w:hAnsi="Helvetica" w:cs="Helvetica"/>
          <w:color w:val="494949"/>
          <w:sz w:val="29"/>
          <w:szCs w:val="29"/>
          <w:lang w:eastAsia="ru-RU"/>
        </w:rPr>
      </w:pPr>
      <w:r w:rsidRPr="003C6F34">
        <w:rPr>
          <w:rFonts w:ascii="Helvetica" w:eastAsia="Times New Roman" w:hAnsi="Helvetica" w:cs="Helvetica"/>
          <w:color w:val="494949"/>
          <w:sz w:val="29"/>
          <w:szCs w:val="29"/>
          <w:lang w:eastAsia="ru-RU"/>
        </w:rPr>
        <w:lastRenderedPageBreak/>
        <w:t>Природные особенности ООПТ</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Природные особенности ООПТ: </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НАРУШЕННОСТЬ ТЕРРИТОРИИ</w:t>
      </w:r>
      <w:r w:rsidRPr="003C6F34">
        <w:rPr>
          <w:rFonts w:ascii="Verdana" w:eastAsia="Times New Roman" w:hAnsi="Verdana"/>
          <w:color w:val="494949"/>
          <w:sz w:val="18"/>
          <w:szCs w:val="18"/>
          <w:lang w:eastAsia="ru-RU"/>
        </w:rPr>
        <w:br/>
        <w:t>Угрозами для памятника природы могут быть пожары на водораздельной территории, чрезмерное распространение вредителей вечнозелёных деревьев. Для уменьшения влияния негативных факторов на устойчивое состояние биоценоза необходимо выполнять и соблюдать противопожарные меры, осуществлять удаление, распиловку и вывоз в зимний период сухостойных деревьев и упавших деревьев, пораженных насекомыми-вредителями. Добыча смолы происходила достаточно давно, поврежденные стволы имеют незаросшие следы-насечки, некоторые деревья в засохшем и усыхающем состоянии (около 5%).</w:t>
      </w:r>
      <w:r w:rsidRPr="003C6F34">
        <w:rPr>
          <w:rFonts w:ascii="Verdana" w:eastAsia="Times New Roman" w:hAnsi="Verdana"/>
          <w:color w:val="494949"/>
          <w:sz w:val="18"/>
          <w:szCs w:val="18"/>
          <w:lang w:eastAsia="ru-RU"/>
        </w:rPr>
        <w:br/>
        <w:t>Пожар в северной части памятника чуть более 10 лет назад нарушил внешний облик и состояние экосистемы на возвышенной части ландшафта. В результате пожара выгорела часть лишайника, мха и кустарничков. Восстановление мохово-лишайникового покрова происходит постепенно и занимает более 10 лет. Большинство взрослых деревьев не пострадало благодаря сформировавшейся коре.</w:t>
      </w:r>
      <w:r w:rsidRPr="003C6F34">
        <w:rPr>
          <w:rFonts w:ascii="Verdana" w:eastAsia="Times New Roman" w:hAnsi="Verdana"/>
          <w:color w:val="494949"/>
          <w:sz w:val="18"/>
          <w:szCs w:val="18"/>
          <w:lang w:eastAsia="ru-RU"/>
        </w:rPr>
        <w:br/>
        <w:t>Ранее крупные сосны использовались для добычи смолы методом подсочки, что серьезно ослабевало ростовые процессы у растений и они, впоследствии, усыхали.</w:t>
      </w:r>
      <w:r w:rsidRPr="003C6F34">
        <w:rPr>
          <w:rFonts w:ascii="Verdana" w:eastAsia="Times New Roman" w:hAnsi="Verdana"/>
          <w:color w:val="494949"/>
          <w:sz w:val="18"/>
          <w:szCs w:val="18"/>
          <w:lang w:eastAsia="ru-RU"/>
        </w:rPr>
        <w:br/>
        <w:t>Вблизи от селитебной зоны протоптано достаточно много тропинок, изредка попадаются выброшенные пластиковые бутылки.</w:t>
      </w:r>
      <w:r w:rsidRPr="003C6F34">
        <w:rPr>
          <w:rFonts w:ascii="Verdana" w:eastAsia="Times New Roman" w:hAnsi="Verdana"/>
          <w:color w:val="494949"/>
          <w:sz w:val="18"/>
          <w:szCs w:val="18"/>
          <w:lang w:eastAsia="ru-RU"/>
        </w:rPr>
        <w:br/>
        <w:t>РЕЛЬЕФ</w:t>
      </w:r>
      <w:r w:rsidRPr="003C6F34">
        <w:rPr>
          <w:rFonts w:ascii="Verdana" w:eastAsia="Times New Roman" w:hAnsi="Verdana"/>
          <w:color w:val="494949"/>
          <w:sz w:val="18"/>
          <w:szCs w:val="18"/>
          <w:lang w:eastAsia="ru-RU"/>
        </w:rPr>
        <w:br/>
        <w:t>Памятник природы расположен на территории Беломорско-Кулойского плато. Находится на севере Восточно-Европейской равнины, в южной части Важской низменности и юго-восточной части Онего-Двинской возвышенности. Средняя высота рельефа поверхности от 150 до 200 м. Рельеф представлен волнистой, местами абрадированной ледниковыми водами, моренной и озерно-ледниковая равниной с общим наклоном поверхности с юга на север. На территории района преобладают ледниковые, карстовые и эрозионные формы рельефа.</w:t>
      </w:r>
      <w:r w:rsidRPr="003C6F34">
        <w:rPr>
          <w:rFonts w:ascii="Verdana" w:eastAsia="Times New Roman" w:hAnsi="Verdana"/>
          <w:color w:val="494949"/>
          <w:sz w:val="18"/>
          <w:szCs w:val="18"/>
          <w:lang w:eastAsia="ru-RU"/>
        </w:rPr>
        <w:br/>
        <w:t>КЛИМАТ</w:t>
      </w:r>
      <w:r w:rsidRPr="003C6F34">
        <w:rPr>
          <w:rFonts w:ascii="Verdana" w:eastAsia="Times New Roman" w:hAnsi="Verdana"/>
          <w:color w:val="494949"/>
          <w:sz w:val="18"/>
          <w:szCs w:val="18"/>
          <w:lang w:eastAsia="ru-RU"/>
        </w:rPr>
        <w:br/>
        <w:t>Памятник природы расположен в умеренно-континентальной области умеренного климатического пояса, в зоне средней тайги с избыточным увлажнением. Среднемесячная t января -12,8 С, среднемесячная t июля +16,9 С, снежный покров устанавливается в начале ноября в среднем на 170-180 дней и достигает 60 см. Отличительной особенностью климата является преобладание юго-западных ветров. Бореальные воздушные массы с юга препятствуют частому вторжению арктических ветров, поэтому для территории обследования характерна низкая опасность заморозков. Относительная влажность в среднем составляет 85 %. Средняя температура воздуха самого теплого месяца – июля достигает 16 – 17°С. Продолжительность вегетационного периода, определяемого по количеству дней с температурой выше +5°С составляет 150-160 дней, период активной вегетации (количество дней с температурой &gt;10°С) примерно равно 100-110 дням. Годовая сумма осадков 514 мм.</w:t>
      </w:r>
      <w:r w:rsidRPr="003C6F34">
        <w:rPr>
          <w:rFonts w:ascii="Verdana" w:eastAsia="Times New Roman" w:hAnsi="Verdana"/>
          <w:color w:val="494949"/>
          <w:sz w:val="18"/>
          <w:szCs w:val="18"/>
          <w:lang w:eastAsia="ru-RU"/>
        </w:rPr>
        <w:br/>
        <w:t>ПОЧВЕННЫЙ ПОКРОВ</w:t>
      </w:r>
      <w:r w:rsidRPr="003C6F34">
        <w:rPr>
          <w:rFonts w:ascii="Verdana" w:eastAsia="Times New Roman" w:hAnsi="Verdana"/>
          <w:color w:val="494949"/>
          <w:sz w:val="18"/>
          <w:szCs w:val="18"/>
          <w:lang w:eastAsia="ru-RU"/>
        </w:rPr>
        <w:br/>
        <w:t>Памятник природы находится на севере Восточно-Европейской равнины, в южной части Важской низменности и юго-восточной части Онего-Двинской возвышенности. Средняя высота рельефа поверхности от 150 до 200 м. Рельеф представлен волнистой, местами абрадированной ледниковыми водами, моренной и озерно-ледниковая равниной с общим наклоном поверхности с юга на север. На территории района преобладают ледниковые, карстовые и эрозионные формы рельефа</w:t>
      </w:r>
      <w:r w:rsidRPr="003C6F34">
        <w:rPr>
          <w:rFonts w:ascii="Verdana" w:eastAsia="Times New Roman" w:hAnsi="Verdana"/>
          <w:color w:val="494949"/>
          <w:sz w:val="18"/>
          <w:szCs w:val="18"/>
          <w:lang w:eastAsia="ru-RU"/>
        </w:rPr>
        <w:br/>
        <w:t>Преобладающие типы почв – подзолистые, торфяные; почвообразующие породы двухглеевые моренные полосы.</w:t>
      </w:r>
      <w:r w:rsidRPr="003C6F34">
        <w:rPr>
          <w:rFonts w:ascii="Verdana" w:eastAsia="Times New Roman" w:hAnsi="Verdana"/>
          <w:color w:val="494949"/>
          <w:sz w:val="18"/>
          <w:szCs w:val="18"/>
          <w:lang w:eastAsia="ru-RU"/>
        </w:rPr>
        <w:br/>
        <w:t>ГИДРОЛОГИЯ</w:t>
      </w:r>
      <w:r w:rsidRPr="003C6F34">
        <w:rPr>
          <w:rFonts w:ascii="Verdana" w:eastAsia="Times New Roman" w:hAnsi="Verdana"/>
          <w:color w:val="494949"/>
          <w:sz w:val="18"/>
          <w:szCs w:val="18"/>
          <w:lang w:eastAsia="ru-RU"/>
        </w:rPr>
        <w:br/>
        <w:t>Рылковский бор находится в окружении хвойных лесов и двух рек Подюга и Вель. Длина Подюги - 102 км, площадь водосборного бассейна — 1300 км².</w:t>
      </w:r>
      <w:r w:rsidRPr="003C6F34">
        <w:rPr>
          <w:rFonts w:ascii="Verdana" w:eastAsia="Times New Roman" w:hAnsi="Verdana"/>
          <w:color w:val="494949"/>
          <w:sz w:val="18"/>
          <w:szCs w:val="18"/>
          <w:lang w:eastAsia="ru-RU"/>
        </w:rPr>
        <w:br/>
        <w:t>РАСТИТЕЛЬНОСТЬ</w:t>
      </w:r>
      <w:r w:rsidRPr="003C6F34">
        <w:rPr>
          <w:rFonts w:ascii="Verdana" w:eastAsia="Times New Roman" w:hAnsi="Verdana"/>
          <w:color w:val="494949"/>
          <w:sz w:val="18"/>
          <w:szCs w:val="18"/>
          <w:lang w:eastAsia="ru-RU"/>
        </w:rPr>
        <w:br/>
        <w:t>Территория памятника природы находится в Евроазиатской таёжной (хвойнолесной) области, Североевропейской таёжной провинции (геоботаническое районирование Нечерноземья Европейской части РСФСР) или в Бореальной области, Североевропейской таежной провинции, Сухонском округе, Няндомском флористическом районе (более поздняя классификация Шмидта, 2005. Смешанные среднетаёжные хвойные леса с преобладанием сосны обыкновенной и ели сибирской. В пониженных заболоченных местах преобладает ель, береза бородавчатая и ольха серая во втором ярусе.</w:t>
      </w:r>
      <w:r w:rsidRPr="003C6F34">
        <w:rPr>
          <w:rFonts w:ascii="Verdana" w:eastAsia="Times New Roman" w:hAnsi="Verdana"/>
          <w:color w:val="494949"/>
          <w:sz w:val="18"/>
          <w:szCs w:val="18"/>
          <w:lang w:eastAsia="ru-RU"/>
        </w:rPr>
        <w:br/>
        <w:t>Подлесок состоит из редкой рябины. Кустарничково-лишайниково-моховой ярус представлен плотным ковром черничника с вкраплениями брусники, ягеля, цитронеллы, листоватых лишайников, кладоний и различные зеленые мхи, и плаун булавовидный, образующий иногда плотные куртинки.</w:t>
      </w:r>
      <w:r w:rsidRPr="003C6F34">
        <w:rPr>
          <w:rFonts w:ascii="Verdana" w:eastAsia="Times New Roman" w:hAnsi="Verdana"/>
          <w:color w:val="494949"/>
          <w:sz w:val="18"/>
          <w:szCs w:val="18"/>
          <w:lang w:eastAsia="ru-RU"/>
        </w:rPr>
        <w:br/>
        <w:t xml:space="preserve">Травянистый и кустарничковый ярус представлен папоротниками, хвощами болотный и лесной, кислица, черника, брусника, осоки, черноголовка обыкновенная, фиалка болотная, борец северный, багульник болотный, гравилат лесной, изредка воронец колосистый, грушанка </w:t>
      </w:r>
      <w:r w:rsidRPr="003C6F34">
        <w:rPr>
          <w:rFonts w:ascii="Verdana" w:eastAsia="Times New Roman" w:hAnsi="Verdana"/>
          <w:color w:val="494949"/>
          <w:sz w:val="18"/>
          <w:szCs w:val="18"/>
          <w:lang w:eastAsia="ru-RU"/>
        </w:rPr>
        <w:lastRenderedPageBreak/>
        <w:t>круглолистная, герань лесная, василистник водосборолистный, вороний глаз, дербейник иволистный, майник двулистный дудник лесной, горичник болотный, белозор болотный, кипрей, на открытых местах образует плотные куртины высотой до двух метров, в основном на границе памятника.</w:t>
      </w:r>
      <w:r w:rsidRPr="003C6F34">
        <w:rPr>
          <w:rFonts w:ascii="Verdana" w:eastAsia="Times New Roman" w:hAnsi="Verdana"/>
          <w:color w:val="494949"/>
          <w:sz w:val="18"/>
          <w:szCs w:val="18"/>
          <w:lang w:eastAsia="ru-RU"/>
        </w:rPr>
        <w:br/>
        <w:t>Лишайниково-моховой покров достаточно типичен для средней тайги. Лидирующее положение таких семейств, как Амблистегиевые (Amblystegiaceae), Бриевые (Bryaceae), Сфагнумовые (Sphagnaceae) и Дикрановые (Dicranaceae), что типично для таёжной зоны, где решающую роль в сложении расти тельного покрова играют виды лесной и лесоболотной экологии листостебельных мхов, а также климациум древовидный. Сфагнум скрученный на болотах региона наиболее часто встречающийся, но не является доминирующим на осоково-сфагновых сообществах низинных болот. Лишайниковый ярус представлен, представители рода пелтигериа (Peltigeria sp.), цетрария (Cetraria sp.) и семейства Пармелиевые (Parmeliaceae).</w:t>
      </w:r>
      <w:r w:rsidRPr="003C6F34">
        <w:rPr>
          <w:rFonts w:ascii="Verdana" w:eastAsia="Times New Roman" w:hAnsi="Verdana"/>
          <w:color w:val="494949"/>
          <w:sz w:val="18"/>
          <w:szCs w:val="18"/>
          <w:lang w:eastAsia="ru-RU"/>
        </w:rPr>
        <w:br/>
        <w:t>ЛЕСНОЙ ФОНД</w:t>
      </w:r>
      <w:r w:rsidRPr="003C6F34">
        <w:rPr>
          <w:rFonts w:ascii="Verdana" w:eastAsia="Times New Roman" w:hAnsi="Verdana"/>
          <w:color w:val="494949"/>
          <w:sz w:val="18"/>
          <w:szCs w:val="18"/>
          <w:lang w:eastAsia="ru-RU"/>
        </w:rPr>
        <w:br/>
        <w:t>Площадь памятника природы составляет 127,2 га по лесоустройству, расположен в Вельском лесничестве, Шадреньгском участковом лесничестве, участок СХОО Шоноша, квартал 22 выдел 5,6,11-16, квартал 23 выдел 16-19.</w:t>
      </w:r>
      <w:r w:rsidRPr="003C6F34">
        <w:rPr>
          <w:rFonts w:ascii="Verdana" w:eastAsia="Times New Roman" w:hAnsi="Verdana"/>
          <w:color w:val="494949"/>
          <w:sz w:val="18"/>
          <w:szCs w:val="18"/>
          <w:lang w:eastAsia="ru-RU"/>
        </w:rPr>
        <w:br/>
        <w:t>Преобладающие типы леса - сосняки мохово-лишайниковые, брусничники, черничники.</w:t>
      </w:r>
      <w:r w:rsidRPr="003C6F34">
        <w:rPr>
          <w:rFonts w:ascii="Verdana" w:eastAsia="Times New Roman" w:hAnsi="Verdana"/>
          <w:color w:val="494949"/>
          <w:sz w:val="18"/>
          <w:szCs w:val="18"/>
          <w:lang w:eastAsia="ru-RU"/>
        </w:rPr>
        <w:br/>
        <w:t>Памятник природы представляет собой экосистемы соснового леса. Преобладающие типы леса - черничники, возраст 85 лет.</w:t>
      </w:r>
      <w:r w:rsidRPr="003C6F34">
        <w:rPr>
          <w:rFonts w:ascii="Verdana" w:eastAsia="Times New Roman" w:hAnsi="Verdana"/>
          <w:color w:val="494949"/>
          <w:sz w:val="18"/>
          <w:szCs w:val="18"/>
          <w:lang w:eastAsia="ru-RU"/>
        </w:rPr>
        <w:br/>
        <w:t>ЖИВОТНЫЙ МИР</w:t>
      </w:r>
      <w:r w:rsidRPr="003C6F34">
        <w:rPr>
          <w:rFonts w:ascii="Verdana" w:eastAsia="Times New Roman" w:hAnsi="Verdana"/>
          <w:color w:val="494949"/>
          <w:sz w:val="18"/>
          <w:szCs w:val="18"/>
          <w:lang w:eastAsia="ru-RU"/>
        </w:rPr>
        <w:br/>
        <w:t>Были обнаружены следы лося и три муравейника не выше полуметра, в диаметре метр.</w:t>
      </w:r>
      <w:r w:rsidRPr="003C6F34">
        <w:rPr>
          <w:rFonts w:ascii="Verdana" w:eastAsia="Times New Roman" w:hAnsi="Verdana"/>
          <w:color w:val="494949"/>
          <w:sz w:val="18"/>
          <w:szCs w:val="18"/>
          <w:lang w:eastAsia="ru-RU"/>
        </w:rPr>
        <w:br/>
        <w:t>РЕДКИЕ И НАХОДЯЩИЕСЯ ПОД УГРОЗОЙ ИСЧЕЗНОВЕНИЯ ОБЪЕКТЫ ЖИВОТНОГО И РАСТИТЕЛЬНОГО МИРА</w:t>
      </w:r>
      <w:r w:rsidRPr="003C6F34">
        <w:rPr>
          <w:rFonts w:ascii="Verdana" w:eastAsia="Times New Roman" w:hAnsi="Verdana"/>
          <w:color w:val="494949"/>
          <w:sz w:val="18"/>
          <w:szCs w:val="18"/>
          <w:lang w:eastAsia="ru-RU"/>
        </w:rPr>
        <w:br/>
        <w:t>Красная книга Архангельской области 2020: Дремлик болотный (Epipactis palustris (L.) Crantz). Категория охраны - 3.</w:t>
      </w:r>
      <w:r w:rsidRPr="003C6F34">
        <w:rPr>
          <w:rFonts w:ascii="Verdana" w:eastAsia="Times New Roman" w:hAnsi="Verdana"/>
          <w:color w:val="494949"/>
          <w:sz w:val="18"/>
          <w:szCs w:val="18"/>
          <w:lang w:eastAsia="ru-RU"/>
        </w:rPr>
        <w:br/>
        <w:t>БИОЛОГИЧЕСКОЕ РАЗНООБРАЗИЕ</w:t>
      </w:r>
      <w:r w:rsidRPr="003C6F34">
        <w:rPr>
          <w:rFonts w:ascii="Verdana" w:eastAsia="Times New Roman" w:hAnsi="Verdana"/>
          <w:color w:val="494949"/>
          <w:sz w:val="18"/>
          <w:szCs w:val="18"/>
          <w:lang w:eastAsia="ru-RU"/>
        </w:rPr>
        <w:br/>
        <w:t>Лишайники – 4, мхи – 9, насекомые – 1, рептилии – 1, млекопитающие – 2, сосудистые растения – 51.</w:t>
      </w:r>
      <w:r w:rsidRPr="003C6F34">
        <w:rPr>
          <w:rFonts w:ascii="Verdana" w:eastAsia="Times New Roman" w:hAnsi="Verdana"/>
          <w:color w:val="494949"/>
          <w:sz w:val="18"/>
          <w:szCs w:val="18"/>
          <w:lang w:eastAsia="ru-RU"/>
        </w:rPr>
        <w:br/>
        <w:t>Красная книга Архангельской области – 1.</w:t>
      </w:r>
      <w:r w:rsidRPr="003C6F34">
        <w:rPr>
          <w:rFonts w:ascii="Verdana" w:eastAsia="Times New Roman" w:hAnsi="Verdana"/>
          <w:color w:val="494949"/>
          <w:sz w:val="18"/>
          <w:szCs w:val="18"/>
          <w:lang w:eastAsia="ru-RU"/>
        </w:rPr>
        <w:br/>
        <w:t>ОСОБО ЦЕННЫЕ ПРИРОДНЫЕ ОБЪЕКТЫ</w:t>
      </w:r>
      <w:r w:rsidRPr="003C6F34">
        <w:rPr>
          <w:rFonts w:ascii="Verdana" w:eastAsia="Times New Roman" w:hAnsi="Verdana"/>
          <w:color w:val="494949"/>
          <w:sz w:val="18"/>
          <w:szCs w:val="18"/>
          <w:lang w:eastAsia="ru-RU"/>
        </w:rPr>
        <w:br/>
        <w:t>Заболоченные территории произрастания краснокнижных растений представляют собой уникальные, отличающиеся биоразнообразием, экосистемы, которые необходимо охранять и не допустить их исчезновения.</w:t>
      </w:r>
      <w:r w:rsidRPr="003C6F34">
        <w:rPr>
          <w:rFonts w:ascii="Verdana" w:eastAsia="Times New Roman" w:hAnsi="Verdana"/>
          <w:color w:val="494949"/>
          <w:sz w:val="18"/>
          <w:szCs w:val="18"/>
          <w:lang w:eastAsia="ru-RU"/>
        </w:rPr>
        <w:br/>
        <w:t>ИСТОРИКО-КУЛЬТУРНЫЕ ОБЪЕКТЫ</w:t>
      </w:r>
      <w:r w:rsidRPr="003C6F34">
        <w:rPr>
          <w:rFonts w:ascii="Verdana" w:eastAsia="Times New Roman" w:hAnsi="Verdana"/>
          <w:color w:val="494949"/>
          <w:sz w:val="18"/>
          <w:szCs w:val="18"/>
          <w:lang w:eastAsia="ru-RU"/>
        </w:rPr>
        <w:br/>
        <w:t>На подъездах к памятнику природы имеются обустроенный родник и Источник святой воды во имя целителя Пантелеймона.</w:t>
      </w:r>
      <w:r w:rsidRPr="003C6F34">
        <w:rPr>
          <w:rFonts w:ascii="Verdana" w:eastAsia="Times New Roman" w:hAnsi="Verdana"/>
          <w:color w:val="494949"/>
          <w:sz w:val="18"/>
          <w:szCs w:val="18"/>
          <w:lang w:eastAsia="ru-RU"/>
        </w:rPr>
        <w:br/>
        <w:t>ПРИРОДНЫЕ ЛЕЧЕБНЫЕ И РЕКРЕАЦИОННЫЕ РЕСУРСЫ</w:t>
      </w:r>
      <w:r w:rsidRPr="003C6F34">
        <w:rPr>
          <w:rFonts w:ascii="Verdana" w:eastAsia="Times New Roman" w:hAnsi="Verdana"/>
          <w:color w:val="494949"/>
          <w:sz w:val="18"/>
          <w:szCs w:val="18"/>
          <w:lang w:eastAsia="ru-RU"/>
        </w:rPr>
        <w:br/>
        <w:t>Рылковский бор, и окружающие его леса, пригодны для сбора местными жителями и приезжающими ягод и грибов, заготовки дров из сухостоя.</w:t>
      </w:r>
      <w:r w:rsidRPr="003C6F34">
        <w:rPr>
          <w:rFonts w:ascii="Verdana" w:eastAsia="Times New Roman" w:hAnsi="Verdana"/>
          <w:color w:val="494949"/>
          <w:sz w:val="18"/>
          <w:szCs w:val="18"/>
          <w:lang w:eastAsia="ru-RU"/>
        </w:rPr>
        <w:br/>
        <w:t>ОЦЕНКА СОВРЕМЕННОГО СОСТОЯНИЯ И ВКЛАДА ООПТ В ПОДДЕРЖАНИЕ ЭКОЛОГИЧЕСКОГО БАЛАНСА</w:t>
      </w:r>
      <w:r w:rsidRPr="003C6F34">
        <w:rPr>
          <w:rFonts w:ascii="Verdana" w:eastAsia="Times New Roman" w:hAnsi="Verdana"/>
          <w:color w:val="494949"/>
          <w:sz w:val="18"/>
          <w:szCs w:val="18"/>
          <w:lang w:eastAsia="ru-RU"/>
        </w:rPr>
        <w:br/>
        <w:t>Уровень антропогенной нагрузки на момент обследования умеренный. Давние пожары и рубки нанесли серьёзный ущерб памятнику природы, восстановление происходит постепенно. Скорее это два взаимозависящих фактора, пожары как следствие рубок, которые приводят к излишнему иссушению поверхности почвы и лишайниково-моховой лесной подстилке. Также иногда происходит смена растительного сообщества, где доминируют в верхнем ярусе лиственные деревья, в основном берёза, в меньшей степени осина, что приводит к снижению бонитета, чистоты и красоты леса.</w:t>
      </w:r>
      <w:r w:rsidRPr="003C6F34">
        <w:rPr>
          <w:rFonts w:ascii="Verdana" w:eastAsia="Times New Roman" w:hAnsi="Verdana"/>
          <w:color w:val="494949"/>
          <w:sz w:val="18"/>
          <w:szCs w:val="18"/>
          <w:lang w:eastAsia="ru-RU"/>
        </w:rPr>
        <w:br/>
        <w:t>Антропогенное воздействие на редкие и краснокнижные виды растений незначительное, так как чаще всего такие растения произрастают в труднопроходимых и заболоченных местах. Прокладка ЛЭП, устройство дорог вносит корректировку в направленность сукцессионных процессов.</w:t>
      </w:r>
      <w:r w:rsidRPr="003C6F34">
        <w:rPr>
          <w:rFonts w:ascii="Verdana" w:eastAsia="Times New Roman" w:hAnsi="Verdana"/>
          <w:color w:val="494949"/>
          <w:sz w:val="18"/>
          <w:szCs w:val="18"/>
          <w:lang w:eastAsia="ru-RU"/>
        </w:rPr>
        <w:br/>
        <w:t>Антропогенное воздействие на животный мир эпизодический, умеренный.</w:t>
      </w:r>
      <w:r w:rsidRPr="003C6F34">
        <w:rPr>
          <w:rFonts w:ascii="Verdana" w:eastAsia="Times New Roman" w:hAnsi="Verdana"/>
          <w:color w:val="494949"/>
          <w:sz w:val="18"/>
          <w:szCs w:val="18"/>
          <w:lang w:eastAsia="ru-RU"/>
        </w:rPr>
        <w:br/>
        <w:t>Редкие, красивые растительные сообщества представляют научную и эстетическую ценность.</w:t>
      </w:r>
      <w:r w:rsidRPr="003C6F34">
        <w:rPr>
          <w:rFonts w:ascii="Verdana" w:eastAsia="Times New Roman" w:hAnsi="Verdana"/>
          <w:color w:val="494949"/>
          <w:sz w:val="18"/>
          <w:szCs w:val="18"/>
          <w:lang w:eastAsia="ru-RU"/>
        </w:rPr>
        <w:br/>
        <w:t>Памятник природы Рылковский бор выполняет свое назначение по сохранению биологического разнообразия, природно-исторического наследия, является уникальным, невосполнимым, ценным в экологическом, научном, культурном и эстетическом отношениях.</w:t>
      </w:r>
    </w:p>
    <w:p w:rsidR="003C6F34" w:rsidRPr="003C6F34" w:rsidRDefault="003C6F34" w:rsidP="003C6F34">
      <w:pPr>
        <w:shd w:val="clear" w:color="auto" w:fill="FFFFFF"/>
        <w:spacing w:after="0" w:line="374" w:lineRule="atLeast"/>
        <w:outlineLvl w:val="1"/>
        <w:rPr>
          <w:rFonts w:ascii="Helvetica" w:eastAsia="Times New Roman" w:hAnsi="Helvetica" w:cs="Helvetica"/>
          <w:color w:val="494949"/>
          <w:sz w:val="29"/>
          <w:szCs w:val="29"/>
          <w:lang w:eastAsia="ru-RU"/>
        </w:rPr>
      </w:pPr>
      <w:r w:rsidRPr="003C6F34">
        <w:rPr>
          <w:rFonts w:ascii="Helvetica" w:eastAsia="Times New Roman" w:hAnsi="Helvetica" w:cs="Helvetica"/>
          <w:color w:val="494949"/>
          <w:sz w:val="29"/>
          <w:szCs w:val="29"/>
          <w:lang w:eastAsia="ru-RU"/>
        </w:rPr>
        <w:t>Негативное воздействие</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Негативное воздействие на ООПТ: </w:t>
      </w:r>
    </w:p>
    <w:p w:rsidR="003C6F34" w:rsidRPr="003C6F34" w:rsidRDefault="003C6F34" w:rsidP="003C6F34">
      <w:pPr>
        <w:shd w:val="clear" w:color="auto" w:fill="FFFFFF"/>
        <w:spacing w:before="144" w:line="240" w:lineRule="auto"/>
        <w:rPr>
          <w:rFonts w:ascii="Verdana" w:eastAsia="Times New Roman" w:hAnsi="Verdana"/>
          <w:color w:val="494949"/>
          <w:sz w:val="18"/>
          <w:szCs w:val="18"/>
          <w:lang w:eastAsia="ru-RU"/>
        </w:rPr>
      </w:pPr>
      <w:r w:rsidRPr="003C6F34">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3591"/>
        <w:gridCol w:w="2401"/>
        <w:gridCol w:w="4453"/>
        <w:gridCol w:w="4525"/>
      </w:tblGrid>
      <w:tr w:rsidR="003C6F34" w:rsidRPr="003C6F34" w:rsidTr="003C6F34">
        <w:trPr>
          <w:tblHeader/>
        </w:trPr>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before="240" w:after="240" w:line="240" w:lineRule="auto"/>
              <w:rPr>
                <w:rFonts w:eastAsia="Times New Roman"/>
                <w:b/>
                <w:bCs/>
                <w:color w:val="494949"/>
                <w:lang w:eastAsia="ru-RU"/>
              </w:rPr>
            </w:pPr>
            <w:r w:rsidRPr="003C6F34">
              <w:rPr>
                <w:rFonts w:eastAsia="Times New Roman"/>
                <w:b/>
                <w:bCs/>
                <w:color w:val="494949"/>
                <w:lang w:eastAsia="ru-RU"/>
              </w:rPr>
              <w:lastRenderedPageBreak/>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before="240" w:after="240" w:line="240" w:lineRule="auto"/>
              <w:rPr>
                <w:rFonts w:eastAsia="Times New Roman"/>
                <w:b/>
                <w:bCs/>
                <w:color w:val="494949"/>
                <w:lang w:eastAsia="ru-RU"/>
              </w:rPr>
            </w:pPr>
            <w:r w:rsidRPr="003C6F34">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before="240" w:after="240" w:line="240" w:lineRule="auto"/>
              <w:rPr>
                <w:rFonts w:eastAsia="Times New Roman"/>
                <w:b/>
                <w:bCs/>
                <w:color w:val="494949"/>
                <w:lang w:eastAsia="ru-RU"/>
              </w:rPr>
            </w:pPr>
            <w:r w:rsidRPr="003C6F34">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3C6F34" w:rsidRPr="003C6F34" w:rsidRDefault="003C6F34" w:rsidP="003C6F34">
            <w:pPr>
              <w:spacing w:before="240" w:after="240" w:line="240" w:lineRule="auto"/>
              <w:rPr>
                <w:rFonts w:eastAsia="Times New Roman"/>
                <w:b/>
                <w:bCs/>
                <w:color w:val="494949"/>
                <w:lang w:eastAsia="ru-RU"/>
              </w:rPr>
            </w:pPr>
            <w:r w:rsidRPr="003C6F34">
              <w:rPr>
                <w:rFonts w:eastAsia="Times New Roman"/>
                <w:b/>
                <w:bCs/>
                <w:color w:val="494949"/>
                <w:lang w:eastAsia="ru-RU"/>
              </w:rPr>
              <w:t>Значимость (сила) негативного воздействия</w:t>
            </w:r>
          </w:p>
        </w:tc>
      </w:tr>
      <w:tr w:rsidR="003C6F34" w:rsidRPr="003C6F34" w:rsidTr="003C6F34">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hyperlink r:id="rId25" w:history="1">
              <w:r w:rsidRPr="003C6F34">
                <w:rPr>
                  <w:rFonts w:eastAsia="Times New Roman"/>
                  <w:color w:val="2F416F"/>
                  <w:u w:val="single"/>
                  <w:lang w:eastAsia="ru-RU"/>
                </w:rPr>
                <w:t>Антропогенное воздействие</w:t>
              </w:r>
            </w:hyperlink>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240" w:after="240" w:line="240" w:lineRule="auto"/>
              <w:rPr>
                <w:rFonts w:eastAsia="Times New Roman"/>
                <w:lang w:eastAsia="ru-RU"/>
              </w:rPr>
            </w:pPr>
            <w:r w:rsidRPr="003C6F34">
              <w:rPr>
                <w:rFonts w:eastAsia="Times New Roman"/>
                <w:lang w:eastAsia="ru-RU"/>
              </w:rPr>
              <w:t>Бор</w:t>
            </w:r>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before="144" w:after="288" w:line="240" w:lineRule="auto"/>
              <w:rPr>
                <w:rFonts w:eastAsia="Times New Roman"/>
                <w:lang w:eastAsia="ru-RU"/>
              </w:rPr>
            </w:pPr>
            <w:r w:rsidRPr="003C6F34">
              <w:rPr>
                <w:rFonts w:eastAsia="Times New Roman"/>
                <w:lang w:eastAsia="ru-RU"/>
              </w:rPr>
              <w:t>Разветвленная дорожная и тропиночная сеть</w:t>
            </w:r>
          </w:p>
        </w:tc>
        <w:tc>
          <w:tcPr>
            <w:tcW w:w="0" w:type="auto"/>
            <w:shd w:val="clear" w:color="auto" w:fill="F1F2F2"/>
            <w:tcMar>
              <w:top w:w="72" w:type="dxa"/>
              <w:left w:w="120" w:type="dxa"/>
              <w:bottom w:w="72" w:type="dxa"/>
              <w:right w:w="120" w:type="dxa"/>
            </w:tcMar>
            <w:vAlign w:val="center"/>
            <w:hideMark/>
          </w:tcPr>
          <w:p w:rsidR="003C6F34" w:rsidRPr="003C6F34" w:rsidRDefault="003C6F34" w:rsidP="003C6F34">
            <w:pPr>
              <w:spacing w:after="0" w:line="240" w:lineRule="auto"/>
              <w:rPr>
                <w:rFonts w:eastAsia="Times New Roman"/>
                <w:lang w:eastAsia="ru-RU"/>
              </w:rPr>
            </w:pPr>
            <w:r w:rsidRPr="003C6F34">
              <w:rPr>
                <w:rFonts w:eastAsia="Times New Roman"/>
                <w:lang w:eastAsia="ru-RU"/>
              </w:rPr>
              <w:t>Умеренная</w:t>
            </w:r>
          </w:p>
        </w:tc>
      </w:tr>
    </w:tbl>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Меры, необходимые для улучшения состояния ООПТ: </w:t>
      </w:r>
    </w:p>
    <w:p w:rsidR="003C6F34" w:rsidRPr="003C6F34" w:rsidRDefault="003C6F34" w:rsidP="003C6F34">
      <w:pPr>
        <w:shd w:val="clear" w:color="auto" w:fill="FFFFFF"/>
        <w:spacing w:before="144" w:after="288"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Контроль за выполнением режима</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Источники информации об ООПТ:</w:t>
      </w:r>
    </w:p>
    <w:p w:rsidR="003C6F34" w:rsidRPr="003C6F34" w:rsidRDefault="003C6F34" w:rsidP="003C6F34">
      <w:pPr>
        <w:numPr>
          <w:ilvl w:val="0"/>
          <w:numId w:val="4"/>
        </w:numPr>
        <w:spacing w:before="36" w:after="36"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Отчет об инвентаризации (материалы комплексного экологического обследования) памятника природы регионального значения Архангельской области «Рылковский бор»</w:t>
      </w:r>
      <w:r w:rsidRPr="003C6F34">
        <w:rPr>
          <w:rFonts w:ascii="Verdana" w:eastAsia="Times New Roman" w:hAnsi="Verdana"/>
          <w:color w:val="494949"/>
          <w:sz w:val="18"/>
          <w:szCs w:val="18"/>
          <w:lang w:eastAsia="ru-RU"/>
        </w:rPr>
        <w:br/>
        <w:t>Хвостикова А, Сагитов ЭИ, Кубарев ЕН, Красильникова ВС, Павлов МЮ, Мариненко ОГ, Кудзоев АА, Никитина ЯВ, Королёв ПС</w:t>
      </w:r>
      <w:r w:rsidRPr="003C6F34">
        <w:rPr>
          <w:rFonts w:ascii="Verdana" w:eastAsia="Times New Roman" w:hAnsi="Verdana"/>
          <w:color w:val="494949"/>
          <w:sz w:val="18"/>
          <w:szCs w:val="18"/>
          <w:lang w:eastAsia="ru-RU"/>
        </w:rPr>
        <w:br/>
        <w:t>(2021) : 83</w:t>
      </w:r>
      <w:r w:rsidRPr="003C6F34">
        <w:rPr>
          <w:rFonts w:ascii="Verdana" w:eastAsia="Times New Roman" w:hAnsi="Verdana"/>
          <w:color w:val="494949"/>
          <w:sz w:val="18"/>
          <w:szCs w:val="18"/>
          <w:lang w:eastAsia="ru-RU"/>
        </w:rPr>
        <w:br/>
      </w:r>
      <w:hyperlink r:id="rId26" w:history="1">
        <w:r w:rsidRPr="003C6F34">
          <w:rPr>
            <w:rFonts w:ascii="Verdana" w:eastAsia="Times New Roman" w:hAnsi="Verdana"/>
            <w:color w:val="2F416F"/>
            <w:sz w:val="18"/>
            <w:szCs w:val="18"/>
            <w:u w:val="single"/>
            <w:lang w:eastAsia="ru-RU"/>
          </w:rPr>
          <w:t>Открыть PDF</w:t>
        </w:r>
      </w:hyperlink>
    </w:p>
    <w:p w:rsidR="003C6F34" w:rsidRPr="003C6F34" w:rsidRDefault="003C6F34" w:rsidP="003C6F34">
      <w:pPr>
        <w:numPr>
          <w:ilvl w:val="0"/>
          <w:numId w:val="4"/>
        </w:numPr>
        <w:spacing w:before="36" w:after="144" w:line="240" w:lineRule="auto"/>
        <w:ind w:left="-270"/>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3C6F34">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3C6F34">
        <w:rPr>
          <w:rFonts w:ascii="Verdana" w:eastAsia="Times New Roman" w:hAnsi="Verdana"/>
          <w:color w:val="494949"/>
          <w:sz w:val="18"/>
          <w:szCs w:val="18"/>
          <w:lang w:eastAsia="ru-RU"/>
        </w:rPr>
        <w:br/>
      </w:r>
      <w:r w:rsidRPr="003C6F34">
        <w:rPr>
          <w:rFonts w:ascii="Verdana" w:eastAsia="Times New Roman" w:hAnsi="Verdana"/>
          <w:i/>
          <w:iCs/>
          <w:color w:val="494949"/>
          <w:sz w:val="18"/>
          <w:szCs w:val="18"/>
          <w:lang w:eastAsia="ru-RU"/>
        </w:rPr>
        <w:t>ООО "Северо-Западный Печатный Двор"</w:t>
      </w:r>
      <w:r w:rsidRPr="003C6F34">
        <w:rPr>
          <w:rFonts w:ascii="Verdana" w:eastAsia="Times New Roman" w:hAnsi="Verdana"/>
          <w:color w:val="494949"/>
          <w:sz w:val="18"/>
          <w:szCs w:val="18"/>
          <w:lang w:eastAsia="ru-RU"/>
        </w:rPr>
        <w:t> (2011) : 508</w:t>
      </w:r>
      <w:r w:rsidRPr="003C6F34">
        <w:rPr>
          <w:rFonts w:ascii="Verdana" w:eastAsia="Times New Roman" w:hAnsi="Verdana"/>
          <w:color w:val="494949"/>
          <w:sz w:val="18"/>
          <w:szCs w:val="18"/>
          <w:lang w:eastAsia="ru-RU"/>
        </w:rPr>
        <w:br/>
      </w:r>
      <w:hyperlink r:id="rId27" w:history="1">
        <w:r w:rsidRPr="003C6F34">
          <w:rPr>
            <w:rFonts w:ascii="Verdana" w:eastAsia="Times New Roman" w:hAnsi="Verdana"/>
            <w:color w:val="2F416F"/>
            <w:sz w:val="18"/>
            <w:szCs w:val="18"/>
            <w:u w:val="single"/>
            <w:lang w:eastAsia="ru-RU"/>
          </w:rPr>
          <w:t>Открыть PDF</w:t>
        </w:r>
      </w:hyperlink>
    </w:p>
    <w:p w:rsidR="003C6F34" w:rsidRPr="003C6F34" w:rsidRDefault="003C6F34" w:rsidP="003C6F34">
      <w:pPr>
        <w:shd w:val="clear" w:color="auto" w:fill="FFFFFF"/>
        <w:spacing w:after="0" w:line="374" w:lineRule="atLeast"/>
        <w:outlineLvl w:val="1"/>
        <w:rPr>
          <w:rFonts w:ascii="Helvetica" w:eastAsia="Times New Roman" w:hAnsi="Helvetica" w:cs="Helvetica"/>
          <w:color w:val="494949"/>
          <w:sz w:val="29"/>
          <w:szCs w:val="29"/>
          <w:lang w:eastAsia="ru-RU"/>
        </w:rPr>
      </w:pPr>
      <w:r w:rsidRPr="003C6F34">
        <w:rPr>
          <w:rFonts w:ascii="Helvetica" w:eastAsia="Times New Roman" w:hAnsi="Helvetica" w:cs="Helvetica"/>
          <w:color w:val="494949"/>
          <w:sz w:val="29"/>
          <w:szCs w:val="29"/>
          <w:lang w:eastAsia="ru-RU"/>
        </w:rPr>
        <w:t>Обеспечение охраны и функционирования ООПТ</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hyperlink r:id="rId28" w:history="1">
        <w:r w:rsidRPr="003C6F34">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3C6F34" w:rsidRPr="003C6F34" w:rsidRDefault="003C6F34" w:rsidP="003C6F34">
      <w:pPr>
        <w:shd w:val="clear" w:color="auto" w:fill="FFFFFF"/>
        <w:spacing w:line="240" w:lineRule="auto"/>
        <w:rPr>
          <w:rFonts w:ascii="Verdana" w:eastAsia="Times New Roman" w:hAnsi="Verdana"/>
          <w:color w:val="494949"/>
          <w:sz w:val="18"/>
          <w:szCs w:val="18"/>
          <w:lang w:eastAsia="ru-RU"/>
        </w:rPr>
      </w:pPr>
      <w:hyperlink r:id="rId29" w:history="1">
        <w:r w:rsidRPr="003C6F34">
          <w:rPr>
            <w:rFonts w:ascii="Verdana" w:eastAsia="Times New Roman" w:hAnsi="Verdana"/>
            <w:color w:val="2F416F"/>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3C6F34" w:rsidRPr="003C6F34" w:rsidRDefault="003C6F34" w:rsidP="003C6F34">
      <w:pPr>
        <w:shd w:val="clear" w:color="auto" w:fill="FFFFFF"/>
        <w:spacing w:after="0"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Существенные особенности и дополнительные сведения</w:t>
      </w:r>
    </w:p>
    <w:p w:rsidR="003C6F34" w:rsidRPr="003C6F34" w:rsidRDefault="003C6F34" w:rsidP="003C6F34">
      <w:pPr>
        <w:shd w:val="clear" w:color="auto" w:fill="FFFFFF"/>
        <w:spacing w:after="0" w:line="240" w:lineRule="auto"/>
        <w:rPr>
          <w:rFonts w:ascii="Verdana" w:eastAsia="Times New Roman" w:hAnsi="Verdana"/>
          <w:b/>
          <w:bCs/>
          <w:color w:val="494949"/>
          <w:sz w:val="18"/>
          <w:szCs w:val="18"/>
          <w:lang w:eastAsia="ru-RU"/>
        </w:rPr>
      </w:pPr>
      <w:r w:rsidRPr="003C6F34">
        <w:rPr>
          <w:rFonts w:ascii="Verdana" w:eastAsia="Times New Roman" w:hAnsi="Verdana"/>
          <w:b/>
          <w:bCs/>
          <w:color w:val="494949"/>
          <w:sz w:val="18"/>
          <w:szCs w:val="18"/>
          <w:lang w:eastAsia="ru-RU"/>
        </w:rPr>
        <w:t>Дополнительные сведения: </w:t>
      </w:r>
    </w:p>
    <w:p w:rsidR="003C6F34" w:rsidRPr="003C6F34" w:rsidRDefault="003C6F34" w:rsidP="003C6F34">
      <w:pPr>
        <w:shd w:val="clear" w:color="auto" w:fill="FFFFFF"/>
        <w:spacing w:before="144" w:line="240" w:lineRule="auto"/>
        <w:rPr>
          <w:rFonts w:ascii="Verdana" w:eastAsia="Times New Roman" w:hAnsi="Verdana"/>
          <w:color w:val="494949"/>
          <w:sz w:val="18"/>
          <w:szCs w:val="18"/>
          <w:lang w:eastAsia="ru-RU"/>
        </w:rPr>
      </w:pPr>
      <w:r w:rsidRPr="003C6F34">
        <w:rPr>
          <w:rFonts w:ascii="Verdana" w:eastAsia="Times New Roman" w:hAnsi="Verdana"/>
          <w:color w:val="494949"/>
          <w:sz w:val="18"/>
          <w:szCs w:val="18"/>
          <w:lang w:eastAsia="ru-RU"/>
        </w:rPr>
        <w:t>Сведения об ООПТ внесены в Единый государственный реестр недвижимости под реестровым номером 29:01-9.2</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A3B"/>
    <w:multiLevelType w:val="multilevel"/>
    <w:tmpl w:val="6128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37740"/>
    <w:multiLevelType w:val="multilevel"/>
    <w:tmpl w:val="3A8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26612"/>
    <w:multiLevelType w:val="multilevel"/>
    <w:tmpl w:val="F7D8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24BA2"/>
    <w:multiLevelType w:val="multilevel"/>
    <w:tmpl w:val="90C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01"/>
    <w:rsid w:val="003C6F34"/>
    <w:rsid w:val="00851301"/>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F1747-C04D-489F-A65D-0A827B0A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342425">
      <w:bodyDiv w:val="1"/>
      <w:marLeft w:val="0"/>
      <w:marRight w:val="0"/>
      <w:marTop w:val="0"/>
      <w:marBottom w:val="0"/>
      <w:divBdr>
        <w:top w:val="none" w:sz="0" w:space="0" w:color="auto"/>
        <w:left w:val="none" w:sz="0" w:space="0" w:color="auto"/>
        <w:bottom w:val="none" w:sz="0" w:space="0" w:color="auto"/>
        <w:right w:val="none" w:sz="0" w:space="0" w:color="auto"/>
      </w:divBdr>
      <w:divsChild>
        <w:div w:id="1241671553">
          <w:marLeft w:val="0"/>
          <w:marRight w:val="0"/>
          <w:marTop w:val="0"/>
          <w:marBottom w:val="0"/>
          <w:divBdr>
            <w:top w:val="none" w:sz="0" w:space="0" w:color="auto"/>
            <w:left w:val="none" w:sz="0" w:space="0" w:color="auto"/>
            <w:bottom w:val="none" w:sz="0" w:space="0" w:color="auto"/>
            <w:right w:val="none" w:sz="0" w:space="0" w:color="auto"/>
          </w:divBdr>
          <w:divsChild>
            <w:div w:id="1920215361">
              <w:marLeft w:val="-390"/>
              <w:marRight w:val="-390"/>
              <w:marTop w:val="0"/>
              <w:marBottom w:val="360"/>
              <w:divBdr>
                <w:top w:val="none" w:sz="0" w:space="0" w:color="auto"/>
                <w:left w:val="none" w:sz="0" w:space="0" w:color="auto"/>
                <w:bottom w:val="single" w:sz="6" w:space="18" w:color="EBEBEB"/>
                <w:right w:val="none" w:sz="0" w:space="0" w:color="auto"/>
              </w:divBdr>
              <w:divsChild>
                <w:div w:id="657072670">
                  <w:marLeft w:val="0"/>
                  <w:marRight w:val="0"/>
                  <w:marTop w:val="144"/>
                  <w:marBottom w:val="144"/>
                  <w:divBdr>
                    <w:top w:val="none" w:sz="0" w:space="0" w:color="auto"/>
                    <w:left w:val="none" w:sz="0" w:space="0" w:color="auto"/>
                    <w:bottom w:val="none" w:sz="0" w:space="0" w:color="auto"/>
                    <w:right w:val="none" w:sz="0" w:space="0" w:color="auto"/>
                  </w:divBdr>
                  <w:divsChild>
                    <w:div w:id="1740711770">
                      <w:marLeft w:val="0"/>
                      <w:marRight w:val="0"/>
                      <w:marTop w:val="0"/>
                      <w:marBottom w:val="0"/>
                      <w:divBdr>
                        <w:top w:val="none" w:sz="0" w:space="0" w:color="auto"/>
                        <w:left w:val="none" w:sz="0" w:space="0" w:color="auto"/>
                        <w:bottom w:val="none" w:sz="0" w:space="0" w:color="auto"/>
                        <w:right w:val="none" w:sz="0" w:space="0" w:color="auto"/>
                      </w:divBdr>
                      <w:divsChild>
                        <w:div w:id="355352231">
                          <w:marLeft w:val="0"/>
                          <w:marRight w:val="0"/>
                          <w:marTop w:val="0"/>
                          <w:marBottom w:val="0"/>
                          <w:divBdr>
                            <w:top w:val="none" w:sz="0" w:space="0" w:color="auto"/>
                            <w:left w:val="none" w:sz="0" w:space="0" w:color="auto"/>
                            <w:bottom w:val="none" w:sz="0" w:space="0" w:color="auto"/>
                            <w:right w:val="none" w:sz="0" w:space="0" w:color="auto"/>
                          </w:divBdr>
                        </w:div>
                        <w:div w:id="2005163097">
                          <w:marLeft w:val="0"/>
                          <w:marRight w:val="0"/>
                          <w:marTop w:val="0"/>
                          <w:marBottom w:val="0"/>
                          <w:divBdr>
                            <w:top w:val="none" w:sz="0" w:space="0" w:color="auto"/>
                            <w:left w:val="none" w:sz="0" w:space="0" w:color="auto"/>
                            <w:bottom w:val="none" w:sz="0" w:space="0" w:color="auto"/>
                            <w:right w:val="none" w:sz="0" w:space="0" w:color="auto"/>
                          </w:divBdr>
                          <w:divsChild>
                            <w:div w:id="5344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1734">
                      <w:marLeft w:val="0"/>
                      <w:marRight w:val="0"/>
                      <w:marTop w:val="0"/>
                      <w:marBottom w:val="0"/>
                      <w:divBdr>
                        <w:top w:val="none" w:sz="0" w:space="0" w:color="auto"/>
                        <w:left w:val="none" w:sz="0" w:space="0" w:color="auto"/>
                        <w:bottom w:val="none" w:sz="0" w:space="0" w:color="auto"/>
                        <w:right w:val="none" w:sz="0" w:space="0" w:color="auto"/>
                      </w:divBdr>
                      <w:divsChild>
                        <w:div w:id="1069425681">
                          <w:marLeft w:val="0"/>
                          <w:marRight w:val="0"/>
                          <w:marTop w:val="0"/>
                          <w:marBottom w:val="0"/>
                          <w:divBdr>
                            <w:top w:val="none" w:sz="0" w:space="0" w:color="auto"/>
                            <w:left w:val="none" w:sz="0" w:space="0" w:color="auto"/>
                            <w:bottom w:val="none" w:sz="0" w:space="0" w:color="auto"/>
                            <w:right w:val="none" w:sz="0" w:space="0" w:color="auto"/>
                          </w:divBdr>
                          <w:divsChild>
                            <w:div w:id="1232691308">
                              <w:marLeft w:val="0"/>
                              <w:marRight w:val="0"/>
                              <w:marTop w:val="0"/>
                              <w:marBottom w:val="0"/>
                              <w:divBdr>
                                <w:top w:val="none" w:sz="0" w:space="0" w:color="auto"/>
                                <w:left w:val="none" w:sz="0" w:space="0" w:color="auto"/>
                                <w:bottom w:val="none" w:sz="0" w:space="0" w:color="auto"/>
                                <w:right w:val="none" w:sz="0" w:space="0" w:color="auto"/>
                              </w:divBdr>
                              <w:divsChild>
                                <w:div w:id="9282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8113">
                      <w:marLeft w:val="0"/>
                      <w:marRight w:val="0"/>
                      <w:marTop w:val="120"/>
                      <w:marBottom w:val="240"/>
                      <w:divBdr>
                        <w:top w:val="none" w:sz="0" w:space="0" w:color="auto"/>
                        <w:left w:val="none" w:sz="0" w:space="0" w:color="auto"/>
                        <w:bottom w:val="none" w:sz="0" w:space="0" w:color="auto"/>
                        <w:right w:val="none" w:sz="0" w:space="0" w:color="auto"/>
                      </w:divBdr>
                      <w:divsChild>
                        <w:div w:id="672995442">
                          <w:marLeft w:val="0"/>
                          <w:marRight w:val="0"/>
                          <w:marTop w:val="144"/>
                          <w:marBottom w:val="144"/>
                          <w:divBdr>
                            <w:top w:val="none" w:sz="0" w:space="0" w:color="auto"/>
                            <w:left w:val="none" w:sz="0" w:space="0" w:color="auto"/>
                            <w:bottom w:val="none" w:sz="0" w:space="0" w:color="auto"/>
                            <w:right w:val="none" w:sz="0" w:space="0" w:color="auto"/>
                          </w:divBdr>
                          <w:divsChild>
                            <w:div w:id="850752991">
                              <w:marLeft w:val="0"/>
                              <w:marRight w:val="0"/>
                              <w:marTop w:val="0"/>
                              <w:marBottom w:val="0"/>
                              <w:divBdr>
                                <w:top w:val="none" w:sz="0" w:space="0" w:color="auto"/>
                                <w:left w:val="none" w:sz="0" w:space="0" w:color="auto"/>
                                <w:bottom w:val="none" w:sz="0" w:space="0" w:color="auto"/>
                                <w:right w:val="none" w:sz="0" w:space="0" w:color="auto"/>
                              </w:divBdr>
                              <w:divsChild>
                                <w:div w:id="1496218253">
                                  <w:marLeft w:val="0"/>
                                  <w:marRight w:val="0"/>
                                  <w:marTop w:val="0"/>
                                  <w:marBottom w:val="0"/>
                                  <w:divBdr>
                                    <w:top w:val="none" w:sz="0" w:space="0" w:color="auto"/>
                                    <w:left w:val="none" w:sz="0" w:space="0" w:color="auto"/>
                                    <w:bottom w:val="none" w:sz="0" w:space="0" w:color="auto"/>
                                    <w:right w:val="none" w:sz="0" w:space="0" w:color="auto"/>
                                  </w:divBdr>
                                  <w:divsChild>
                                    <w:div w:id="59136322">
                                      <w:marLeft w:val="0"/>
                                      <w:marRight w:val="0"/>
                                      <w:marTop w:val="0"/>
                                      <w:marBottom w:val="0"/>
                                      <w:divBdr>
                                        <w:top w:val="none" w:sz="0" w:space="0" w:color="auto"/>
                                        <w:left w:val="none" w:sz="0" w:space="0" w:color="auto"/>
                                        <w:bottom w:val="none" w:sz="0" w:space="0" w:color="auto"/>
                                        <w:right w:val="none" w:sz="0" w:space="0" w:color="auto"/>
                                      </w:divBdr>
                                      <w:divsChild>
                                        <w:div w:id="1361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983619">
                      <w:marLeft w:val="0"/>
                      <w:marRight w:val="0"/>
                      <w:marTop w:val="120"/>
                      <w:marBottom w:val="240"/>
                      <w:divBdr>
                        <w:top w:val="none" w:sz="0" w:space="0" w:color="auto"/>
                        <w:left w:val="none" w:sz="0" w:space="0" w:color="auto"/>
                        <w:bottom w:val="none" w:sz="0" w:space="0" w:color="auto"/>
                        <w:right w:val="none" w:sz="0" w:space="0" w:color="auto"/>
                      </w:divBdr>
                      <w:divsChild>
                        <w:div w:id="1589538092">
                          <w:marLeft w:val="0"/>
                          <w:marRight w:val="0"/>
                          <w:marTop w:val="144"/>
                          <w:marBottom w:val="144"/>
                          <w:divBdr>
                            <w:top w:val="none" w:sz="0" w:space="0" w:color="auto"/>
                            <w:left w:val="none" w:sz="0" w:space="0" w:color="auto"/>
                            <w:bottom w:val="none" w:sz="0" w:space="0" w:color="auto"/>
                            <w:right w:val="none" w:sz="0" w:space="0" w:color="auto"/>
                          </w:divBdr>
                          <w:divsChild>
                            <w:div w:id="810487407">
                              <w:marLeft w:val="0"/>
                              <w:marRight w:val="0"/>
                              <w:marTop w:val="0"/>
                              <w:marBottom w:val="0"/>
                              <w:divBdr>
                                <w:top w:val="none" w:sz="0" w:space="0" w:color="auto"/>
                                <w:left w:val="none" w:sz="0" w:space="0" w:color="auto"/>
                                <w:bottom w:val="none" w:sz="0" w:space="0" w:color="auto"/>
                                <w:right w:val="none" w:sz="0" w:space="0" w:color="auto"/>
                              </w:divBdr>
                              <w:divsChild>
                                <w:div w:id="726534483">
                                  <w:marLeft w:val="0"/>
                                  <w:marRight w:val="0"/>
                                  <w:marTop w:val="0"/>
                                  <w:marBottom w:val="0"/>
                                  <w:divBdr>
                                    <w:top w:val="none" w:sz="0" w:space="0" w:color="auto"/>
                                    <w:left w:val="none" w:sz="0" w:space="0" w:color="auto"/>
                                    <w:bottom w:val="none" w:sz="0" w:space="0" w:color="auto"/>
                                    <w:right w:val="none" w:sz="0" w:space="0" w:color="auto"/>
                                  </w:divBdr>
                                  <w:divsChild>
                                    <w:div w:id="650988680">
                                      <w:marLeft w:val="0"/>
                                      <w:marRight w:val="0"/>
                                      <w:marTop w:val="0"/>
                                      <w:marBottom w:val="0"/>
                                      <w:divBdr>
                                        <w:top w:val="none" w:sz="0" w:space="0" w:color="auto"/>
                                        <w:left w:val="none" w:sz="0" w:space="0" w:color="auto"/>
                                        <w:bottom w:val="none" w:sz="0" w:space="0" w:color="auto"/>
                                        <w:right w:val="none" w:sz="0" w:space="0" w:color="auto"/>
                                      </w:divBdr>
                                      <w:divsChild>
                                        <w:div w:id="4597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68745">
                              <w:marLeft w:val="0"/>
                              <w:marRight w:val="0"/>
                              <w:marTop w:val="0"/>
                              <w:marBottom w:val="0"/>
                              <w:divBdr>
                                <w:top w:val="none" w:sz="0" w:space="0" w:color="auto"/>
                                <w:left w:val="none" w:sz="0" w:space="0" w:color="auto"/>
                                <w:bottom w:val="none" w:sz="0" w:space="0" w:color="auto"/>
                                <w:right w:val="none" w:sz="0" w:space="0" w:color="auto"/>
                              </w:divBdr>
                              <w:divsChild>
                                <w:div w:id="1546873355">
                                  <w:marLeft w:val="0"/>
                                  <w:marRight w:val="0"/>
                                  <w:marTop w:val="0"/>
                                  <w:marBottom w:val="0"/>
                                  <w:divBdr>
                                    <w:top w:val="none" w:sz="0" w:space="0" w:color="auto"/>
                                    <w:left w:val="none" w:sz="0" w:space="0" w:color="auto"/>
                                    <w:bottom w:val="none" w:sz="0" w:space="0" w:color="auto"/>
                                    <w:right w:val="none" w:sz="0" w:space="0" w:color="auto"/>
                                  </w:divBdr>
                                  <w:divsChild>
                                    <w:div w:id="1706827083">
                                      <w:marLeft w:val="0"/>
                                      <w:marRight w:val="0"/>
                                      <w:marTop w:val="0"/>
                                      <w:marBottom w:val="0"/>
                                      <w:divBdr>
                                        <w:top w:val="none" w:sz="0" w:space="0" w:color="auto"/>
                                        <w:left w:val="none" w:sz="0" w:space="0" w:color="auto"/>
                                        <w:bottom w:val="none" w:sz="0" w:space="0" w:color="auto"/>
                                        <w:right w:val="none" w:sz="0" w:space="0" w:color="auto"/>
                                      </w:divBdr>
                                      <w:divsChild>
                                        <w:div w:id="13854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4206">
                              <w:marLeft w:val="0"/>
                              <w:marRight w:val="0"/>
                              <w:marTop w:val="0"/>
                              <w:marBottom w:val="0"/>
                              <w:divBdr>
                                <w:top w:val="none" w:sz="0" w:space="0" w:color="auto"/>
                                <w:left w:val="none" w:sz="0" w:space="0" w:color="auto"/>
                                <w:bottom w:val="none" w:sz="0" w:space="0" w:color="auto"/>
                                <w:right w:val="none" w:sz="0" w:space="0" w:color="auto"/>
                              </w:divBdr>
                              <w:divsChild>
                                <w:div w:id="424887036">
                                  <w:marLeft w:val="0"/>
                                  <w:marRight w:val="0"/>
                                  <w:marTop w:val="0"/>
                                  <w:marBottom w:val="0"/>
                                  <w:divBdr>
                                    <w:top w:val="none" w:sz="0" w:space="0" w:color="auto"/>
                                    <w:left w:val="none" w:sz="0" w:space="0" w:color="auto"/>
                                    <w:bottom w:val="none" w:sz="0" w:space="0" w:color="auto"/>
                                    <w:right w:val="none" w:sz="0" w:space="0" w:color="auto"/>
                                  </w:divBdr>
                                  <w:divsChild>
                                    <w:div w:id="655299516">
                                      <w:marLeft w:val="0"/>
                                      <w:marRight w:val="0"/>
                                      <w:marTop w:val="0"/>
                                      <w:marBottom w:val="0"/>
                                      <w:divBdr>
                                        <w:top w:val="none" w:sz="0" w:space="0" w:color="auto"/>
                                        <w:left w:val="none" w:sz="0" w:space="0" w:color="auto"/>
                                        <w:bottom w:val="none" w:sz="0" w:space="0" w:color="auto"/>
                                        <w:right w:val="none" w:sz="0" w:space="0" w:color="auto"/>
                                      </w:divBdr>
                                      <w:divsChild>
                                        <w:div w:id="1758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7802">
                              <w:marLeft w:val="0"/>
                              <w:marRight w:val="0"/>
                              <w:marTop w:val="0"/>
                              <w:marBottom w:val="0"/>
                              <w:divBdr>
                                <w:top w:val="none" w:sz="0" w:space="0" w:color="auto"/>
                                <w:left w:val="none" w:sz="0" w:space="0" w:color="auto"/>
                                <w:bottom w:val="none" w:sz="0" w:space="0" w:color="auto"/>
                                <w:right w:val="none" w:sz="0" w:space="0" w:color="auto"/>
                              </w:divBdr>
                              <w:divsChild>
                                <w:div w:id="1638145781">
                                  <w:marLeft w:val="0"/>
                                  <w:marRight w:val="0"/>
                                  <w:marTop w:val="0"/>
                                  <w:marBottom w:val="0"/>
                                  <w:divBdr>
                                    <w:top w:val="none" w:sz="0" w:space="0" w:color="auto"/>
                                    <w:left w:val="none" w:sz="0" w:space="0" w:color="auto"/>
                                    <w:bottom w:val="none" w:sz="0" w:space="0" w:color="auto"/>
                                    <w:right w:val="none" w:sz="0" w:space="0" w:color="auto"/>
                                  </w:divBdr>
                                  <w:divsChild>
                                    <w:div w:id="1208681641">
                                      <w:marLeft w:val="0"/>
                                      <w:marRight w:val="0"/>
                                      <w:marTop w:val="0"/>
                                      <w:marBottom w:val="0"/>
                                      <w:divBdr>
                                        <w:top w:val="none" w:sz="0" w:space="0" w:color="auto"/>
                                        <w:left w:val="none" w:sz="0" w:space="0" w:color="auto"/>
                                        <w:bottom w:val="none" w:sz="0" w:space="0" w:color="auto"/>
                                        <w:right w:val="none" w:sz="0" w:space="0" w:color="auto"/>
                                      </w:divBdr>
                                      <w:divsChild>
                                        <w:div w:id="1431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4139">
                              <w:marLeft w:val="0"/>
                              <w:marRight w:val="0"/>
                              <w:marTop w:val="0"/>
                              <w:marBottom w:val="0"/>
                              <w:divBdr>
                                <w:top w:val="none" w:sz="0" w:space="0" w:color="auto"/>
                                <w:left w:val="none" w:sz="0" w:space="0" w:color="auto"/>
                                <w:bottom w:val="none" w:sz="0" w:space="0" w:color="auto"/>
                                <w:right w:val="none" w:sz="0" w:space="0" w:color="auto"/>
                              </w:divBdr>
                              <w:divsChild>
                                <w:div w:id="1824932624">
                                  <w:marLeft w:val="0"/>
                                  <w:marRight w:val="0"/>
                                  <w:marTop w:val="0"/>
                                  <w:marBottom w:val="0"/>
                                  <w:divBdr>
                                    <w:top w:val="none" w:sz="0" w:space="0" w:color="auto"/>
                                    <w:left w:val="none" w:sz="0" w:space="0" w:color="auto"/>
                                    <w:bottom w:val="none" w:sz="0" w:space="0" w:color="auto"/>
                                    <w:right w:val="none" w:sz="0" w:space="0" w:color="auto"/>
                                  </w:divBdr>
                                  <w:divsChild>
                                    <w:div w:id="1273632659">
                                      <w:marLeft w:val="0"/>
                                      <w:marRight w:val="0"/>
                                      <w:marTop w:val="0"/>
                                      <w:marBottom w:val="0"/>
                                      <w:divBdr>
                                        <w:top w:val="none" w:sz="0" w:space="0" w:color="auto"/>
                                        <w:left w:val="none" w:sz="0" w:space="0" w:color="auto"/>
                                        <w:bottom w:val="none" w:sz="0" w:space="0" w:color="auto"/>
                                        <w:right w:val="none" w:sz="0" w:space="0" w:color="auto"/>
                                      </w:divBdr>
                                      <w:divsChild>
                                        <w:div w:id="170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4750">
                              <w:marLeft w:val="0"/>
                              <w:marRight w:val="0"/>
                              <w:marTop w:val="0"/>
                              <w:marBottom w:val="0"/>
                              <w:divBdr>
                                <w:top w:val="none" w:sz="0" w:space="0" w:color="auto"/>
                                <w:left w:val="none" w:sz="0" w:space="0" w:color="auto"/>
                                <w:bottom w:val="none" w:sz="0" w:space="0" w:color="auto"/>
                                <w:right w:val="none" w:sz="0" w:space="0" w:color="auto"/>
                              </w:divBdr>
                              <w:divsChild>
                                <w:div w:id="1799755837">
                                  <w:marLeft w:val="0"/>
                                  <w:marRight w:val="0"/>
                                  <w:marTop w:val="0"/>
                                  <w:marBottom w:val="0"/>
                                  <w:divBdr>
                                    <w:top w:val="none" w:sz="0" w:space="0" w:color="auto"/>
                                    <w:left w:val="none" w:sz="0" w:space="0" w:color="auto"/>
                                    <w:bottom w:val="none" w:sz="0" w:space="0" w:color="auto"/>
                                    <w:right w:val="none" w:sz="0" w:space="0" w:color="auto"/>
                                  </w:divBdr>
                                  <w:divsChild>
                                    <w:div w:id="129398431">
                                      <w:marLeft w:val="0"/>
                                      <w:marRight w:val="0"/>
                                      <w:marTop w:val="0"/>
                                      <w:marBottom w:val="0"/>
                                      <w:divBdr>
                                        <w:top w:val="none" w:sz="0" w:space="0" w:color="auto"/>
                                        <w:left w:val="none" w:sz="0" w:space="0" w:color="auto"/>
                                        <w:bottom w:val="none" w:sz="0" w:space="0" w:color="auto"/>
                                        <w:right w:val="none" w:sz="0" w:space="0" w:color="auto"/>
                                      </w:divBdr>
                                      <w:divsChild>
                                        <w:div w:id="9688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9623">
                              <w:marLeft w:val="0"/>
                              <w:marRight w:val="0"/>
                              <w:marTop w:val="0"/>
                              <w:marBottom w:val="0"/>
                              <w:divBdr>
                                <w:top w:val="none" w:sz="0" w:space="0" w:color="auto"/>
                                <w:left w:val="none" w:sz="0" w:space="0" w:color="auto"/>
                                <w:bottom w:val="none" w:sz="0" w:space="0" w:color="auto"/>
                                <w:right w:val="none" w:sz="0" w:space="0" w:color="auto"/>
                              </w:divBdr>
                              <w:divsChild>
                                <w:div w:id="1091967446">
                                  <w:marLeft w:val="0"/>
                                  <w:marRight w:val="0"/>
                                  <w:marTop w:val="0"/>
                                  <w:marBottom w:val="0"/>
                                  <w:divBdr>
                                    <w:top w:val="none" w:sz="0" w:space="0" w:color="auto"/>
                                    <w:left w:val="none" w:sz="0" w:space="0" w:color="auto"/>
                                    <w:bottom w:val="none" w:sz="0" w:space="0" w:color="auto"/>
                                    <w:right w:val="none" w:sz="0" w:space="0" w:color="auto"/>
                                  </w:divBdr>
                                  <w:divsChild>
                                    <w:div w:id="486825278">
                                      <w:marLeft w:val="0"/>
                                      <w:marRight w:val="0"/>
                                      <w:marTop w:val="0"/>
                                      <w:marBottom w:val="0"/>
                                      <w:divBdr>
                                        <w:top w:val="none" w:sz="0" w:space="0" w:color="auto"/>
                                        <w:left w:val="none" w:sz="0" w:space="0" w:color="auto"/>
                                        <w:bottom w:val="none" w:sz="0" w:space="0" w:color="auto"/>
                                        <w:right w:val="none" w:sz="0" w:space="0" w:color="auto"/>
                                      </w:divBdr>
                                      <w:divsChild>
                                        <w:div w:id="3073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3641">
                              <w:marLeft w:val="0"/>
                              <w:marRight w:val="0"/>
                              <w:marTop w:val="0"/>
                              <w:marBottom w:val="0"/>
                              <w:divBdr>
                                <w:top w:val="none" w:sz="0" w:space="0" w:color="auto"/>
                                <w:left w:val="none" w:sz="0" w:space="0" w:color="auto"/>
                                <w:bottom w:val="none" w:sz="0" w:space="0" w:color="auto"/>
                                <w:right w:val="none" w:sz="0" w:space="0" w:color="auto"/>
                              </w:divBdr>
                              <w:divsChild>
                                <w:div w:id="1133333921">
                                  <w:marLeft w:val="0"/>
                                  <w:marRight w:val="0"/>
                                  <w:marTop w:val="0"/>
                                  <w:marBottom w:val="0"/>
                                  <w:divBdr>
                                    <w:top w:val="none" w:sz="0" w:space="0" w:color="auto"/>
                                    <w:left w:val="none" w:sz="0" w:space="0" w:color="auto"/>
                                    <w:bottom w:val="none" w:sz="0" w:space="0" w:color="auto"/>
                                    <w:right w:val="none" w:sz="0" w:space="0" w:color="auto"/>
                                  </w:divBdr>
                                  <w:divsChild>
                                    <w:div w:id="1574972591">
                                      <w:marLeft w:val="0"/>
                                      <w:marRight w:val="0"/>
                                      <w:marTop w:val="0"/>
                                      <w:marBottom w:val="0"/>
                                      <w:divBdr>
                                        <w:top w:val="none" w:sz="0" w:space="0" w:color="auto"/>
                                        <w:left w:val="none" w:sz="0" w:space="0" w:color="auto"/>
                                        <w:bottom w:val="none" w:sz="0" w:space="0" w:color="auto"/>
                                        <w:right w:val="none" w:sz="0" w:space="0" w:color="auto"/>
                                      </w:divBdr>
                                      <w:divsChild>
                                        <w:div w:id="6635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4942">
                              <w:marLeft w:val="0"/>
                              <w:marRight w:val="0"/>
                              <w:marTop w:val="0"/>
                              <w:marBottom w:val="0"/>
                              <w:divBdr>
                                <w:top w:val="none" w:sz="0" w:space="0" w:color="auto"/>
                                <w:left w:val="none" w:sz="0" w:space="0" w:color="auto"/>
                                <w:bottom w:val="none" w:sz="0" w:space="0" w:color="auto"/>
                                <w:right w:val="none" w:sz="0" w:space="0" w:color="auto"/>
                              </w:divBdr>
                              <w:divsChild>
                                <w:div w:id="92556240">
                                  <w:marLeft w:val="0"/>
                                  <w:marRight w:val="0"/>
                                  <w:marTop w:val="0"/>
                                  <w:marBottom w:val="0"/>
                                  <w:divBdr>
                                    <w:top w:val="none" w:sz="0" w:space="0" w:color="auto"/>
                                    <w:left w:val="none" w:sz="0" w:space="0" w:color="auto"/>
                                    <w:bottom w:val="none" w:sz="0" w:space="0" w:color="auto"/>
                                    <w:right w:val="none" w:sz="0" w:space="0" w:color="auto"/>
                                  </w:divBdr>
                                  <w:divsChild>
                                    <w:div w:id="1779568684">
                                      <w:marLeft w:val="0"/>
                                      <w:marRight w:val="0"/>
                                      <w:marTop w:val="0"/>
                                      <w:marBottom w:val="0"/>
                                      <w:divBdr>
                                        <w:top w:val="none" w:sz="0" w:space="0" w:color="auto"/>
                                        <w:left w:val="none" w:sz="0" w:space="0" w:color="auto"/>
                                        <w:bottom w:val="none" w:sz="0" w:space="0" w:color="auto"/>
                                        <w:right w:val="none" w:sz="0" w:space="0" w:color="auto"/>
                                      </w:divBdr>
                                      <w:divsChild>
                                        <w:div w:id="16197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4565">
                              <w:marLeft w:val="0"/>
                              <w:marRight w:val="0"/>
                              <w:marTop w:val="0"/>
                              <w:marBottom w:val="0"/>
                              <w:divBdr>
                                <w:top w:val="none" w:sz="0" w:space="0" w:color="auto"/>
                                <w:left w:val="none" w:sz="0" w:space="0" w:color="auto"/>
                                <w:bottom w:val="none" w:sz="0" w:space="0" w:color="auto"/>
                                <w:right w:val="none" w:sz="0" w:space="0" w:color="auto"/>
                              </w:divBdr>
                              <w:divsChild>
                                <w:div w:id="843595575">
                                  <w:marLeft w:val="0"/>
                                  <w:marRight w:val="0"/>
                                  <w:marTop w:val="0"/>
                                  <w:marBottom w:val="0"/>
                                  <w:divBdr>
                                    <w:top w:val="none" w:sz="0" w:space="0" w:color="auto"/>
                                    <w:left w:val="none" w:sz="0" w:space="0" w:color="auto"/>
                                    <w:bottom w:val="none" w:sz="0" w:space="0" w:color="auto"/>
                                    <w:right w:val="none" w:sz="0" w:space="0" w:color="auto"/>
                                  </w:divBdr>
                                  <w:divsChild>
                                    <w:div w:id="942298129">
                                      <w:marLeft w:val="0"/>
                                      <w:marRight w:val="0"/>
                                      <w:marTop w:val="0"/>
                                      <w:marBottom w:val="0"/>
                                      <w:divBdr>
                                        <w:top w:val="none" w:sz="0" w:space="0" w:color="auto"/>
                                        <w:left w:val="none" w:sz="0" w:space="0" w:color="auto"/>
                                        <w:bottom w:val="none" w:sz="0" w:space="0" w:color="auto"/>
                                        <w:right w:val="none" w:sz="0" w:space="0" w:color="auto"/>
                                      </w:divBdr>
                                      <w:divsChild>
                                        <w:div w:id="11373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169">
                              <w:marLeft w:val="0"/>
                              <w:marRight w:val="0"/>
                              <w:marTop w:val="0"/>
                              <w:marBottom w:val="0"/>
                              <w:divBdr>
                                <w:top w:val="none" w:sz="0" w:space="0" w:color="auto"/>
                                <w:left w:val="none" w:sz="0" w:space="0" w:color="auto"/>
                                <w:bottom w:val="none" w:sz="0" w:space="0" w:color="auto"/>
                                <w:right w:val="none" w:sz="0" w:space="0" w:color="auto"/>
                              </w:divBdr>
                              <w:divsChild>
                                <w:div w:id="1224101536">
                                  <w:marLeft w:val="0"/>
                                  <w:marRight w:val="0"/>
                                  <w:marTop w:val="0"/>
                                  <w:marBottom w:val="0"/>
                                  <w:divBdr>
                                    <w:top w:val="none" w:sz="0" w:space="0" w:color="auto"/>
                                    <w:left w:val="none" w:sz="0" w:space="0" w:color="auto"/>
                                    <w:bottom w:val="none" w:sz="0" w:space="0" w:color="auto"/>
                                    <w:right w:val="none" w:sz="0" w:space="0" w:color="auto"/>
                                  </w:divBdr>
                                </w:div>
                                <w:div w:id="1052196275">
                                  <w:marLeft w:val="0"/>
                                  <w:marRight w:val="0"/>
                                  <w:marTop w:val="0"/>
                                  <w:marBottom w:val="0"/>
                                  <w:divBdr>
                                    <w:top w:val="none" w:sz="0" w:space="0" w:color="auto"/>
                                    <w:left w:val="none" w:sz="0" w:space="0" w:color="auto"/>
                                    <w:bottom w:val="none" w:sz="0" w:space="0" w:color="auto"/>
                                    <w:right w:val="none" w:sz="0" w:space="0" w:color="auto"/>
                                  </w:divBdr>
                                  <w:divsChild>
                                    <w:div w:id="19089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0306">
                              <w:marLeft w:val="0"/>
                              <w:marRight w:val="0"/>
                              <w:marTop w:val="0"/>
                              <w:marBottom w:val="0"/>
                              <w:divBdr>
                                <w:top w:val="none" w:sz="0" w:space="0" w:color="auto"/>
                                <w:left w:val="none" w:sz="0" w:space="0" w:color="auto"/>
                                <w:bottom w:val="none" w:sz="0" w:space="0" w:color="auto"/>
                                <w:right w:val="none" w:sz="0" w:space="0" w:color="auto"/>
                              </w:divBdr>
                              <w:divsChild>
                                <w:div w:id="395935274">
                                  <w:marLeft w:val="0"/>
                                  <w:marRight w:val="0"/>
                                  <w:marTop w:val="0"/>
                                  <w:marBottom w:val="0"/>
                                  <w:divBdr>
                                    <w:top w:val="none" w:sz="0" w:space="0" w:color="auto"/>
                                    <w:left w:val="none" w:sz="0" w:space="0" w:color="auto"/>
                                    <w:bottom w:val="none" w:sz="0" w:space="0" w:color="auto"/>
                                    <w:right w:val="none" w:sz="0" w:space="0" w:color="auto"/>
                                  </w:divBdr>
                                </w:div>
                                <w:div w:id="137039193">
                                  <w:marLeft w:val="0"/>
                                  <w:marRight w:val="0"/>
                                  <w:marTop w:val="0"/>
                                  <w:marBottom w:val="0"/>
                                  <w:divBdr>
                                    <w:top w:val="none" w:sz="0" w:space="0" w:color="auto"/>
                                    <w:left w:val="none" w:sz="0" w:space="0" w:color="auto"/>
                                    <w:bottom w:val="none" w:sz="0" w:space="0" w:color="auto"/>
                                    <w:right w:val="none" w:sz="0" w:space="0" w:color="auto"/>
                                  </w:divBdr>
                                  <w:divsChild>
                                    <w:div w:id="7567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363">
                      <w:marLeft w:val="0"/>
                      <w:marRight w:val="0"/>
                      <w:marTop w:val="0"/>
                      <w:marBottom w:val="0"/>
                      <w:divBdr>
                        <w:top w:val="none" w:sz="0" w:space="0" w:color="auto"/>
                        <w:left w:val="none" w:sz="0" w:space="0" w:color="auto"/>
                        <w:bottom w:val="none" w:sz="0" w:space="0" w:color="auto"/>
                        <w:right w:val="none" w:sz="0" w:space="0" w:color="auto"/>
                      </w:divBdr>
                      <w:divsChild>
                        <w:div w:id="1850556215">
                          <w:marLeft w:val="0"/>
                          <w:marRight w:val="0"/>
                          <w:marTop w:val="0"/>
                          <w:marBottom w:val="0"/>
                          <w:divBdr>
                            <w:top w:val="none" w:sz="0" w:space="0" w:color="auto"/>
                            <w:left w:val="none" w:sz="0" w:space="0" w:color="auto"/>
                            <w:bottom w:val="none" w:sz="0" w:space="0" w:color="auto"/>
                            <w:right w:val="none" w:sz="0" w:space="0" w:color="auto"/>
                          </w:divBdr>
                        </w:div>
                        <w:div w:id="752817590">
                          <w:marLeft w:val="0"/>
                          <w:marRight w:val="0"/>
                          <w:marTop w:val="0"/>
                          <w:marBottom w:val="0"/>
                          <w:divBdr>
                            <w:top w:val="none" w:sz="0" w:space="0" w:color="auto"/>
                            <w:left w:val="none" w:sz="0" w:space="0" w:color="auto"/>
                            <w:bottom w:val="none" w:sz="0" w:space="0" w:color="auto"/>
                            <w:right w:val="none" w:sz="0" w:space="0" w:color="auto"/>
                          </w:divBdr>
                        </w:div>
                      </w:divsChild>
                    </w:div>
                    <w:div w:id="163207550">
                      <w:marLeft w:val="0"/>
                      <w:marRight w:val="0"/>
                      <w:marTop w:val="120"/>
                      <w:marBottom w:val="240"/>
                      <w:divBdr>
                        <w:top w:val="none" w:sz="0" w:space="0" w:color="auto"/>
                        <w:left w:val="none" w:sz="0" w:space="0" w:color="auto"/>
                        <w:bottom w:val="none" w:sz="0" w:space="0" w:color="auto"/>
                        <w:right w:val="none" w:sz="0" w:space="0" w:color="auto"/>
                      </w:divBdr>
                      <w:divsChild>
                        <w:div w:id="307395726">
                          <w:marLeft w:val="0"/>
                          <w:marRight w:val="0"/>
                          <w:marTop w:val="144"/>
                          <w:marBottom w:val="144"/>
                          <w:divBdr>
                            <w:top w:val="none" w:sz="0" w:space="0" w:color="auto"/>
                            <w:left w:val="none" w:sz="0" w:space="0" w:color="auto"/>
                            <w:bottom w:val="none" w:sz="0" w:space="0" w:color="auto"/>
                            <w:right w:val="none" w:sz="0" w:space="0" w:color="auto"/>
                          </w:divBdr>
                          <w:divsChild>
                            <w:div w:id="1759399066">
                              <w:marLeft w:val="0"/>
                              <w:marRight w:val="0"/>
                              <w:marTop w:val="0"/>
                              <w:marBottom w:val="0"/>
                              <w:divBdr>
                                <w:top w:val="none" w:sz="0" w:space="0" w:color="auto"/>
                                <w:left w:val="none" w:sz="0" w:space="0" w:color="auto"/>
                                <w:bottom w:val="none" w:sz="0" w:space="0" w:color="auto"/>
                                <w:right w:val="none" w:sz="0" w:space="0" w:color="auto"/>
                              </w:divBdr>
                              <w:divsChild>
                                <w:div w:id="41910054">
                                  <w:marLeft w:val="0"/>
                                  <w:marRight w:val="0"/>
                                  <w:marTop w:val="0"/>
                                  <w:marBottom w:val="0"/>
                                  <w:divBdr>
                                    <w:top w:val="none" w:sz="0" w:space="0" w:color="auto"/>
                                    <w:left w:val="none" w:sz="0" w:space="0" w:color="auto"/>
                                    <w:bottom w:val="none" w:sz="0" w:space="0" w:color="auto"/>
                                    <w:right w:val="none" w:sz="0" w:space="0" w:color="auto"/>
                                  </w:divBdr>
                                </w:div>
                                <w:div w:id="182207615">
                                  <w:marLeft w:val="0"/>
                                  <w:marRight w:val="0"/>
                                  <w:marTop w:val="0"/>
                                  <w:marBottom w:val="0"/>
                                  <w:divBdr>
                                    <w:top w:val="none" w:sz="0" w:space="0" w:color="auto"/>
                                    <w:left w:val="none" w:sz="0" w:space="0" w:color="auto"/>
                                    <w:bottom w:val="none" w:sz="0" w:space="0" w:color="auto"/>
                                    <w:right w:val="none" w:sz="0" w:space="0" w:color="auto"/>
                                  </w:divBdr>
                                  <w:divsChild>
                                    <w:div w:id="1203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69603">
                              <w:marLeft w:val="0"/>
                              <w:marRight w:val="0"/>
                              <w:marTop w:val="0"/>
                              <w:marBottom w:val="0"/>
                              <w:divBdr>
                                <w:top w:val="none" w:sz="0" w:space="0" w:color="auto"/>
                                <w:left w:val="none" w:sz="0" w:space="0" w:color="auto"/>
                                <w:bottom w:val="none" w:sz="0" w:space="0" w:color="auto"/>
                                <w:right w:val="none" w:sz="0" w:space="0" w:color="auto"/>
                              </w:divBdr>
                              <w:divsChild>
                                <w:div w:id="1240676269">
                                  <w:marLeft w:val="0"/>
                                  <w:marRight w:val="0"/>
                                  <w:marTop w:val="0"/>
                                  <w:marBottom w:val="0"/>
                                  <w:divBdr>
                                    <w:top w:val="none" w:sz="0" w:space="0" w:color="auto"/>
                                    <w:left w:val="none" w:sz="0" w:space="0" w:color="auto"/>
                                    <w:bottom w:val="none" w:sz="0" w:space="0" w:color="auto"/>
                                    <w:right w:val="none" w:sz="0" w:space="0" w:color="auto"/>
                                  </w:divBdr>
                                </w:div>
                                <w:div w:id="875120501">
                                  <w:marLeft w:val="0"/>
                                  <w:marRight w:val="0"/>
                                  <w:marTop w:val="0"/>
                                  <w:marBottom w:val="0"/>
                                  <w:divBdr>
                                    <w:top w:val="none" w:sz="0" w:space="0" w:color="auto"/>
                                    <w:left w:val="none" w:sz="0" w:space="0" w:color="auto"/>
                                    <w:bottom w:val="none" w:sz="0" w:space="0" w:color="auto"/>
                                    <w:right w:val="none" w:sz="0" w:space="0" w:color="auto"/>
                                  </w:divBdr>
                                  <w:divsChild>
                                    <w:div w:id="20444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526">
                              <w:marLeft w:val="0"/>
                              <w:marRight w:val="0"/>
                              <w:marTop w:val="0"/>
                              <w:marBottom w:val="0"/>
                              <w:divBdr>
                                <w:top w:val="none" w:sz="0" w:space="0" w:color="auto"/>
                                <w:left w:val="none" w:sz="0" w:space="0" w:color="auto"/>
                                <w:bottom w:val="none" w:sz="0" w:space="0" w:color="auto"/>
                                <w:right w:val="none" w:sz="0" w:space="0" w:color="auto"/>
                              </w:divBdr>
                              <w:divsChild>
                                <w:div w:id="762843506">
                                  <w:marLeft w:val="0"/>
                                  <w:marRight w:val="0"/>
                                  <w:marTop w:val="0"/>
                                  <w:marBottom w:val="0"/>
                                  <w:divBdr>
                                    <w:top w:val="none" w:sz="0" w:space="0" w:color="auto"/>
                                    <w:left w:val="none" w:sz="0" w:space="0" w:color="auto"/>
                                    <w:bottom w:val="none" w:sz="0" w:space="0" w:color="auto"/>
                                    <w:right w:val="none" w:sz="0" w:space="0" w:color="auto"/>
                                  </w:divBdr>
                                  <w:divsChild>
                                    <w:div w:id="652637450">
                                      <w:marLeft w:val="0"/>
                                      <w:marRight w:val="0"/>
                                      <w:marTop w:val="0"/>
                                      <w:marBottom w:val="0"/>
                                      <w:divBdr>
                                        <w:top w:val="none" w:sz="0" w:space="0" w:color="auto"/>
                                        <w:left w:val="none" w:sz="0" w:space="0" w:color="auto"/>
                                        <w:bottom w:val="none" w:sz="0" w:space="0" w:color="auto"/>
                                        <w:right w:val="none" w:sz="0" w:space="0" w:color="auto"/>
                                      </w:divBdr>
                                      <w:divsChild>
                                        <w:div w:id="9034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7760">
                              <w:marLeft w:val="0"/>
                              <w:marRight w:val="0"/>
                              <w:marTop w:val="0"/>
                              <w:marBottom w:val="0"/>
                              <w:divBdr>
                                <w:top w:val="none" w:sz="0" w:space="0" w:color="auto"/>
                                <w:left w:val="none" w:sz="0" w:space="0" w:color="auto"/>
                                <w:bottom w:val="none" w:sz="0" w:space="0" w:color="auto"/>
                                <w:right w:val="none" w:sz="0" w:space="0" w:color="auto"/>
                              </w:divBdr>
                              <w:divsChild>
                                <w:div w:id="1330213632">
                                  <w:marLeft w:val="0"/>
                                  <w:marRight w:val="0"/>
                                  <w:marTop w:val="0"/>
                                  <w:marBottom w:val="0"/>
                                  <w:divBdr>
                                    <w:top w:val="none" w:sz="0" w:space="0" w:color="auto"/>
                                    <w:left w:val="none" w:sz="0" w:space="0" w:color="auto"/>
                                    <w:bottom w:val="none" w:sz="0" w:space="0" w:color="auto"/>
                                    <w:right w:val="none" w:sz="0" w:space="0" w:color="auto"/>
                                  </w:divBdr>
                                </w:div>
                                <w:div w:id="1239168310">
                                  <w:marLeft w:val="0"/>
                                  <w:marRight w:val="0"/>
                                  <w:marTop w:val="0"/>
                                  <w:marBottom w:val="0"/>
                                  <w:divBdr>
                                    <w:top w:val="none" w:sz="0" w:space="0" w:color="auto"/>
                                    <w:left w:val="none" w:sz="0" w:space="0" w:color="auto"/>
                                    <w:bottom w:val="none" w:sz="0" w:space="0" w:color="auto"/>
                                    <w:right w:val="none" w:sz="0" w:space="0" w:color="auto"/>
                                  </w:divBdr>
                                  <w:divsChild>
                                    <w:div w:id="1180582905">
                                      <w:marLeft w:val="0"/>
                                      <w:marRight w:val="0"/>
                                      <w:marTop w:val="0"/>
                                      <w:marBottom w:val="0"/>
                                      <w:divBdr>
                                        <w:top w:val="none" w:sz="0" w:space="0" w:color="auto"/>
                                        <w:left w:val="none" w:sz="0" w:space="0" w:color="auto"/>
                                        <w:bottom w:val="none" w:sz="0" w:space="0" w:color="auto"/>
                                        <w:right w:val="none" w:sz="0" w:space="0" w:color="auto"/>
                                      </w:divBdr>
                                      <w:divsChild>
                                        <w:div w:id="18050408">
                                          <w:marLeft w:val="0"/>
                                          <w:marRight w:val="0"/>
                                          <w:marTop w:val="0"/>
                                          <w:marBottom w:val="0"/>
                                          <w:divBdr>
                                            <w:top w:val="none" w:sz="0" w:space="0" w:color="auto"/>
                                            <w:left w:val="none" w:sz="0" w:space="0" w:color="auto"/>
                                            <w:bottom w:val="none" w:sz="0" w:space="0" w:color="auto"/>
                                            <w:right w:val="none" w:sz="0" w:space="0" w:color="auto"/>
                                          </w:divBdr>
                                          <w:divsChild>
                                            <w:div w:id="16028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2570">
                      <w:marLeft w:val="0"/>
                      <w:marRight w:val="0"/>
                      <w:marTop w:val="0"/>
                      <w:marBottom w:val="0"/>
                      <w:divBdr>
                        <w:top w:val="none" w:sz="0" w:space="0" w:color="auto"/>
                        <w:left w:val="none" w:sz="0" w:space="0" w:color="auto"/>
                        <w:bottom w:val="none" w:sz="0" w:space="0" w:color="auto"/>
                        <w:right w:val="none" w:sz="0" w:space="0" w:color="auto"/>
                      </w:divBdr>
                      <w:divsChild>
                        <w:div w:id="1724330283">
                          <w:marLeft w:val="0"/>
                          <w:marRight w:val="0"/>
                          <w:marTop w:val="0"/>
                          <w:marBottom w:val="0"/>
                          <w:divBdr>
                            <w:top w:val="none" w:sz="0" w:space="0" w:color="auto"/>
                            <w:left w:val="none" w:sz="0" w:space="0" w:color="auto"/>
                            <w:bottom w:val="none" w:sz="0" w:space="0" w:color="auto"/>
                            <w:right w:val="none" w:sz="0" w:space="0" w:color="auto"/>
                          </w:divBdr>
                        </w:div>
                        <w:div w:id="571938584">
                          <w:marLeft w:val="0"/>
                          <w:marRight w:val="0"/>
                          <w:marTop w:val="0"/>
                          <w:marBottom w:val="0"/>
                          <w:divBdr>
                            <w:top w:val="none" w:sz="0" w:space="0" w:color="auto"/>
                            <w:left w:val="none" w:sz="0" w:space="0" w:color="auto"/>
                            <w:bottom w:val="none" w:sz="0" w:space="0" w:color="auto"/>
                            <w:right w:val="none" w:sz="0" w:space="0" w:color="auto"/>
                          </w:divBdr>
                          <w:divsChild>
                            <w:div w:id="12324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1141">
                      <w:marLeft w:val="0"/>
                      <w:marRight w:val="0"/>
                      <w:marTop w:val="120"/>
                      <w:marBottom w:val="240"/>
                      <w:divBdr>
                        <w:top w:val="none" w:sz="0" w:space="0" w:color="auto"/>
                        <w:left w:val="none" w:sz="0" w:space="0" w:color="auto"/>
                        <w:bottom w:val="none" w:sz="0" w:space="0" w:color="auto"/>
                        <w:right w:val="none" w:sz="0" w:space="0" w:color="auto"/>
                      </w:divBdr>
                      <w:divsChild>
                        <w:div w:id="936331777">
                          <w:marLeft w:val="0"/>
                          <w:marRight w:val="0"/>
                          <w:marTop w:val="144"/>
                          <w:marBottom w:val="144"/>
                          <w:divBdr>
                            <w:top w:val="none" w:sz="0" w:space="0" w:color="auto"/>
                            <w:left w:val="none" w:sz="0" w:space="0" w:color="auto"/>
                            <w:bottom w:val="none" w:sz="0" w:space="0" w:color="auto"/>
                            <w:right w:val="none" w:sz="0" w:space="0" w:color="auto"/>
                          </w:divBdr>
                          <w:divsChild>
                            <w:div w:id="495920465">
                              <w:marLeft w:val="0"/>
                              <w:marRight w:val="0"/>
                              <w:marTop w:val="0"/>
                              <w:marBottom w:val="0"/>
                              <w:divBdr>
                                <w:top w:val="none" w:sz="0" w:space="0" w:color="auto"/>
                                <w:left w:val="none" w:sz="0" w:space="0" w:color="auto"/>
                                <w:bottom w:val="none" w:sz="0" w:space="0" w:color="auto"/>
                                <w:right w:val="none" w:sz="0" w:space="0" w:color="auto"/>
                              </w:divBdr>
                              <w:divsChild>
                                <w:div w:id="997532987">
                                  <w:marLeft w:val="0"/>
                                  <w:marRight w:val="0"/>
                                  <w:marTop w:val="0"/>
                                  <w:marBottom w:val="0"/>
                                  <w:divBdr>
                                    <w:top w:val="none" w:sz="0" w:space="0" w:color="auto"/>
                                    <w:left w:val="none" w:sz="0" w:space="0" w:color="auto"/>
                                    <w:bottom w:val="none" w:sz="0" w:space="0" w:color="auto"/>
                                    <w:right w:val="none" w:sz="0" w:space="0" w:color="auto"/>
                                  </w:divBdr>
                                </w:div>
                                <w:div w:id="1694069358">
                                  <w:marLeft w:val="0"/>
                                  <w:marRight w:val="0"/>
                                  <w:marTop w:val="0"/>
                                  <w:marBottom w:val="0"/>
                                  <w:divBdr>
                                    <w:top w:val="none" w:sz="0" w:space="0" w:color="auto"/>
                                    <w:left w:val="none" w:sz="0" w:space="0" w:color="auto"/>
                                    <w:bottom w:val="none" w:sz="0" w:space="0" w:color="auto"/>
                                    <w:right w:val="none" w:sz="0" w:space="0" w:color="auto"/>
                                  </w:divBdr>
                                  <w:divsChild>
                                    <w:div w:id="12617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74">
                              <w:marLeft w:val="0"/>
                              <w:marRight w:val="0"/>
                              <w:marTop w:val="0"/>
                              <w:marBottom w:val="0"/>
                              <w:divBdr>
                                <w:top w:val="none" w:sz="0" w:space="0" w:color="auto"/>
                                <w:left w:val="none" w:sz="0" w:space="0" w:color="auto"/>
                                <w:bottom w:val="none" w:sz="0" w:space="0" w:color="auto"/>
                                <w:right w:val="none" w:sz="0" w:space="0" w:color="auto"/>
                              </w:divBdr>
                              <w:divsChild>
                                <w:div w:id="825509292">
                                  <w:marLeft w:val="0"/>
                                  <w:marRight w:val="0"/>
                                  <w:marTop w:val="0"/>
                                  <w:marBottom w:val="0"/>
                                  <w:divBdr>
                                    <w:top w:val="none" w:sz="0" w:space="0" w:color="auto"/>
                                    <w:left w:val="none" w:sz="0" w:space="0" w:color="auto"/>
                                    <w:bottom w:val="none" w:sz="0" w:space="0" w:color="auto"/>
                                    <w:right w:val="none" w:sz="0" w:space="0" w:color="auto"/>
                                  </w:divBdr>
                                </w:div>
                                <w:div w:id="1242716113">
                                  <w:marLeft w:val="0"/>
                                  <w:marRight w:val="0"/>
                                  <w:marTop w:val="0"/>
                                  <w:marBottom w:val="0"/>
                                  <w:divBdr>
                                    <w:top w:val="none" w:sz="0" w:space="0" w:color="auto"/>
                                    <w:left w:val="none" w:sz="0" w:space="0" w:color="auto"/>
                                    <w:bottom w:val="none" w:sz="0" w:space="0" w:color="auto"/>
                                    <w:right w:val="none" w:sz="0" w:space="0" w:color="auto"/>
                                  </w:divBdr>
                                  <w:divsChild>
                                    <w:div w:id="7464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0028">
                              <w:marLeft w:val="0"/>
                              <w:marRight w:val="0"/>
                              <w:marTop w:val="0"/>
                              <w:marBottom w:val="0"/>
                              <w:divBdr>
                                <w:top w:val="none" w:sz="0" w:space="0" w:color="auto"/>
                                <w:left w:val="none" w:sz="0" w:space="0" w:color="auto"/>
                                <w:bottom w:val="none" w:sz="0" w:space="0" w:color="auto"/>
                                <w:right w:val="none" w:sz="0" w:space="0" w:color="auto"/>
                              </w:divBdr>
                              <w:divsChild>
                                <w:div w:id="340284538">
                                  <w:marLeft w:val="0"/>
                                  <w:marRight w:val="0"/>
                                  <w:marTop w:val="0"/>
                                  <w:marBottom w:val="0"/>
                                  <w:divBdr>
                                    <w:top w:val="none" w:sz="0" w:space="0" w:color="auto"/>
                                    <w:left w:val="none" w:sz="0" w:space="0" w:color="auto"/>
                                    <w:bottom w:val="none" w:sz="0" w:space="0" w:color="auto"/>
                                    <w:right w:val="none" w:sz="0" w:space="0" w:color="auto"/>
                                  </w:divBdr>
                                </w:div>
                                <w:div w:id="222302684">
                                  <w:marLeft w:val="0"/>
                                  <w:marRight w:val="0"/>
                                  <w:marTop w:val="0"/>
                                  <w:marBottom w:val="0"/>
                                  <w:divBdr>
                                    <w:top w:val="none" w:sz="0" w:space="0" w:color="auto"/>
                                    <w:left w:val="none" w:sz="0" w:space="0" w:color="auto"/>
                                    <w:bottom w:val="none" w:sz="0" w:space="0" w:color="auto"/>
                                    <w:right w:val="none" w:sz="0" w:space="0" w:color="auto"/>
                                  </w:divBdr>
                                  <w:divsChild>
                                    <w:div w:id="15222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358335">
                      <w:marLeft w:val="0"/>
                      <w:marRight w:val="0"/>
                      <w:marTop w:val="120"/>
                      <w:marBottom w:val="240"/>
                      <w:divBdr>
                        <w:top w:val="none" w:sz="0" w:space="0" w:color="auto"/>
                        <w:left w:val="none" w:sz="0" w:space="0" w:color="auto"/>
                        <w:bottom w:val="none" w:sz="0" w:space="0" w:color="auto"/>
                        <w:right w:val="none" w:sz="0" w:space="0" w:color="auto"/>
                      </w:divBdr>
                      <w:divsChild>
                        <w:div w:id="742414027">
                          <w:marLeft w:val="0"/>
                          <w:marRight w:val="0"/>
                          <w:marTop w:val="144"/>
                          <w:marBottom w:val="144"/>
                          <w:divBdr>
                            <w:top w:val="none" w:sz="0" w:space="0" w:color="auto"/>
                            <w:left w:val="none" w:sz="0" w:space="0" w:color="auto"/>
                            <w:bottom w:val="none" w:sz="0" w:space="0" w:color="auto"/>
                            <w:right w:val="none" w:sz="0" w:space="0" w:color="auto"/>
                          </w:divBdr>
                          <w:divsChild>
                            <w:div w:id="196894998">
                              <w:marLeft w:val="0"/>
                              <w:marRight w:val="0"/>
                              <w:marTop w:val="0"/>
                              <w:marBottom w:val="0"/>
                              <w:divBdr>
                                <w:top w:val="none" w:sz="0" w:space="0" w:color="auto"/>
                                <w:left w:val="none" w:sz="0" w:space="0" w:color="auto"/>
                                <w:bottom w:val="none" w:sz="0" w:space="0" w:color="auto"/>
                                <w:right w:val="none" w:sz="0" w:space="0" w:color="auto"/>
                              </w:divBdr>
                              <w:divsChild>
                                <w:div w:id="109248980">
                                  <w:marLeft w:val="0"/>
                                  <w:marRight w:val="0"/>
                                  <w:marTop w:val="0"/>
                                  <w:marBottom w:val="0"/>
                                  <w:divBdr>
                                    <w:top w:val="none" w:sz="0" w:space="0" w:color="auto"/>
                                    <w:left w:val="none" w:sz="0" w:space="0" w:color="auto"/>
                                    <w:bottom w:val="none" w:sz="0" w:space="0" w:color="auto"/>
                                    <w:right w:val="none" w:sz="0" w:space="0" w:color="auto"/>
                                  </w:divBdr>
                                </w:div>
                                <w:div w:id="1635402520">
                                  <w:marLeft w:val="0"/>
                                  <w:marRight w:val="0"/>
                                  <w:marTop w:val="0"/>
                                  <w:marBottom w:val="0"/>
                                  <w:divBdr>
                                    <w:top w:val="none" w:sz="0" w:space="0" w:color="auto"/>
                                    <w:left w:val="none" w:sz="0" w:space="0" w:color="auto"/>
                                    <w:bottom w:val="none" w:sz="0" w:space="0" w:color="auto"/>
                                    <w:right w:val="none" w:sz="0" w:space="0" w:color="auto"/>
                                  </w:divBdr>
                                  <w:divsChild>
                                    <w:div w:id="9790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4860">
                      <w:marLeft w:val="0"/>
                      <w:marRight w:val="0"/>
                      <w:marTop w:val="120"/>
                      <w:marBottom w:val="240"/>
                      <w:divBdr>
                        <w:top w:val="none" w:sz="0" w:space="0" w:color="auto"/>
                        <w:left w:val="none" w:sz="0" w:space="0" w:color="auto"/>
                        <w:bottom w:val="none" w:sz="0" w:space="0" w:color="auto"/>
                        <w:right w:val="none" w:sz="0" w:space="0" w:color="auto"/>
                      </w:divBdr>
                      <w:divsChild>
                        <w:div w:id="886912047">
                          <w:marLeft w:val="0"/>
                          <w:marRight w:val="0"/>
                          <w:marTop w:val="144"/>
                          <w:marBottom w:val="144"/>
                          <w:divBdr>
                            <w:top w:val="none" w:sz="0" w:space="0" w:color="auto"/>
                            <w:left w:val="none" w:sz="0" w:space="0" w:color="auto"/>
                            <w:bottom w:val="none" w:sz="0" w:space="0" w:color="auto"/>
                            <w:right w:val="none" w:sz="0" w:space="0" w:color="auto"/>
                          </w:divBdr>
                          <w:divsChild>
                            <w:div w:id="1607348668">
                              <w:marLeft w:val="0"/>
                              <w:marRight w:val="0"/>
                              <w:marTop w:val="0"/>
                              <w:marBottom w:val="0"/>
                              <w:divBdr>
                                <w:top w:val="none" w:sz="0" w:space="0" w:color="auto"/>
                                <w:left w:val="none" w:sz="0" w:space="0" w:color="auto"/>
                                <w:bottom w:val="none" w:sz="0" w:space="0" w:color="auto"/>
                                <w:right w:val="none" w:sz="0" w:space="0" w:color="auto"/>
                              </w:divBdr>
                              <w:divsChild>
                                <w:div w:id="1713188304">
                                  <w:marLeft w:val="0"/>
                                  <w:marRight w:val="0"/>
                                  <w:marTop w:val="0"/>
                                  <w:marBottom w:val="0"/>
                                  <w:divBdr>
                                    <w:top w:val="none" w:sz="0" w:space="0" w:color="auto"/>
                                    <w:left w:val="none" w:sz="0" w:space="0" w:color="auto"/>
                                    <w:bottom w:val="none" w:sz="0" w:space="0" w:color="auto"/>
                                    <w:right w:val="none" w:sz="0" w:space="0" w:color="auto"/>
                                  </w:divBdr>
                                </w:div>
                                <w:div w:id="1239747050">
                                  <w:marLeft w:val="0"/>
                                  <w:marRight w:val="0"/>
                                  <w:marTop w:val="0"/>
                                  <w:marBottom w:val="0"/>
                                  <w:divBdr>
                                    <w:top w:val="none" w:sz="0" w:space="0" w:color="auto"/>
                                    <w:left w:val="none" w:sz="0" w:space="0" w:color="auto"/>
                                    <w:bottom w:val="none" w:sz="0" w:space="0" w:color="auto"/>
                                    <w:right w:val="none" w:sz="0" w:space="0" w:color="auto"/>
                                  </w:divBdr>
                                  <w:divsChild>
                                    <w:div w:id="58135252">
                                      <w:marLeft w:val="0"/>
                                      <w:marRight w:val="0"/>
                                      <w:marTop w:val="0"/>
                                      <w:marBottom w:val="0"/>
                                      <w:divBdr>
                                        <w:top w:val="none" w:sz="0" w:space="0" w:color="auto"/>
                                        <w:left w:val="none" w:sz="0" w:space="0" w:color="auto"/>
                                        <w:bottom w:val="none" w:sz="0" w:space="0" w:color="auto"/>
                                        <w:right w:val="none" w:sz="0" w:space="0" w:color="auto"/>
                                      </w:divBdr>
                                      <w:divsChild>
                                        <w:div w:id="1008675856">
                                          <w:marLeft w:val="0"/>
                                          <w:marRight w:val="0"/>
                                          <w:marTop w:val="0"/>
                                          <w:marBottom w:val="0"/>
                                          <w:divBdr>
                                            <w:top w:val="none" w:sz="0" w:space="0" w:color="auto"/>
                                            <w:left w:val="none" w:sz="0" w:space="0" w:color="auto"/>
                                            <w:bottom w:val="none" w:sz="0" w:space="0" w:color="auto"/>
                                            <w:right w:val="none" w:sz="0" w:space="0" w:color="auto"/>
                                          </w:divBdr>
                                          <w:divsChild>
                                            <w:div w:id="220211286">
                                              <w:marLeft w:val="0"/>
                                              <w:marRight w:val="0"/>
                                              <w:marTop w:val="0"/>
                                              <w:marBottom w:val="0"/>
                                              <w:divBdr>
                                                <w:top w:val="none" w:sz="0" w:space="0" w:color="auto"/>
                                                <w:left w:val="none" w:sz="0" w:space="0" w:color="auto"/>
                                                <w:bottom w:val="none" w:sz="0" w:space="0" w:color="auto"/>
                                                <w:right w:val="none" w:sz="0" w:space="0" w:color="auto"/>
                                              </w:divBdr>
                                            </w:div>
                                            <w:div w:id="3937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2601">
                              <w:marLeft w:val="0"/>
                              <w:marRight w:val="0"/>
                              <w:marTop w:val="0"/>
                              <w:marBottom w:val="0"/>
                              <w:divBdr>
                                <w:top w:val="none" w:sz="0" w:space="0" w:color="auto"/>
                                <w:left w:val="none" w:sz="0" w:space="0" w:color="auto"/>
                                <w:bottom w:val="none" w:sz="0" w:space="0" w:color="auto"/>
                                <w:right w:val="none" w:sz="0" w:space="0" w:color="auto"/>
                              </w:divBdr>
                              <w:divsChild>
                                <w:div w:id="2139031254">
                                  <w:marLeft w:val="0"/>
                                  <w:marRight w:val="0"/>
                                  <w:marTop w:val="0"/>
                                  <w:marBottom w:val="0"/>
                                  <w:divBdr>
                                    <w:top w:val="none" w:sz="0" w:space="0" w:color="auto"/>
                                    <w:left w:val="none" w:sz="0" w:space="0" w:color="auto"/>
                                    <w:bottom w:val="none" w:sz="0" w:space="0" w:color="auto"/>
                                    <w:right w:val="none" w:sz="0" w:space="0" w:color="auto"/>
                                  </w:divBdr>
                                </w:div>
                                <w:div w:id="1222251091">
                                  <w:marLeft w:val="0"/>
                                  <w:marRight w:val="0"/>
                                  <w:marTop w:val="0"/>
                                  <w:marBottom w:val="0"/>
                                  <w:divBdr>
                                    <w:top w:val="none" w:sz="0" w:space="0" w:color="auto"/>
                                    <w:left w:val="none" w:sz="0" w:space="0" w:color="auto"/>
                                    <w:bottom w:val="none" w:sz="0" w:space="0" w:color="auto"/>
                                    <w:right w:val="none" w:sz="0" w:space="0" w:color="auto"/>
                                  </w:divBdr>
                                  <w:divsChild>
                                    <w:div w:id="10838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04024">
                      <w:marLeft w:val="0"/>
                      <w:marRight w:val="0"/>
                      <w:marTop w:val="144"/>
                      <w:marBottom w:val="144"/>
                      <w:divBdr>
                        <w:top w:val="none" w:sz="0" w:space="0" w:color="auto"/>
                        <w:left w:val="none" w:sz="0" w:space="0" w:color="auto"/>
                        <w:bottom w:val="none" w:sz="0" w:space="0" w:color="auto"/>
                        <w:right w:val="none" w:sz="0" w:space="0" w:color="auto"/>
                      </w:divBdr>
                      <w:divsChild>
                        <w:div w:id="2121299044">
                          <w:marLeft w:val="0"/>
                          <w:marRight w:val="0"/>
                          <w:marTop w:val="0"/>
                          <w:marBottom w:val="0"/>
                          <w:divBdr>
                            <w:top w:val="none" w:sz="0" w:space="0" w:color="auto"/>
                            <w:left w:val="none" w:sz="0" w:space="0" w:color="auto"/>
                            <w:bottom w:val="none" w:sz="0" w:space="0" w:color="auto"/>
                            <w:right w:val="none" w:sz="0" w:space="0" w:color="auto"/>
                          </w:divBdr>
                          <w:divsChild>
                            <w:div w:id="1067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842">
                      <w:marLeft w:val="0"/>
                      <w:marRight w:val="0"/>
                      <w:marTop w:val="120"/>
                      <w:marBottom w:val="240"/>
                      <w:divBdr>
                        <w:top w:val="none" w:sz="0" w:space="0" w:color="auto"/>
                        <w:left w:val="none" w:sz="0" w:space="0" w:color="auto"/>
                        <w:bottom w:val="none" w:sz="0" w:space="0" w:color="auto"/>
                        <w:right w:val="none" w:sz="0" w:space="0" w:color="auto"/>
                      </w:divBdr>
                      <w:divsChild>
                        <w:div w:id="616840880">
                          <w:marLeft w:val="0"/>
                          <w:marRight w:val="0"/>
                          <w:marTop w:val="144"/>
                          <w:marBottom w:val="144"/>
                          <w:divBdr>
                            <w:top w:val="none" w:sz="0" w:space="0" w:color="auto"/>
                            <w:left w:val="none" w:sz="0" w:space="0" w:color="auto"/>
                            <w:bottom w:val="none" w:sz="0" w:space="0" w:color="auto"/>
                            <w:right w:val="none" w:sz="0" w:space="0" w:color="auto"/>
                          </w:divBdr>
                          <w:divsChild>
                            <w:div w:id="1989047548">
                              <w:marLeft w:val="0"/>
                              <w:marRight w:val="0"/>
                              <w:marTop w:val="0"/>
                              <w:marBottom w:val="0"/>
                              <w:divBdr>
                                <w:top w:val="none" w:sz="0" w:space="0" w:color="auto"/>
                                <w:left w:val="none" w:sz="0" w:space="0" w:color="auto"/>
                                <w:bottom w:val="none" w:sz="0" w:space="0" w:color="auto"/>
                                <w:right w:val="none" w:sz="0" w:space="0" w:color="auto"/>
                              </w:divBdr>
                              <w:divsChild>
                                <w:div w:id="1659647240">
                                  <w:marLeft w:val="0"/>
                                  <w:marRight w:val="0"/>
                                  <w:marTop w:val="0"/>
                                  <w:marBottom w:val="0"/>
                                  <w:divBdr>
                                    <w:top w:val="none" w:sz="0" w:space="0" w:color="auto"/>
                                    <w:left w:val="none" w:sz="0" w:space="0" w:color="auto"/>
                                    <w:bottom w:val="none" w:sz="0" w:space="0" w:color="auto"/>
                                    <w:right w:val="none" w:sz="0" w:space="0" w:color="auto"/>
                                  </w:divBdr>
                                </w:div>
                                <w:div w:id="1382168409">
                                  <w:marLeft w:val="0"/>
                                  <w:marRight w:val="0"/>
                                  <w:marTop w:val="0"/>
                                  <w:marBottom w:val="0"/>
                                  <w:divBdr>
                                    <w:top w:val="none" w:sz="0" w:space="0" w:color="auto"/>
                                    <w:left w:val="none" w:sz="0" w:space="0" w:color="auto"/>
                                    <w:bottom w:val="none" w:sz="0" w:space="0" w:color="auto"/>
                                    <w:right w:val="none" w:sz="0" w:space="0" w:color="auto"/>
                                  </w:divBdr>
                                  <w:divsChild>
                                    <w:div w:id="306906438">
                                      <w:marLeft w:val="0"/>
                                      <w:marRight w:val="0"/>
                                      <w:marTop w:val="0"/>
                                      <w:marBottom w:val="0"/>
                                      <w:divBdr>
                                        <w:top w:val="none" w:sz="0" w:space="0" w:color="auto"/>
                                        <w:left w:val="none" w:sz="0" w:space="0" w:color="auto"/>
                                        <w:bottom w:val="none" w:sz="0" w:space="0" w:color="auto"/>
                                        <w:right w:val="none" w:sz="0" w:space="0" w:color="auto"/>
                                      </w:divBdr>
                                    </w:div>
                                    <w:div w:id="17144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7692">
                      <w:marLeft w:val="0"/>
                      <w:marRight w:val="0"/>
                      <w:marTop w:val="0"/>
                      <w:marBottom w:val="0"/>
                      <w:divBdr>
                        <w:top w:val="none" w:sz="0" w:space="0" w:color="auto"/>
                        <w:left w:val="none" w:sz="0" w:space="0" w:color="auto"/>
                        <w:bottom w:val="none" w:sz="0" w:space="0" w:color="auto"/>
                        <w:right w:val="none" w:sz="0" w:space="0" w:color="auto"/>
                      </w:divBdr>
                      <w:divsChild>
                        <w:div w:id="1136222469">
                          <w:marLeft w:val="0"/>
                          <w:marRight w:val="0"/>
                          <w:marTop w:val="0"/>
                          <w:marBottom w:val="0"/>
                          <w:divBdr>
                            <w:top w:val="none" w:sz="0" w:space="0" w:color="auto"/>
                            <w:left w:val="none" w:sz="0" w:space="0" w:color="auto"/>
                            <w:bottom w:val="none" w:sz="0" w:space="0" w:color="auto"/>
                            <w:right w:val="none" w:sz="0" w:space="0" w:color="auto"/>
                          </w:divBdr>
                        </w:div>
                        <w:div w:id="1353923514">
                          <w:marLeft w:val="0"/>
                          <w:marRight w:val="0"/>
                          <w:marTop w:val="0"/>
                          <w:marBottom w:val="0"/>
                          <w:divBdr>
                            <w:top w:val="none" w:sz="0" w:space="0" w:color="auto"/>
                            <w:left w:val="none" w:sz="0" w:space="0" w:color="auto"/>
                            <w:bottom w:val="none" w:sz="0" w:space="0" w:color="auto"/>
                            <w:right w:val="none" w:sz="0" w:space="0" w:color="auto"/>
                          </w:divBdr>
                          <w:divsChild>
                            <w:div w:id="6724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13" Type="http://schemas.openxmlformats.org/officeDocument/2006/relationships/hyperlink" Target="http://www.oopt.aari.ru/oopt/%D0%A0%D1%8B%D0%BB%D0%BA%D0%BE%D0%B2%D1%81%D0%BA%D0%B8%D0%B9-%D0%B1%D0%BE%D1%80?order=title&amp;sort=asc" TargetMode="External"/><Relationship Id="rId18" Type="http://schemas.openxmlformats.org/officeDocument/2006/relationships/image" Target="media/image2.png"/><Relationship Id="rId26" Type="http://schemas.openxmlformats.org/officeDocument/2006/relationships/hyperlink" Target="http://oopt.aari.ru/ref/2270" TargetMode="External"/><Relationship Id="rId3" Type="http://schemas.openxmlformats.org/officeDocument/2006/relationships/settings" Target="settings.xml"/><Relationship Id="rId21"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120319-0" TargetMode="External"/><Relationship Id="rId7" Type="http://schemas.openxmlformats.org/officeDocument/2006/relationships/hyperlink" Target="http://www.oopt.aari.ru/category/%D0%9A%D0%B0%D1%82%D0%B5%D0%B3%D0%BE%D1%80%D0%B8%D1%8F-%D0%9E%D0%9E%D0%9F%D0%A2/%D0%BF%D0%B0%D0%BC%D1%8F%D1%82%D0%BD%D0%B8%D0%BA-%D0%BF%D1%80%D0%B8%D1%80%D0%BE%D0%B4%D1%8B"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21" TargetMode="External"/><Relationship Id="rId17" Type="http://schemas.openxmlformats.org/officeDocument/2006/relationships/hyperlink" Target="http://www.oopt.aari.ru/system/files/documents/Ispolnitelnyy-komitet-Velskogo-rayonnogo-Soveta-narodnyh-deputatov/N605_19-11-1985_0.pdf" TargetMode="External"/><Relationship Id="rId25" Type="http://schemas.openxmlformats.org/officeDocument/2006/relationships/hyperlink" Target="http://www.oopt.aari.ru/negativeimpact/%D0%A0%D1%8B%D0%BB%D0%BA%D0%BE%D0%B2%D1%81%D0%BA%D0%B8%D0%B9-%D0%B1%D0%BE%D1%80-%D0%90%D0%BD%D1%82%D1%80%D0%BE%D0%BF%D0%BE%D0%B3%D0%B5%D0%BD%D0%BD%D0%BE%D0%B5-%D0%B2%D0%BE%D0%B7%D0%B4%D0%B5%D0%B9%D1%81%D1%82%D0%B2%D0%B8%D0%B5" TargetMode="External"/><Relationship Id="rId2" Type="http://schemas.openxmlformats.org/officeDocument/2006/relationships/styles" Target="styles.xml"/><Relationship Id="rId16" Type="http://schemas.openxmlformats.org/officeDocument/2006/relationships/hyperlink" Target="http://www.oopt.aari.ru/oopt/%D0%A0%D1%8B%D0%BB%D0%BA%D0%BE%D0%B2%D1%81%D0%BA%D0%B8%D0%B9-%D0%B1%D0%BE%D1%80?order=field_doc_number_value&amp;sort=asc" TargetMode="External"/><Relationship Id="rId20" Type="http://schemas.openxmlformats.org/officeDocument/2006/relationships/hyperlink" Target="http://www.oopt.aari.ru/system/files/documents/ispolnitelnyy-komitet-Arhangelskogo-oblastnogo-Soveta-narodnyh-deputatov/N39_12-03-1987_0.pdf" TargetMode="External"/><Relationship Id="rId29"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2082023-%E2%84%96716-%D0%BF%D0%BF" TargetMode="External"/><Relationship Id="rId5" Type="http://schemas.openxmlformats.org/officeDocument/2006/relationships/hyperlink" Target="http://www.oopt.aari.ru/oopt/node/1072/gpx" TargetMode="External"/><Relationship Id="rId15" Type="http://schemas.openxmlformats.org/officeDocument/2006/relationships/image" Target="media/image1.png"/><Relationship Id="rId2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2082023-%E2%84%96716-%D0%BF%D0%BF" TargetMode="External"/><Relationship Id="rId28"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A0%D0%B5%D1%88%D0%B5%D0%BD%D0%B8%D0%B5-%D0%98%D1%81%D0%BF%D0%BE%D0%BB%D0%BD%D0%B8%D1%82%D0%B5%D0%BB%D1%8C%D0%BD%D0%BE%D0%B3%D0%BE-%D0%BA%D0%BE%D0%BC%D0%B8%D1%82%D0%B5%D1%82%D0%B0-%D0%92%D0%B5%D0%BB%D1%8C%D1%81%D0%BA%D0%BE%D0%B3%D0%BE-%D1%80%D0%B0%D0%B9%D0%BE%D0%BD%D0%BD%D0%BE%D0%B3%D0%BE-%D0%A1%D0%BE%D0%B2%D0%B5%D1%82%D0%B0-%D0%BD%D0%B0%D1%80%D0%BE%D0%B4%D0%BD%D1%8B%D1%85-%D0%B4%D0%B5%D0%BF%D1%83%D1%82%D0%B0%D1%82%D0%BE%D0%B2-%D0%BE%D1%82-19111985-%E2%84%966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oopt/%D0%A0%D1%8B%D0%BB%D0%BA%D0%BE%D0%B2%D1%81%D0%BA%D0%B8%D0%B9-%D0%B1%D0%BE%D1%80?order=field_doc_date_value&amp;sort=desc" TargetMode="External"/><Relationship Id="rId22" Type="http://schemas.openxmlformats.org/officeDocument/2006/relationships/hyperlink" Target="http://www.oopt.aari.ru/system/files/documents/pravitelstvo-Arhangelskoy-oblasti/N716-pp_02-08-2023.pdf" TargetMode="External"/><Relationship Id="rId27" Type="http://schemas.openxmlformats.org/officeDocument/2006/relationships/hyperlink" Target="http://oopt.aari.ru/ref/11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3711</Words>
  <Characters>21156</Characters>
  <Application>Microsoft Office Word</Application>
  <DocSecurity>0</DocSecurity>
  <Lines>176</Lines>
  <Paragraphs>49</Paragraphs>
  <ScaleCrop>false</ScaleCrop>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2023-12-22T07:19:00Z</dcterms:created>
  <dcterms:modified xsi:type="dcterms:W3CDTF">2023-12-22T07:19:00Z</dcterms:modified>
</cp:coreProperties>
</file>