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Полное официальное наименование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Селенгинский государственный природный биологический заказник регионального значения</w:t>
      </w:r>
    </w:p>
    <w:p w:rsidR="0068564C" w:rsidRPr="0068564C" w:rsidRDefault="0068564C" w:rsidP="0068564C">
      <w:pPr>
        <w:shd w:val="clear" w:color="auto" w:fill="FFFFFF"/>
        <w:spacing w:after="0" w:line="374" w:lineRule="atLeast"/>
        <w:outlineLvl w:val="1"/>
        <w:rPr>
          <w:rFonts w:ascii="Helvetica" w:eastAsia="Times New Roman" w:hAnsi="Helvetica" w:cs="Helvetica"/>
          <w:color w:val="494949"/>
          <w:sz w:val="29"/>
          <w:szCs w:val="29"/>
          <w:lang w:eastAsia="ru-RU"/>
        </w:rPr>
      </w:pPr>
      <w:r w:rsidRPr="0068564C">
        <w:rPr>
          <w:rFonts w:ascii="Helvetica" w:eastAsia="Times New Roman" w:hAnsi="Helvetica" w:cs="Helvetica"/>
          <w:color w:val="494949"/>
          <w:sz w:val="29"/>
          <w:szCs w:val="29"/>
          <w:lang w:eastAsia="ru-RU"/>
        </w:rPr>
        <w:t>Установочные сведения</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Текущий статус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w:t>
      </w:r>
      <w:hyperlink r:id="rId5" w:tooltip="Действующая ООПТ" w:history="1">
        <w:r w:rsidRPr="0068564C">
          <w:rPr>
            <w:rFonts w:ascii="Verdana" w:eastAsia="Times New Roman" w:hAnsi="Verdana"/>
            <w:color w:val="2F416F"/>
            <w:sz w:val="18"/>
            <w:szCs w:val="18"/>
            <w:lang w:eastAsia="ru-RU"/>
          </w:rPr>
          <w:t>Действующий</w:t>
        </w:r>
      </w:hyperlink>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Категория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w:t>
      </w:r>
      <w:hyperlink r:id="rId6" w:tooltip="Государственный природный заказник" w:history="1">
        <w:r w:rsidRPr="0068564C">
          <w:rPr>
            <w:rFonts w:ascii="Verdana" w:eastAsia="Times New Roman" w:hAnsi="Verdana"/>
            <w:color w:val="2F416F"/>
            <w:sz w:val="18"/>
            <w:szCs w:val="18"/>
            <w:lang w:eastAsia="ru-RU"/>
          </w:rPr>
          <w:t>государственный природный заказник</w:t>
        </w:r>
      </w:hyperlink>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Значение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w:t>
      </w:r>
      <w:hyperlink r:id="rId7" w:tooltip="Региональное" w:history="1">
        <w:r w:rsidRPr="0068564C">
          <w:rPr>
            <w:rFonts w:ascii="Verdana" w:eastAsia="Times New Roman" w:hAnsi="Verdana"/>
            <w:color w:val="2F416F"/>
            <w:sz w:val="18"/>
            <w:szCs w:val="18"/>
            <w:lang w:eastAsia="ru-RU"/>
          </w:rPr>
          <w:t>Региональное</w:t>
        </w:r>
      </w:hyperlink>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Профиль: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w:t>
      </w:r>
      <w:hyperlink r:id="rId8" w:tooltip="" w:history="1">
        <w:r w:rsidRPr="0068564C">
          <w:rPr>
            <w:rFonts w:ascii="Verdana" w:eastAsia="Times New Roman" w:hAnsi="Verdana"/>
            <w:color w:val="2F416F"/>
            <w:sz w:val="18"/>
            <w:szCs w:val="18"/>
            <w:lang w:eastAsia="ru-RU"/>
          </w:rPr>
          <w:t>биологический</w:t>
        </w:r>
      </w:hyperlink>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Дата создания: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15.05.1975</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68564C" w:rsidRPr="0068564C" w:rsidRDefault="0068564C" w:rsidP="0068564C">
      <w:pPr>
        <w:numPr>
          <w:ilvl w:val="0"/>
          <w:numId w:val="7"/>
        </w:numPr>
        <w:spacing w:before="36" w:after="36" w:line="240" w:lineRule="auto"/>
        <w:ind w:left="120"/>
        <w:rPr>
          <w:rFonts w:ascii="Verdana" w:eastAsia="Times New Roman" w:hAnsi="Verdana"/>
          <w:color w:val="494949"/>
          <w:sz w:val="18"/>
          <w:szCs w:val="18"/>
          <w:lang w:eastAsia="ru-RU"/>
        </w:rPr>
      </w:pPr>
      <w:hyperlink r:id="rId9" w:history="1">
        <w:r w:rsidRPr="0068564C">
          <w:rPr>
            <w:rFonts w:ascii="Verdana" w:eastAsia="Times New Roman" w:hAnsi="Verdana"/>
            <w:color w:val="2F416F"/>
            <w:sz w:val="18"/>
            <w:szCs w:val="18"/>
            <w:lang w:eastAsia="ru-RU"/>
          </w:rPr>
          <w:t>Северо-Западный федеральный округ</w:t>
        </w:r>
      </w:hyperlink>
      <w:r w:rsidRPr="0068564C">
        <w:rPr>
          <w:rFonts w:ascii="Verdana" w:eastAsia="Times New Roman" w:hAnsi="Verdana"/>
          <w:color w:val="494949"/>
          <w:sz w:val="18"/>
          <w:szCs w:val="18"/>
          <w:lang w:eastAsia="ru-RU"/>
        </w:rPr>
        <w:t>›</w:t>
      </w:r>
      <w:hyperlink r:id="rId10" w:history="1">
        <w:r w:rsidRPr="0068564C">
          <w:rPr>
            <w:rFonts w:ascii="Verdana" w:eastAsia="Times New Roman" w:hAnsi="Verdana"/>
            <w:color w:val="2F416F"/>
            <w:sz w:val="18"/>
            <w:szCs w:val="18"/>
            <w:lang w:eastAsia="ru-RU"/>
          </w:rPr>
          <w:t>Архангельская область</w:t>
        </w:r>
      </w:hyperlink>
      <w:r w:rsidRPr="0068564C">
        <w:rPr>
          <w:rFonts w:ascii="Verdana" w:eastAsia="Times New Roman" w:hAnsi="Verdana"/>
          <w:color w:val="494949"/>
          <w:sz w:val="18"/>
          <w:szCs w:val="18"/>
          <w:lang w:eastAsia="ru-RU"/>
        </w:rPr>
        <w:t>›</w:t>
      </w:r>
      <w:hyperlink r:id="rId11" w:history="1">
        <w:r w:rsidRPr="0068564C">
          <w:rPr>
            <w:rFonts w:ascii="Verdana" w:eastAsia="Times New Roman" w:hAnsi="Verdana"/>
            <w:color w:val="2F416F"/>
            <w:sz w:val="18"/>
            <w:szCs w:val="18"/>
            <w:lang w:eastAsia="ru-RU"/>
          </w:rPr>
          <w:t>Шенкурский муниципальный округ</w:t>
        </w:r>
      </w:hyperlink>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Порядковый номер кадастрового дела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отсутствует</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Общая площадь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6 595,5 га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Площадь морской особо охраняемой акватории: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0,0 га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0,0 га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Площадь охранной зоны: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0,0 га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Обоснование создания ООПТ и ее значимость: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Образован с целью сохранения, воспроизводства и восстановления численности диких животных, среды их обитания и поддержания общего экологического баланса.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Перечень основных объектов охраны: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На территории муниципального округа это единственная ООПТ регионального значения. Заказник в экологической системе округа имеет важное значение, как биологический резерват и зона покоя для животных. В границах заказника имеются нетронутые леса, в которых сохранились глухариные тока, заказник является зоной покоя для диких животных и в первую очередь - лосей. Заказник образован с целью поддержания численности популяции бобра.</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68564C" w:rsidRPr="0068564C" w:rsidTr="0068564C">
        <w:trPr>
          <w:tblHeader/>
        </w:trPr>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hyperlink r:id="rId12" w:tooltip="сортировать по Название документа" w:history="1">
              <w:r w:rsidRPr="0068564C">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hyperlink r:id="rId13" w:tooltip="сортировать по Дата" w:history="1">
              <w:r w:rsidRPr="0068564C">
                <w:rPr>
                  <w:rFonts w:eastAsia="Times New Roman"/>
                  <w:b/>
                  <w:bCs/>
                  <w:color w:val="898989"/>
                  <w:lang w:eastAsia="ru-RU"/>
                </w:rPr>
                <w:t>Дата</w:t>
              </w:r>
              <w:r w:rsidRPr="0068564C">
                <w:rPr>
                  <w:rFonts w:eastAsia="Times New Roman"/>
                  <w:b/>
                  <w:bCs/>
                  <w:noProof/>
                  <w:color w:val="898989"/>
                  <w:lang w:eastAsia="ru-RU"/>
                </w:rPr>
                <w:drawing>
                  <wp:inline distT="0" distB="0" distL="0" distR="0" wp14:anchorId="60227D69" wp14:editId="7AE23EFF">
                    <wp:extent cx="123825" cy="123825"/>
                    <wp:effectExtent l="0" t="0" r="9525" b="9525"/>
                    <wp:docPr id="17" name="Рисунок 17" descr="сортировать по иконкам">
                      <a:hlinkClick xmlns:a="http://schemas.openxmlformats.org/drawingml/2006/main" r:id="rId13"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ортировать по иконкам">
                              <a:hlinkClick r:id="rId13" tooltip="&quot;сортировать по Дат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hyperlink r:id="rId15" w:tooltip="сортировать по Номер" w:history="1">
              <w:r w:rsidRPr="0068564C">
                <w:rPr>
                  <w:rFonts w:eastAsia="Times New Roman"/>
                  <w:b/>
                  <w:bCs/>
                  <w:color w:val="898989"/>
                  <w:lang w:eastAsia="ru-RU"/>
                </w:rPr>
                <w:t>Номер</w:t>
              </w:r>
            </w:hyperlink>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26321FE1" wp14:editId="390C58A3">
                  <wp:extent cx="152400" cy="152400"/>
                  <wp:effectExtent l="0" t="0" r="0" b="0"/>
                  <wp:docPr id="18" name="Рисунок 18" descr="PDF">
                    <a:hlinkClick xmlns:a="http://schemas.openxmlformats.org/drawingml/2006/main" r:id="rId1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a:hlinkClick r:id="rId16"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18" w:history="1">
              <w:r w:rsidRPr="0068564C">
                <w:rPr>
                  <w:rFonts w:eastAsia="Times New Roman"/>
                  <w:color w:val="2F416F"/>
                  <w:lang w:eastAsia="ru-RU"/>
                </w:rPr>
                <w:t>Решение исполнительного комитета Архангельского областного Совета народных депутатов от 15.05.1975 №266</w:t>
              </w:r>
            </w:hyperlink>
            <w:r w:rsidRPr="0068564C">
              <w:rPr>
                <w:rFonts w:eastAsia="Times New Roman"/>
                <w:lang w:eastAsia="ru-RU"/>
              </w:rPr>
              <w:br/>
            </w:r>
            <w:r w:rsidRPr="0068564C">
              <w:rPr>
                <w:rFonts w:eastAsia="Times New Roman"/>
                <w:sz w:val="20"/>
                <w:szCs w:val="20"/>
                <w:lang w:eastAsia="ru-RU"/>
              </w:rPr>
              <w:t>Об организации охотничьих заказников "Селенгинский" и "Уемский" на территории Архангельской области</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15.05.1975</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266</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6BFDC271" wp14:editId="3DA3C201">
                  <wp:extent cx="152400" cy="152400"/>
                  <wp:effectExtent l="0" t="0" r="0" b="0"/>
                  <wp:docPr id="19" name="Рисунок 19" descr="PDF">
                    <a:hlinkClick xmlns:a="http://schemas.openxmlformats.org/drawingml/2006/main" r:id="rId1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DF">
                            <a:hlinkClick r:id="rId1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20" w:history="1">
              <w:r w:rsidRPr="0068564C">
                <w:rPr>
                  <w:rFonts w:eastAsia="Times New Roman"/>
                  <w:color w:val="2F416F"/>
                  <w:lang w:eastAsia="ru-RU"/>
                </w:rPr>
                <w:t>Решение исполнительного комитета Архангельского областного Совета народных депутатов от 26.03.1984 №24/1</w:t>
              </w:r>
            </w:hyperlink>
            <w:r w:rsidRPr="0068564C">
              <w:rPr>
                <w:rFonts w:eastAsia="Times New Roman"/>
                <w:lang w:eastAsia="ru-RU"/>
              </w:rPr>
              <w:br/>
            </w:r>
            <w:r w:rsidRPr="0068564C">
              <w:rPr>
                <w:rFonts w:eastAsia="Times New Roman"/>
                <w:sz w:val="20"/>
                <w:szCs w:val="20"/>
                <w:lang w:eastAsia="ru-RU"/>
              </w:rPr>
              <w:t>Об утверждении положений о государственных биологических заказниках областного значения</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26.03.1984</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24/1</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011962BD" wp14:editId="4A8509EA">
                  <wp:extent cx="152400" cy="152400"/>
                  <wp:effectExtent l="0" t="0" r="0" b="0"/>
                  <wp:docPr id="20" name="Рисунок 20" descr="PDF">
                    <a:hlinkClick xmlns:a="http://schemas.openxmlformats.org/drawingml/2006/main" r:id="rId2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a:hlinkClick r:id="rId2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22" w:history="1">
              <w:r w:rsidRPr="0068564C">
                <w:rPr>
                  <w:rFonts w:eastAsia="Times New Roman"/>
                  <w:color w:val="2F416F"/>
                  <w:lang w:eastAsia="ru-RU"/>
                </w:rPr>
                <w:t>Решение исполнительного комитета Архангельского областного Совета народных депутатов от 05.09.1985 №68-5</w:t>
              </w:r>
            </w:hyperlink>
            <w:r w:rsidRPr="0068564C">
              <w:rPr>
                <w:rFonts w:eastAsia="Times New Roman"/>
                <w:lang w:eastAsia="ru-RU"/>
              </w:rPr>
              <w:br/>
            </w:r>
            <w:r w:rsidRPr="0068564C">
              <w:rPr>
                <w:rFonts w:eastAsia="Times New Roman"/>
                <w:sz w:val="20"/>
                <w:szCs w:val="20"/>
                <w:lang w:eastAsia="ru-RU"/>
              </w:rPr>
              <w:t>О продлении срока заказного режима Селенгинского и Шултусского биологических заказников</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05.09.1985</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68-5</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lastRenderedPageBreak/>
              <w:drawing>
                <wp:inline distT="0" distB="0" distL="0" distR="0" wp14:anchorId="45ED9F89" wp14:editId="4B3528EB">
                  <wp:extent cx="152400" cy="152400"/>
                  <wp:effectExtent l="0" t="0" r="0" b="0"/>
                  <wp:docPr id="21" name="Рисунок 21" descr="PDF">
                    <a:hlinkClick xmlns:a="http://schemas.openxmlformats.org/drawingml/2006/main" r:id="rId2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DF">
                            <a:hlinkClick r:id="rId2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24" w:history="1">
              <w:r w:rsidRPr="0068564C">
                <w:rPr>
                  <w:rFonts w:eastAsia="Times New Roman"/>
                  <w:color w:val="2F416F"/>
                  <w:lang w:eastAsia="ru-RU"/>
                </w:rPr>
                <w:t>Распоряжение главы администрации Архангельской области от 07.06.1995 №475р</w:t>
              </w:r>
            </w:hyperlink>
            <w:r w:rsidRPr="0068564C">
              <w:rPr>
                <w:rFonts w:eastAsia="Times New Roman"/>
                <w:lang w:eastAsia="ru-RU"/>
              </w:rPr>
              <w:br/>
            </w:r>
            <w:r w:rsidRPr="0068564C">
              <w:rPr>
                <w:rFonts w:eastAsia="Times New Roman"/>
                <w:sz w:val="20"/>
                <w:szCs w:val="20"/>
                <w:lang w:eastAsia="ru-RU"/>
              </w:rPr>
              <w:t>О ведении охотничьего хозяйства и продлении режима биологических заказников</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07.06.1995</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475р</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480E316C" wp14:editId="72D6A2C8">
                  <wp:extent cx="152400" cy="152400"/>
                  <wp:effectExtent l="0" t="0" r="0" b="0"/>
                  <wp:docPr id="22" name="Рисунок 22" descr="PDF">
                    <a:hlinkClick xmlns:a="http://schemas.openxmlformats.org/drawingml/2006/main" r:id="rId2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
                            <a:hlinkClick r:id="rId2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26" w:history="1">
              <w:r w:rsidRPr="0068564C">
                <w:rPr>
                  <w:rFonts w:eastAsia="Times New Roman"/>
                  <w:color w:val="2F416F"/>
                  <w:lang w:eastAsia="ru-RU"/>
                </w:rPr>
                <w:t>Постановление администрации Архангельской области от 24.02.1997 №52</w:t>
              </w:r>
            </w:hyperlink>
            <w:r w:rsidRPr="0068564C">
              <w:rPr>
                <w:rFonts w:eastAsia="Times New Roman"/>
                <w:lang w:eastAsia="ru-RU"/>
              </w:rPr>
              <w:br/>
            </w:r>
            <w:r w:rsidRPr="0068564C">
              <w:rPr>
                <w:rFonts w:eastAsia="Times New Roman"/>
                <w:sz w:val="20"/>
                <w:szCs w:val="20"/>
                <w:lang w:eastAsia="ru-RU"/>
              </w:rPr>
              <w:t>О биологических заказниках</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24.02.1997</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52</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638ADBB1" wp14:editId="4A5D5F2C">
                  <wp:extent cx="152400" cy="152400"/>
                  <wp:effectExtent l="0" t="0" r="0" b="0"/>
                  <wp:docPr id="23" name="Рисунок 23" descr="PDF">
                    <a:hlinkClick xmlns:a="http://schemas.openxmlformats.org/drawingml/2006/main" r:id="rId2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DF">
                            <a:hlinkClick r:id="rId2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28" w:history="1">
              <w:r w:rsidRPr="0068564C">
                <w:rPr>
                  <w:rFonts w:eastAsia="Times New Roman"/>
                  <w:color w:val="2F416F"/>
                  <w:lang w:eastAsia="ru-RU"/>
                </w:rPr>
                <w:t>Постановление администрации муниципального образования Шенкурский район Архангельской области от 10.03.2005 №75</w:t>
              </w:r>
            </w:hyperlink>
            <w:r w:rsidRPr="0068564C">
              <w:rPr>
                <w:rFonts w:eastAsia="Times New Roman"/>
                <w:lang w:eastAsia="ru-RU"/>
              </w:rPr>
              <w:br/>
            </w:r>
            <w:r w:rsidRPr="0068564C">
              <w:rPr>
                <w:rFonts w:eastAsia="Times New Roman"/>
                <w:sz w:val="20"/>
                <w:szCs w:val="20"/>
                <w:lang w:eastAsia="ru-RU"/>
              </w:rPr>
              <w:t>О продлении действия Селенгинского биологического заказника</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10.03.2005</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75</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611AFEE0" wp14:editId="5EECEE91">
                  <wp:extent cx="152400" cy="152400"/>
                  <wp:effectExtent l="0" t="0" r="0" b="0"/>
                  <wp:docPr id="24" name="Рисунок 24"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
                            <a:hlinkClick r:id="rId2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30" w:history="1">
              <w:r w:rsidRPr="0068564C">
                <w:rPr>
                  <w:rFonts w:eastAsia="Times New Roman"/>
                  <w:color w:val="2F416F"/>
                  <w:lang w:eastAsia="ru-RU"/>
                </w:rPr>
                <w:t>Постановление главы администрации Архангельской области от 01.04.2005 №62</w:t>
              </w:r>
            </w:hyperlink>
            <w:r w:rsidRPr="0068564C">
              <w:rPr>
                <w:rFonts w:eastAsia="Times New Roman"/>
                <w:lang w:eastAsia="ru-RU"/>
              </w:rPr>
              <w:br/>
            </w:r>
            <w:r w:rsidRPr="0068564C">
              <w:rPr>
                <w:rFonts w:eastAsia="Times New Roman"/>
                <w:sz w:val="20"/>
                <w:szCs w:val="20"/>
                <w:lang w:eastAsia="ru-RU"/>
              </w:rPr>
              <w:t>О внесении изменений и дополнений в нормативные правовые акты администрации Архангельской области</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01.04.2005</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62</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63B0AE97" wp14:editId="14EE98B5">
                  <wp:extent cx="152400" cy="152400"/>
                  <wp:effectExtent l="0" t="0" r="0" b="0"/>
                  <wp:docPr id="25" name="Рисунок 25"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DF">
                            <a:hlinkClick r:id="rId3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32" w:history="1">
              <w:r w:rsidRPr="0068564C">
                <w:rPr>
                  <w:rFonts w:eastAsia="Times New Roman"/>
                  <w:color w:val="2F416F"/>
                  <w:lang w:eastAsia="ru-RU"/>
                </w:rPr>
                <w:t>Постановление главы администрации Архангельской области от 16.05.2005 №93</w:t>
              </w:r>
            </w:hyperlink>
            <w:r w:rsidRPr="0068564C">
              <w:rPr>
                <w:rFonts w:eastAsia="Times New Roman"/>
                <w:lang w:eastAsia="ru-RU"/>
              </w:rPr>
              <w:br/>
            </w:r>
            <w:r w:rsidRPr="0068564C">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16.05.2005</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93</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0C26C12F" wp14:editId="4674D299">
                  <wp:extent cx="152400" cy="152400"/>
                  <wp:effectExtent l="0" t="0" r="0" b="0"/>
                  <wp:docPr id="26" name="Рисунок 26" descr="PDF">
                    <a:hlinkClick xmlns:a="http://schemas.openxmlformats.org/drawingml/2006/main" r:id="rId3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DF">
                            <a:hlinkClick r:id="rId3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34" w:history="1">
              <w:r w:rsidRPr="0068564C">
                <w:rPr>
                  <w:rFonts w:eastAsia="Times New Roman"/>
                  <w:color w:val="2F416F"/>
                  <w:lang w:eastAsia="ru-RU"/>
                </w:rPr>
                <w:t>Постановление главы администрации Архангельской области от 15.08.2005 №153</w:t>
              </w:r>
            </w:hyperlink>
            <w:r w:rsidRPr="0068564C">
              <w:rPr>
                <w:rFonts w:eastAsia="Times New Roman"/>
                <w:lang w:eastAsia="ru-RU"/>
              </w:rPr>
              <w:br/>
            </w:r>
            <w:r w:rsidRPr="0068564C">
              <w:rPr>
                <w:rFonts w:eastAsia="Times New Roman"/>
                <w:sz w:val="20"/>
                <w:szCs w:val="20"/>
                <w:lang w:eastAsia="ru-RU"/>
              </w:rPr>
              <w:t>Об утверждении положений о Селенгинском и Шултусском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15.08.2005</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153</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45CDD1E2" wp14:editId="7C9D45D4">
                  <wp:extent cx="152400" cy="152400"/>
                  <wp:effectExtent l="0" t="0" r="0" b="0"/>
                  <wp:docPr id="27" name="Рисунок 27" descr="PDF">
                    <a:hlinkClick xmlns:a="http://schemas.openxmlformats.org/drawingml/2006/main" r:id="rId3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DF">
                            <a:hlinkClick r:id="rId3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36" w:history="1">
              <w:r w:rsidRPr="0068564C">
                <w:rPr>
                  <w:rFonts w:eastAsia="Times New Roman"/>
                  <w:color w:val="2F416F"/>
                  <w:lang w:eastAsia="ru-RU"/>
                </w:rPr>
                <w:t>Постановление главы администрации Архангельской области от 28.10.2005 №198</w:t>
              </w:r>
            </w:hyperlink>
            <w:r w:rsidRPr="0068564C">
              <w:rPr>
                <w:rFonts w:eastAsia="Times New Roman"/>
                <w:lang w:eastAsia="ru-RU"/>
              </w:rPr>
              <w:br/>
            </w:r>
            <w:r w:rsidRPr="0068564C">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28.10.2005</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198</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03F9B295" wp14:editId="5D2BAD6C">
                  <wp:extent cx="152400" cy="152400"/>
                  <wp:effectExtent l="0" t="0" r="0" b="0"/>
                  <wp:docPr id="28" name="Рисунок 28" descr="PDF">
                    <a:hlinkClick xmlns:a="http://schemas.openxmlformats.org/drawingml/2006/main" r:id="rId3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a:hlinkClick r:id="rId3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38" w:history="1">
              <w:r w:rsidRPr="0068564C">
                <w:rPr>
                  <w:rFonts w:eastAsia="Times New Roman"/>
                  <w:color w:val="2F416F"/>
                  <w:lang w:eastAsia="ru-RU"/>
                </w:rPr>
                <w:t>Постановление администрации Архангельской области от 11.12.2006 №49-па</w:t>
              </w:r>
            </w:hyperlink>
            <w:r w:rsidRPr="0068564C">
              <w:rPr>
                <w:rFonts w:eastAsia="Times New Roman"/>
                <w:lang w:eastAsia="ru-RU"/>
              </w:rPr>
              <w:br/>
            </w:r>
            <w:r w:rsidRPr="0068564C">
              <w:rPr>
                <w:rFonts w:eastAsia="Times New Roman"/>
                <w:sz w:val="20"/>
                <w:szCs w:val="20"/>
                <w:lang w:eastAsia="ru-RU"/>
              </w:rPr>
              <w:t>Об утверждении Положения о Беломорском государственном природном биологическом заказнике регионального значения и о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11.12.2006</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49-па</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1D44ABB0" wp14:editId="2248A1AD">
                  <wp:extent cx="152400" cy="152400"/>
                  <wp:effectExtent l="0" t="0" r="0" b="0"/>
                  <wp:docPr id="29" name="Рисунок 29" descr="PDF">
                    <a:hlinkClick xmlns:a="http://schemas.openxmlformats.org/drawingml/2006/main" r:id="rId3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DF">
                            <a:hlinkClick r:id="rId3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40" w:history="1">
              <w:r w:rsidRPr="0068564C">
                <w:rPr>
                  <w:rFonts w:eastAsia="Times New Roman"/>
                  <w:color w:val="2F416F"/>
                  <w:lang w:eastAsia="ru-RU"/>
                </w:rPr>
                <w:t>Постановление правительства Архангельской области от 20.09.2016 №378-пп</w:t>
              </w:r>
            </w:hyperlink>
            <w:r w:rsidRPr="0068564C">
              <w:rPr>
                <w:rFonts w:eastAsia="Times New Roman"/>
                <w:lang w:eastAsia="ru-RU"/>
              </w:rPr>
              <w:br/>
            </w:r>
            <w:r w:rsidRPr="0068564C">
              <w:rPr>
                <w:rFonts w:eastAsia="Times New Roman"/>
                <w:sz w:val="20"/>
                <w:szCs w:val="20"/>
                <w:lang w:eastAsia="ru-RU"/>
              </w:rPr>
              <w:t>Об утверждении Положения о Селенгинском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20.09.2016</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378-пп</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6E7B4332" wp14:editId="40B736AC">
                  <wp:extent cx="152400" cy="152400"/>
                  <wp:effectExtent l="0" t="0" r="0" b="0"/>
                  <wp:docPr id="30" name="Рисунок 30" descr="PDF">
                    <a:hlinkClick xmlns:a="http://schemas.openxmlformats.org/drawingml/2006/main" r:id="rId4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DF">
                            <a:hlinkClick r:id="rId4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42" w:history="1">
              <w:r w:rsidRPr="0068564C">
                <w:rPr>
                  <w:rFonts w:eastAsia="Times New Roman"/>
                  <w:color w:val="2F416F"/>
                  <w:lang w:eastAsia="ru-RU"/>
                </w:rPr>
                <w:t>Постановление правительства Архангельской области от 12.04.2021 №192-пп</w:t>
              </w:r>
            </w:hyperlink>
            <w:r w:rsidRPr="0068564C">
              <w:rPr>
                <w:rFonts w:eastAsia="Times New Roman"/>
                <w:lang w:eastAsia="ru-RU"/>
              </w:rPr>
              <w:br/>
            </w:r>
            <w:r w:rsidRPr="0068564C">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192-пп</w:t>
            </w:r>
          </w:p>
        </w:tc>
      </w:tr>
      <w:tr w:rsidR="0068564C" w:rsidRPr="0068564C" w:rsidTr="0068564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lastRenderedPageBreak/>
              <w:drawing>
                <wp:inline distT="0" distB="0" distL="0" distR="0" wp14:anchorId="09CDC137" wp14:editId="1AEA21D0">
                  <wp:extent cx="152400" cy="152400"/>
                  <wp:effectExtent l="0" t="0" r="0" b="0"/>
                  <wp:docPr id="31" name="Рисунок 31" descr="PDF">
                    <a:hlinkClick xmlns:a="http://schemas.openxmlformats.org/drawingml/2006/main" r:id="rId4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DF">
                            <a:hlinkClick r:id="rId4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44" w:history="1">
              <w:r w:rsidRPr="0068564C">
                <w:rPr>
                  <w:rFonts w:eastAsia="Times New Roman"/>
                  <w:color w:val="2F416F"/>
                  <w:lang w:eastAsia="ru-RU"/>
                </w:rPr>
                <w:t>Постановление правительства Архангельской области от 02.06.2023 №499-пп</w:t>
              </w:r>
            </w:hyperlink>
            <w:r w:rsidRPr="0068564C">
              <w:rPr>
                <w:rFonts w:eastAsia="Times New Roman"/>
                <w:lang w:eastAsia="ru-RU"/>
              </w:rPr>
              <w:br/>
            </w:r>
            <w:r w:rsidRPr="0068564C">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02.06.2023</w:t>
            </w:r>
          </w:p>
        </w:tc>
        <w:tc>
          <w:tcPr>
            <w:tcW w:w="0" w:type="auto"/>
            <w:shd w:val="clear" w:color="auto" w:fill="FFFFFF"/>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499-пп</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noProof/>
                <w:color w:val="2F416F"/>
                <w:lang w:eastAsia="ru-RU"/>
              </w:rPr>
              <w:drawing>
                <wp:inline distT="0" distB="0" distL="0" distR="0" wp14:anchorId="357A0BC2" wp14:editId="178A5356">
                  <wp:extent cx="152400" cy="152400"/>
                  <wp:effectExtent l="0" t="0" r="0" b="0"/>
                  <wp:docPr id="32" name="Рисунок 32" descr="PDF">
                    <a:hlinkClick xmlns:a="http://schemas.openxmlformats.org/drawingml/2006/main" r:id="rId4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DF">
                            <a:hlinkClick r:id="rId4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46" w:history="1">
              <w:r w:rsidRPr="0068564C">
                <w:rPr>
                  <w:rFonts w:eastAsia="Times New Roman"/>
                  <w:color w:val="2F416F"/>
                  <w:lang w:eastAsia="ru-RU"/>
                </w:rPr>
                <w:t>Постановление правительства Архангельской области от 15.09.2023 №862-пп</w:t>
              </w:r>
            </w:hyperlink>
            <w:r w:rsidRPr="0068564C">
              <w:rPr>
                <w:rFonts w:eastAsia="Times New Roman"/>
                <w:lang w:eastAsia="ru-RU"/>
              </w:rPr>
              <w:br/>
            </w:r>
            <w:r w:rsidRPr="0068564C">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862-пп</w:t>
            </w:r>
          </w:p>
        </w:tc>
      </w:tr>
    </w:tbl>
    <w:p w:rsidR="0068564C" w:rsidRPr="0068564C" w:rsidRDefault="0068564C" w:rsidP="0068564C">
      <w:pPr>
        <w:shd w:val="clear" w:color="auto" w:fill="FFFFFF"/>
        <w:spacing w:after="0" w:line="374" w:lineRule="atLeast"/>
        <w:outlineLvl w:val="1"/>
        <w:rPr>
          <w:rFonts w:ascii="Helvetica" w:eastAsia="Times New Roman" w:hAnsi="Helvetica" w:cs="Helvetica"/>
          <w:color w:val="494949"/>
          <w:sz w:val="29"/>
          <w:szCs w:val="29"/>
          <w:lang w:eastAsia="ru-RU"/>
        </w:rPr>
      </w:pPr>
      <w:r w:rsidRPr="0068564C">
        <w:rPr>
          <w:rFonts w:ascii="Helvetica" w:eastAsia="Times New Roman" w:hAnsi="Helvetica" w:cs="Helvetica"/>
          <w:color w:val="494949"/>
          <w:sz w:val="29"/>
          <w:szCs w:val="29"/>
          <w:lang w:eastAsia="ru-RU"/>
        </w:rPr>
        <w:t>Территориальная структура ООПТ</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Географическое положение: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Заказник расположен в Шенкурском муниципальном округе на территории Шенкурского участкового лесничества Шенкурского лесничества территориального органа министерства природных ресурсов и лесопромышленного комплекса Архангельской области.</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Описание границ: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Северная - от северо-западного угла квартала 61 по северным просекам кварталов 61-63 до пересечения с западной просекой квартала 64, на север по западной просеке квартала 64 до северо-западного угла квартала 64, по северной просеке квартала 64 до северо-восточного угла квартала 64;</w:t>
      </w:r>
      <w:r w:rsidRPr="0068564C">
        <w:rPr>
          <w:rFonts w:ascii="Verdana" w:eastAsia="Times New Roman" w:hAnsi="Verdana"/>
          <w:color w:val="494949"/>
          <w:sz w:val="18"/>
          <w:szCs w:val="18"/>
          <w:lang w:eastAsia="ru-RU"/>
        </w:rPr>
        <w:br/>
        <w:t>Восточная - от северо-восточного угла квартала 64 по восточным просекам кварталов 64, 73 до юго-восточного угла квартала 73;</w:t>
      </w:r>
      <w:r w:rsidRPr="0068564C">
        <w:rPr>
          <w:rFonts w:ascii="Verdana" w:eastAsia="Times New Roman" w:hAnsi="Verdana"/>
          <w:color w:val="494949"/>
          <w:sz w:val="18"/>
          <w:szCs w:val="18"/>
          <w:lang w:eastAsia="ru-RU"/>
        </w:rPr>
        <w:br/>
        <w:t>Южная - от юго-восточного угла квартала 73 по южной просеке квартала 73 до пересечения с восточной просекой квартала 72, на север по западной просеке квартала 73 до юго-восточного угла квартала 63, по южной просеке квартала 63 до юго-западного угла квартала 63, по восточной просеке квартала 68, южной просеке квартала 68 до юго-западного угла квартала 68;</w:t>
      </w:r>
      <w:r w:rsidRPr="0068564C">
        <w:rPr>
          <w:rFonts w:ascii="Verdana" w:eastAsia="Times New Roman" w:hAnsi="Verdana"/>
          <w:color w:val="494949"/>
          <w:sz w:val="18"/>
          <w:szCs w:val="18"/>
          <w:lang w:eastAsia="ru-RU"/>
        </w:rPr>
        <w:br/>
        <w:t>Западная - от юго-западного угла квартала 68 по западной и северной просекам квартала 68, от юго-западного угла квартала 63 по западной просеке квартала 63 до юго-восточного угла квартала 62, по южным просекам кварталов 62 и 61 до юго-западного угла квартала 61, по западной просеке до северо-западного угла квартала 61.</w:t>
      </w:r>
      <w:r w:rsidRPr="0068564C">
        <w:rPr>
          <w:rFonts w:ascii="Verdana" w:eastAsia="Times New Roman" w:hAnsi="Verdana"/>
          <w:color w:val="494949"/>
          <w:sz w:val="18"/>
          <w:szCs w:val="18"/>
          <w:lang w:eastAsia="ru-RU"/>
        </w:rPr>
        <w:br/>
        <w:t>Площадь заказника составляет 6595,4827 га.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Кластерность: </w:t>
      </w:r>
    </w:p>
    <w:p w:rsidR="0068564C" w:rsidRPr="0068564C" w:rsidRDefault="0068564C" w:rsidP="0068564C">
      <w:pPr>
        <w:shd w:val="clear" w:color="auto" w:fill="FFFFFF"/>
        <w:spacing w:line="240" w:lineRule="auto"/>
        <w:rPr>
          <w:rFonts w:ascii="Verdana" w:eastAsia="Times New Roman" w:hAnsi="Verdana"/>
          <w:color w:val="494949"/>
          <w:sz w:val="18"/>
          <w:szCs w:val="18"/>
          <w:lang w:eastAsia="ru-RU"/>
        </w:rPr>
      </w:pPr>
      <w:r w:rsidRPr="0068564C">
        <w:rPr>
          <w:rFonts w:ascii="Verdana" w:eastAsia="Times New Roman" w:hAnsi="Verdana"/>
          <w:b/>
          <w:bCs/>
          <w:color w:val="494949"/>
          <w:sz w:val="18"/>
          <w:szCs w:val="18"/>
          <w:lang w:eastAsia="ru-RU"/>
        </w:rPr>
        <w:t>Количество участков:</w:t>
      </w:r>
      <w:r w:rsidRPr="0068564C">
        <w:rPr>
          <w:rFonts w:ascii="Verdana" w:eastAsia="Times New Roman" w:hAnsi="Verdana"/>
          <w:color w:val="494949"/>
          <w:sz w:val="18"/>
          <w:szCs w:val="18"/>
          <w:lang w:eastAsia="ru-RU"/>
        </w:rPr>
        <w:t> 1</w:t>
      </w:r>
    </w:p>
    <w:p w:rsidR="0068564C" w:rsidRPr="0068564C" w:rsidRDefault="0068564C" w:rsidP="0068564C">
      <w:pPr>
        <w:shd w:val="clear" w:color="auto" w:fill="FFFFFF"/>
        <w:spacing w:after="0" w:line="374" w:lineRule="atLeast"/>
        <w:outlineLvl w:val="1"/>
        <w:rPr>
          <w:rFonts w:ascii="Helvetica" w:eastAsia="Times New Roman" w:hAnsi="Helvetica" w:cs="Helvetica"/>
          <w:color w:val="494949"/>
          <w:sz w:val="29"/>
          <w:szCs w:val="29"/>
          <w:lang w:eastAsia="ru-RU"/>
        </w:rPr>
      </w:pPr>
      <w:r w:rsidRPr="0068564C">
        <w:rPr>
          <w:rFonts w:ascii="Helvetica" w:eastAsia="Times New Roman" w:hAnsi="Helvetica" w:cs="Helvetica"/>
          <w:color w:val="494949"/>
          <w:sz w:val="29"/>
          <w:szCs w:val="29"/>
          <w:lang w:eastAsia="ru-RU"/>
        </w:rPr>
        <w:t>Режимы и зонирование ООПТ и охранной зоны</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hyperlink r:id="rId47" w:history="1">
        <w:r w:rsidRPr="0068564C">
          <w:rPr>
            <w:rFonts w:ascii="Verdana" w:eastAsia="Times New Roman" w:hAnsi="Verdana"/>
            <w:color w:val="2F416F"/>
            <w:sz w:val="18"/>
            <w:szCs w:val="18"/>
            <w:lang w:eastAsia="ru-RU"/>
          </w:rPr>
          <w:t>Постановление правительства Архангельской области от 20.09.2016 №378-пп</w:t>
        </w:r>
      </w:hyperlink>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hyperlink r:id="rId48" w:history="1">
        <w:r w:rsidRPr="0068564C">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Запрещенные виды деятельности и природопользования: </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lastRenderedPageBreak/>
        <w:t>охота, за исключением охоты в целях регулирования численности охотничьих ресурсов;</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разрушение и уничтожение выводковых убежищ животных, сбор яиц;</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охрану и использование заказника;</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размещение отходов производства и потребления;</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геологическое изучение, разведка и добыча полезных ископаемых;</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распашка земель;</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выпас скота;</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68564C" w:rsidRPr="0068564C" w:rsidRDefault="0068564C" w:rsidP="0068564C">
      <w:pPr>
        <w:numPr>
          <w:ilvl w:val="0"/>
          <w:numId w:val="8"/>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нахождение с собаками всех пород без привязи.</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Разрешенные виды деятельности и природопользования: </w:t>
      </w:r>
    </w:p>
    <w:p w:rsidR="0068564C" w:rsidRPr="0068564C" w:rsidRDefault="0068564C" w:rsidP="0068564C">
      <w:pPr>
        <w:numPr>
          <w:ilvl w:val="0"/>
          <w:numId w:val="9"/>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основные виды разрешенного использования земельных участков:</w:t>
      </w:r>
    </w:p>
    <w:p w:rsidR="0068564C" w:rsidRPr="0068564C" w:rsidRDefault="0068564C" w:rsidP="0068564C">
      <w:pPr>
        <w:numPr>
          <w:ilvl w:val="0"/>
          <w:numId w:val="10"/>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деятельность по особой охране и изучению природы (код 9.0);</w:t>
      </w:r>
    </w:p>
    <w:p w:rsidR="0068564C" w:rsidRPr="0068564C" w:rsidRDefault="0068564C" w:rsidP="0068564C">
      <w:pPr>
        <w:numPr>
          <w:ilvl w:val="0"/>
          <w:numId w:val="10"/>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охрана природных территорий (код 9.1);</w:t>
      </w:r>
    </w:p>
    <w:p w:rsidR="0068564C" w:rsidRPr="0068564C" w:rsidRDefault="0068564C" w:rsidP="0068564C">
      <w:pPr>
        <w:numPr>
          <w:ilvl w:val="0"/>
          <w:numId w:val="10"/>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заготовка древесины (код 10.1) в части охраны и восстановления лесов;</w:t>
      </w:r>
    </w:p>
    <w:p w:rsidR="0068564C" w:rsidRPr="0068564C" w:rsidRDefault="0068564C" w:rsidP="0068564C">
      <w:pPr>
        <w:numPr>
          <w:ilvl w:val="0"/>
          <w:numId w:val="10"/>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резервные леса (код 10.4).</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68564C" w:rsidRPr="0068564C" w:rsidRDefault="0068564C" w:rsidP="0068564C">
      <w:pPr>
        <w:numPr>
          <w:ilvl w:val="0"/>
          <w:numId w:val="11"/>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68564C" w:rsidRPr="0068564C" w:rsidRDefault="0068564C" w:rsidP="0068564C">
      <w:pPr>
        <w:numPr>
          <w:ilvl w:val="0"/>
          <w:numId w:val="11"/>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68564C" w:rsidRPr="0068564C" w:rsidRDefault="0068564C" w:rsidP="0068564C">
      <w:pPr>
        <w:numPr>
          <w:ilvl w:val="0"/>
          <w:numId w:val="11"/>
        </w:numPr>
        <w:spacing w:before="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68564C" w:rsidRPr="0068564C" w:rsidRDefault="0068564C" w:rsidP="0068564C">
      <w:pPr>
        <w:shd w:val="clear" w:color="auto" w:fill="FFFFFF"/>
        <w:spacing w:after="0" w:line="374" w:lineRule="atLeast"/>
        <w:outlineLvl w:val="1"/>
        <w:rPr>
          <w:rFonts w:ascii="Helvetica" w:eastAsia="Times New Roman" w:hAnsi="Helvetica" w:cs="Helvetica"/>
          <w:color w:val="494949"/>
          <w:sz w:val="29"/>
          <w:szCs w:val="29"/>
          <w:lang w:eastAsia="ru-RU"/>
        </w:rPr>
      </w:pPr>
      <w:r w:rsidRPr="0068564C">
        <w:rPr>
          <w:rFonts w:ascii="Helvetica" w:eastAsia="Times New Roman" w:hAnsi="Helvetica" w:cs="Helvetica"/>
          <w:color w:val="494949"/>
          <w:sz w:val="29"/>
          <w:szCs w:val="29"/>
          <w:lang w:eastAsia="ru-RU"/>
        </w:rPr>
        <w:t>Природные особенности ООПТ</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Природные особенности ООПТ: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Рельеф</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Большей части территории заказника характерен равнинный рельеф с уклонами поверхности менее 10 %, залегание грунтовых вод глубже 1 м, залегание устойчивых грунтов в зоне заложения фундаментов, отсутствие опасных физико–геологических процессов.</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Климат</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 xml:space="preserve">Климат умеренно–континентальный с продолжительной холодной зимой, короткой весной и летом, продолжительной осенью. Среднегодовая температура воздуха +1,5 °С. В январе средняя </w:t>
      </w:r>
      <w:r w:rsidRPr="0068564C">
        <w:rPr>
          <w:rFonts w:ascii="Verdana" w:eastAsia="Times New Roman" w:hAnsi="Verdana"/>
          <w:color w:val="494949"/>
          <w:sz w:val="18"/>
          <w:szCs w:val="18"/>
          <w:lang w:eastAsia="ru-RU"/>
        </w:rPr>
        <w:lastRenderedPageBreak/>
        <w:t>температура воздуха от –12 до –13 °С, в июле от +16 до +17 °С. Безморозный период продолжается 110 дней. В январе преобладают ветры южных (31%) и юго-западных направлений (19%), в июле – северных (20%) и северо-восточных (19%) направлений. Среднегодовое количество осадков 700 мм, причем более 64% выпадает в теплый период времени. Устойчивый снежный покров сохраняется более 5 месяцев с середины ноября до конца апреля и достигает 50–80 см. Наибольшая глубина промерзания почвы – 120–160 см.</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Почвы</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Наиболее распространены в лесах заказника следующие почвы: подзолистые, дерново–глеевые, подзолисто–болотные и болотные. Подзолистые почвы имеют наиболее широкое распространение и занимают преобладающую часть межболотных пространств, обеспеченных сравнительно удовлетворительным дренажом. Развиваются почвы подзолистого типа на двучленных наносах, песчаных, супесчаных и суглинистых отложениях, чем и определяется большое количество разновидностей этих почв. Наиболее широко распространены маломощные подзолы, меньше – почвы слабо, средне и сильноподзолистые. Подзолы характеризуются как почвы бедные гумусом и питательными веществами. Торфянисто– и торфяно–подзолистые почвы более распространены на территории заказника и района в целом. Развитие этих почв происходит под воздействием двух процессов — болотного и подзолистого. Характерной особенностью этих почв является наличие торфяного слоя малой мощности, под которым залегают горизонты, характерные для почв подзолистого типа. Они сформировались на плоских слабодренированных водоразделах, сложенных суглинками при неглубоком залегании глин под еловыми или елово–сосновыми лесами. Эти почвы обладают высоким потенциальным плодородием.</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Гидрология</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Крупными реками заказника, являются Поча, Селеньга, Корус и Ушачиха. На территории заказника есть небольшие речки: Пенсора, Яглосарь, Кобыла (притоки реки Поча). Общая протяженность всех водотоков составляет 125 км. В северо-восточной части заказника расположено озеро Пинежское, которое является истоком реки Пинежка (приток Ваги), а также на территории заказника имеются озера Коншино и Белое. Общая площадь зеркал 330 га. Болота и участки леса с избыточным увлажнением за пределами озерной котловины занимают значительные площади. По способу питания болота в районе относятся к верховому и переходному типам. Глубина болот обычно 1-3 метра, реже 6 метров. Питание болот осуществляется за счёт атмосферных осадков и грунтовых вод. По характеру водного питания болота верховые русского типа грядово-мочажинные, кустарничково-травяно-сфагновые.</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Растительность и лесной фонд</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Большую часть территории заказника занимают лесные массивы с доминированием в составе древостоя гибридной формы ели (Picea obovata × P. abies) и сосны (Pinus sylvestris). Лиственные породы представлены березой повислой и пушистой (Betula pendula, B. pubescens), ольхой серой (Alnus incana) и осиной (Populus tremula).</w:t>
      </w:r>
      <w:r w:rsidRPr="0068564C">
        <w:rPr>
          <w:rFonts w:ascii="Verdana" w:eastAsia="Times New Roman" w:hAnsi="Verdana"/>
          <w:color w:val="494949"/>
          <w:sz w:val="18"/>
          <w:szCs w:val="18"/>
          <w:lang w:eastAsia="ru-RU"/>
        </w:rPr>
        <w:br/>
        <w:t>Распределение площади земель лесного фонда по видам целевого назначения лесов территории заказника: защитные леса (14,8 %) и эксплуатационные леса (85,2 %). Сосновые леса занимают 89,38 % занятой лесами площади заказника. Площадь еловых лесов на территории заказника составляет 9,52% лесопокрытой площади. Насаждения с преобладанием березы на территории заказника занимают всего 1,08 % от его лесопокрытой площади. Осина, ольха серая и различные виды ив редки на территории заказника.</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Местообитания животного мира</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Большое значение в кормовом рационе диких животных имеют запасы растительной массы водоемов. Кормовые растения водоемов для одних зверей могут являться основным пищевым ресурсом, для других вспомогательным. Особенно велико значение водной растительности для водоплавающей дичи, как стации в период гнездования. Заросли тростника, рогоза, камыша, осок и некоторых других растений создают хорошие защитные условия для живущих здесь животных. Основной вид растительного корма составляют корневища, молодые побеги и семена для околоводных позвоночных и беспозвоночных животных. Эти местообитания богаты также животными кормами, такими как моллюски, рыба, амфибии.</w:t>
      </w:r>
      <w:r w:rsidRPr="0068564C">
        <w:rPr>
          <w:rFonts w:ascii="Verdana" w:eastAsia="Times New Roman" w:hAnsi="Verdana"/>
          <w:color w:val="494949"/>
          <w:sz w:val="18"/>
          <w:szCs w:val="18"/>
          <w:lang w:eastAsia="ru-RU"/>
        </w:rPr>
        <w:br/>
        <w:t xml:space="preserve">Сфагновые заболоченные сосняки – основное место глухариных токов. В течение всего года глухарь находит здесь достаточно пищи в виде побегов кустарничков, ягод, беспозвоночных животных, хвои сосны можжевельника. Кроме того, для него это лучшие гнездовые </w:t>
      </w:r>
      <w:r w:rsidRPr="0068564C">
        <w:rPr>
          <w:rFonts w:ascii="Verdana" w:eastAsia="Times New Roman" w:hAnsi="Verdana"/>
          <w:color w:val="494949"/>
          <w:sz w:val="18"/>
          <w:szCs w:val="18"/>
          <w:lang w:eastAsia="ru-RU"/>
        </w:rPr>
        <w:lastRenderedPageBreak/>
        <w:t>местообитания. Большое количество кормов привлекает сюда и тетерева, который также может использовать данный тип местообитания в качестве гнездовых и выводковых стаций. Лось активно использует в летний период богатое болотное разнотравье, зимой подрост сосны. С весны по осень здесь находит себе пищу медведь.</w:t>
      </w:r>
      <w:r w:rsidRPr="0068564C">
        <w:rPr>
          <w:rFonts w:ascii="Verdana" w:eastAsia="Times New Roman" w:hAnsi="Verdana"/>
          <w:color w:val="494949"/>
          <w:sz w:val="18"/>
          <w:szCs w:val="18"/>
          <w:lang w:eastAsia="ru-RU"/>
        </w:rPr>
        <w:br/>
        <w:t>Еловые, елово-берёзовые приручейные леса - наилучшие из лесных угодий. Большинством видов зверей и птиц используются круглогодично и как кормовые, и как убежищные стации. Наличие кустарников, заросших сочными травянистыми растениями, заболоченные полянки вдоль небольших речек и ручьев дают достаточно обильную кормовую базу, и одновременно имеют хорошие защитные свойства. Благодаря этому, именно здесь с наибольшей плотностью встречаются лесные виды – лось, куница, белка, рябчик. Обилие беспозвоночных животных привлекает сюда глухаря и тетерева в выводковый период. Кроме того, благодаря близости небольших речек, ручьев, наличию непересыхающих луж здесь обитают бобр, некоторые виды куликов и уток.</w:t>
      </w:r>
      <w:r w:rsidRPr="0068564C">
        <w:rPr>
          <w:rFonts w:ascii="Verdana" w:eastAsia="Times New Roman" w:hAnsi="Verdana"/>
          <w:color w:val="494949"/>
          <w:sz w:val="18"/>
          <w:szCs w:val="18"/>
          <w:lang w:eastAsia="ru-RU"/>
        </w:rPr>
        <w:br/>
        <w:t>Ельники старовозрастные достаточно хорошие угодья для большинства видов фауны. Преобладающая ель имеет хорошие защитные и кормовые свойства для таких видов, как белка, рябчик, множества видов воробьиных птиц, дятлов. Эти угодья представляют собой хорошие защитные стации для лося, и других животных, кормовая база которых находится вне этих мест. Здесь эти животные укрываются от зимних холодов, а также от преследования хищниками и охотниками. Кроме того, наличие внутри ельников различных полян, куртин кустарников и других открытых и полуоткрытых участков образует «эффект опушки», благодаря чему создается многообразие условий обитания и пищевых ресурсов.</w:t>
      </w:r>
      <w:r w:rsidRPr="0068564C">
        <w:rPr>
          <w:rFonts w:ascii="Verdana" w:eastAsia="Times New Roman" w:hAnsi="Verdana"/>
          <w:color w:val="494949"/>
          <w:sz w:val="18"/>
          <w:szCs w:val="18"/>
          <w:lang w:eastAsia="ru-RU"/>
        </w:rPr>
        <w:br/>
        <w:t>Лесные поляны - этот тип местообитания обладает очень хорошими кормовыми запасами. Наличие таких мест в сочетании с лесными угодьями создают «эффект опушки», благодаря чему наблюдается большое разнообразие травяной растительности. Много здесь и животного корма (мышевидные грызуны, зайцы, куропатка, тетерев и другие птицы), следовательно, это лучшие охотничьи угодья для лисицы, рыси, горностая и других хищников. Защитные свойства этих угодий невысокие, поэтому встречаемость на них крупных млекопитающих, таких как лось, медведь, волк практически невозможна.</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Общая информация о биологическом разнообразии</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На территории Селенгинского заказника обнаружено: млекопитающие – 26 видов, птицы – 90 видов, пресмыкающиеся – 3 вида, земноводные – 4 вида, насекомые – 61 вид, в том числе и 3 вида животных являющиеся редкими (все внесены в Красную книгу Архангельской области; а также сосудистые растения – 191 вид, листостебельные мхи – 33 вида, афиллофороидные грибы – 14 видов, лишайники – 47 видов, в том числе 2 вида растений являющимися редкими (1 вид занесен в Красную книгу РФ, 2 вида занесено в Красную книгу Архангельской области).</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Природные лечебные и рекреационные ресурсы</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На территории заказника произрастают растения имеющие оздоровительное значение:</w:t>
      </w:r>
      <w:r w:rsidRPr="0068564C">
        <w:rPr>
          <w:rFonts w:ascii="Verdana" w:eastAsia="Times New Roman" w:hAnsi="Verdana"/>
          <w:color w:val="494949"/>
          <w:sz w:val="18"/>
          <w:szCs w:val="18"/>
          <w:lang w:eastAsia="ru-RU"/>
        </w:rPr>
        <w:br/>
        <w:t>1. Линнея северная (Linnaéa boreális) - вечнозеленое растение кустарникового типа, характеризующаяся кровоочистительными, мочегонными, отхаркивающими, жаропонижающими, противораковыми, седативными, общеукрепляющими свойствами северная трава успешно используется в народной медицине.</w:t>
      </w:r>
      <w:r w:rsidRPr="0068564C">
        <w:rPr>
          <w:rFonts w:ascii="Verdana" w:eastAsia="Times New Roman" w:hAnsi="Verdana"/>
          <w:color w:val="494949"/>
          <w:sz w:val="18"/>
          <w:szCs w:val="18"/>
          <w:lang w:eastAsia="ru-RU"/>
        </w:rPr>
        <w:br/>
        <w:t>2. Брусника (Vaccinium visit-idaea) - вересковый кустарник, обладающий дезинфицирующим, жаропонижающим, тонизирующим и антибактериальным действием.</w:t>
      </w:r>
      <w:r w:rsidRPr="0068564C">
        <w:rPr>
          <w:rFonts w:ascii="Verdana" w:eastAsia="Times New Roman" w:hAnsi="Verdana"/>
          <w:color w:val="494949"/>
          <w:sz w:val="18"/>
          <w:szCs w:val="18"/>
          <w:lang w:eastAsia="ru-RU"/>
        </w:rPr>
        <w:br/>
        <w:t>3. Черника (Vaccinium myrtillus) - Низкий</w:t>
      </w:r>
      <w:r w:rsidRPr="0068564C">
        <w:rPr>
          <w:rFonts w:ascii="Arial" w:eastAsia="Times New Roman" w:hAnsi="Arial" w:cs="Arial"/>
          <w:color w:val="494949"/>
          <w:sz w:val="18"/>
          <w:szCs w:val="18"/>
          <w:lang w:eastAsia="ru-RU"/>
        </w:rPr>
        <w:t>̆</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кустарник</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Ягоды</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и</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листья</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а</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также</w:t>
      </w:r>
      <w:r w:rsidRPr="0068564C">
        <w:rPr>
          <w:rFonts w:ascii="Verdana" w:eastAsia="Times New Roman" w:hAnsi="Verdana"/>
          <w:color w:val="494949"/>
          <w:sz w:val="18"/>
          <w:szCs w:val="18"/>
          <w:lang w:eastAsia="ru-RU"/>
        </w:rPr>
        <w:t xml:space="preserve"> </w:t>
      </w:r>
      <w:r w:rsidRPr="0068564C">
        <w:rPr>
          <w:rFonts w:ascii="Verdana" w:eastAsia="Times New Roman" w:hAnsi="Verdana" w:cs="Verdana"/>
          <w:color w:val="494949"/>
          <w:sz w:val="18"/>
          <w:szCs w:val="18"/>
          <w:lang w:eastAsia="ru-RU"/>
        </w:rPr>
        <w:t>отва</w:t>
      </w:r>
      <w:r w:rsidRPr="0068564C">
        <w:rPr>
          <w:rFonts w:ascii="Verdana" w:eastAsia="Times New Roman" w:hAnsi="Verdana"/>
          <w:color w:val="494949"/>
          <w:sz w:val="18"/>
          <w:szCs w:val="18"/>
          <w:lang w:eastAsia="ru-RU"/>
        </w:rPr>
        <w:t>ры и настои на основе черники стабилизируют деятельность желудочно-кишечного тракта, обладают вяжущим, мочегонным, противовоспалительным, обезболивающим, противоспазматическим и кровоостанавливающим действием.</w:t>
      </w:r>
      <w:r w:rsidRPr="0068564C">
        <w:rPr>
          <w:rFonts w:ascii="Verdana" w:eastAsia="Times New Roman" w:hAnsi="Verdana"/>
          <w:color w:val="494949"/>
          <w:sz w:val="18"/>
          <w:szCs w:val="18"/>
          <w:lang w:eastAsia="ru-RU"/>
        </w:rPr>
        <w:br/>
        <w:t>4. Береза (Betula) - относится к листопадным растениям класса двудольные. В лечебных целях используются почки и листья березы в качестве мочегонного и бактерицидного средства. Собранный в начале весны березовый сок применяют для профилактики болезней крови. Чай из чаги (березовый гриб) помогает снять головную боль, улучшает аппетит и восстанавливает силы.</w:t>
      </w:r>
      <w:r w:rsidRPr="0068564C">
        <w:rPr>
          <w:rFonts w:ascii="Verdana" w:eastAsia="Times New Roman" w:hAnsi="Verdana"/>
          <w:color w:val="494949"/>
          <w:sz w:val="18"/>
          <w:szCs w:val="18"/>
          <w:lang w:eastAsia="ru-RU"/>
        </w:rPr>
        <w:br/>
        <w:t>5. Шиповник (Rosa) представляет собой невысокий куст. Плоды многих видов шиповника содержат большое количество витамина С, что делает их ценными для медицины и здорового питания.</w:t>
      </w:r>
      <w:r w:rsidRPr="0068564C">
        <w:rPr>
          <w:rFonts w:ascii="Verdana" w:eastAsia="Times New Roman" w:hAnsi="Verdana"/>
          <w:color w:val="494949"/>
          <w:sz w:val="18"/>
          <w:szCs w:val="18"/>
          <w:lang w:eastAsia="ru-RU"/>
        </w:rPr>
        <w:br/>
        <w:t>6. Хвощ полевой (Equisétum arvénse) - многолетнее споровое травянистое растение. Настои хвоща применяют как мочегонное при отёках, противовоспалительное при воспалительных процессах мочевого пузыря и мочевыводящих путей, кровоостанавливающее, общеукрепляющее, ранозаживляющее и вяжущее средство. Помогают они при сердечной недостаточности, улучшают водно-солевой обмен.</w:t>
      </w:r>
      <w:r w:rsidRPr="0068564C">
        <w:rPr>
          <w:rFonts w:ascii="Verdana" w:eastAsia="Times New Roman" w:hAnsi="Verdana"/>
          <w:color w:val="494949"/>
          <w:sz w:val="18"/>
          <w:szCs w:val="18"/>
          <w:lang w:eastAsia="ru-RU"/>
        </w:rPr>
        <w:br/>
        <w:t xml:space="preserve">7. Плаун булавовидный (Lycopódium clavátum) - растение высотой 30 - 50 см с мелкими корешками и сильноветвящимися стелющимися стеблями длиной 1 - 3 м. Трава находит </w:t>
      </w:r>
      <w:r w:rsidRPr="0068564C">
        <w:rPr>
          <w:rFonts w:ascii="Verdana" w:eastAsia="Times New Roman" w:hAnsi="Verdana"/>
          <w:color w:val="494949"/>
          <w:sz w:val="18"/>
          <w:szCs w:val="18"/>
          <w:lang w:eastAsia="ru-RU"/>
        </w:rPr>
        <w:lastRenderedPageBreak/>
        <w:t>применение в гомеопатии и народной медицине — измельчённой в порошок, ею присыпают раны, а настой из неё пьют при заболеваниях мочевого пузыря, печени, дыхательных путей, недержании мочи, болях в желудке, воспалительных процессах желудочно-кишечного тракта.</w:t>
      </w:r>
      <w:r w:rsidRPr="0068564C">
        <w:rPr>
          <w:rFonts w:ascii="Verdana" w:eastAsia="Times New Roman" w:hAnsi="Verdana"/>
          <w:color w:val="494949"/>
          <w:sz w:val="18"/>
          <w:szCs w:val="18"/>
          <w:lang w:eastAsia="ru-RU"/>
        </w:rPr>
        <w:br/>
        <w:t>8. Рябина обыкновенная (Sórbus aucupária) - дерево, реже кустарник. Имеет пищевое, медоносное, медицинское, декоративное, фитомелиоративное и другие значения.</w:t>
      </w:r>
      <w:r w:rsidRPr="0068564C">
        <w:rPr>
          <w:rFonts w:ascii="Verdana" w:eastAsia="Times New Roman" w:hAnsi="Verdana"/>
          <w:color w:val="494949"/>
          <w:sz w:val="18"/>
          <w:szCs w:val="18"/>
          <w:lang w:eastAsia="ru-RU"/>
        </w:rPr>
        <w:br/>
        <w:t>9. Малина обыкновенная (Rúbus idáeus) - листопадный полукустарник. В народной медицине используются плоды и листья при простуде, гриппе, как жаропонижающее и потогонное средство.</w:t>
      </w:r>
      <w:r w:rsidRPr="0068564C">
        <w:rPr>
          <w:rFonts w:ascii="Verdana" w:eastAsia="Times New Roman" w:hAnsi="Verdana"/>
          <w:color w:val="494949"/>
          <w:sz w:val="18"/>
          <w:szCs w:val="18"/>
          <w:lang w:eastAsia="ru-RU"/>
        </w:rPr>
        <w:br/>
        <w:t>10. Ольха серая (Álnus incána) – дерево или кустарник. В официальной медицине препараты из ольхи серой применяют как вяжущее и кровоостанавливающее средство, особенно при заболеваниях желудочно-кишечного тракта.</w:t>
      </w:r>
      <w:r w:rsidRPr="0068564C">
        <w:rPr>
          <w:rFonts w:ascii="Verdana" w:eastAsia="Times New Roman" w:hAnsi="Verdana"/>
          <w:color w:val="494949"/>
          <w:sz w:val="18"/>
          <w:szCs w:val="18"/>
          <w:lang w:eastAsia="ru-RU"/>
        </w:rPr>
        <w:br/>
        <w:t>11. Сабельник болотный (Cómarum palústr) - многолетнее травянистое растение. В медицине сабельник находит большое употребление как потогонное средство.</w:t>
      </w:r>
      <w:r w:rsidRPr="0068564C">
        <w:rPr>
          <w:rFonts w:ascii="Verdana" w:eastAsia="Times New Roman" w:hAnsi="Verdana"/>
          <w:color w:val="494949"/>
          <w:sz w:val="18"/>
          <w:szCs w:val="18"/>
          <w:lang w:eastAsia="ru-RU"/>
        </w:rPr>
        <w:br/>
        <w:t>12. Иван-чай узколистный (Chamérion angustifólium) - многолетнее травянистое растение. В народной медицине растение применяется как ранозаживляющее и седативное средство.</w:t>
      </w:r>
      <w:r w:rsidRPr="0068564C">
        <w:rPr>
          <w:rFonts w:ascii="Verdana" w:eastAsia="Times New Roman" w:hAnsi="Verdana"/>
          <w:color w:val="494949"/>
          <w:sz w:val="18"/>
          <w:szCs w:val="18"/>
          <w:lang w:eastAsia="ru-RU"/>
        </w:rPr>
        <w:br/>
        <w:t>13. Зверобой (Hypericum) - Многолетние, очень редко однолетние травянистые растения, полукустарники, кустарники или деревья. Экстракт зверобоя используется для изготовления безрецептурных растительных антидепрессантов.</w:t>
      </w:r>
      <w:r w:rsidRPr="0068564C">
        <w:rPr>
          <w:rFonts w:ascii="Verdana" w:eastAsia="Times New Roman" w:hAnsi="Verdana"/>
          <w:color w:val="494949"/>
          <w:sz w:val="18"/>
          <w:szCs w:val="18"/>
          <w:lang w:eastAsia="ru-RU"/>
        </w:rPr>
        <w:br/>
        <w:t>14. Мята полевая (Méntha arvénsis) - многолетнее растение. Молодые побеги используются как приправа к кушаньям и для ароматизации чайных смесей, напитков, соусов, кондитерских изделий, уксуса. Эфирное мятное масло широко применяют в медицине как желудочное и болеутоляющее, ментол используется как обеззараживающее и болеутоляющее средство. Надземная часть растения — как противокашлевое, отхаркивающее, вяжущее средство, а также как средство повышающее аппетит.</w:t>
      </w:r>
      <w:r w:rsidRPr="0068564C">
        <w:rPr>
          <w:rFonts w:ascii="Verdana" w:eastAsia="Times New Roman" w:hAnsi="Verdana"/>
          <w:color w:val="494949"/>
          <w:sz w:val="18"/>
          <w:szCs w:val="18"/>
          <w:lang w:eastAsia="ru-RU"/>
        </w:rPr>
        <w:br/>
        <w:t>15. Одуванчик лекарственный (Taráxacum officinále) - многолетнее травянистое растение. Растение обладает желчегонным, жаропонижающим, слабительным, отхаркивающим, успокаивающим, спазмолитическим и лёгким снотворным действием.</w:t>
      </w:r>
      <w:r w:rsidRPr="0068564C">
        <w:rPr>
          <w:rFonts w:ascii="Verdana" w:eastAsia="Times New Roman" w:hAnsi="Verdana"/>
          <w:color w:val="494949"/>
          <w:sz w:val="18"/>
          <w:szCs w:val="18"/>
          <w:lang w:eastAsia="ru-RU"/>
        </w:rPr>
        <w:br/>
        <w:t>16. Дягиль лекарственный (Angélica archangélica) - двулетнее растение с приятным запахом. Отвар корневища применяют при метеоризме, желудочно-кишечных заболеваниях, простудных заболеваниях, как мочегонное, бактерицидное и отхаркивающее средство. Настойка применяется для повышения аппетита и улучшения пищеварения. Экстракт применяют как спазмолитическое и седативное средство при спазмах органов с гладкой мускулатурой.</w:t>
      </w:r>
      <w:r w:rsidRPr="0068564C">
        <w:rPr>
          <w:rFonts w:ascii="Verdana" w:eastAsia="Times New Roman" w:hAnsi="Verdana"/>
          <w:color w:val="494949"/>
          <w:sz w:val="18"/>
          <w:szCs w:val="18"/>
          <w:lang w:eastAsia="ru-RU"/>
        </w:rPr>
        <w:br/>
        <w:t>17. Подорожник средний (Plantágo média) - многолетние травянистые растения. Подорожник обладает антисептическим, противовоспалительным, обезболивающим, ранозаживляющим, «кровоочистительным» и отхаркивающим действием.</w:t>
      </w:r>
      <w:r w:rsidRPr="0068564C">
        <w:rPr>
          <w:rFonts w:ascii="Verdana" w:eastAsia="Times New Roman" w:hAnsi="Verdana"/>
          <w:color w:val="494949"/>
          <w:sz w:val="18"/>
          <w:szCs w:val="18"/>
          <w:lang w:eastAsia="ru-RU"/>
        </w:rPr>
        <w:br/>
        <w:t>18. Пижма обыкновенная (anacétum vulgáre) - многолетнее дернистое растение. Узнать растение можно по характерному камфорному аромату. Обладает глистогонным, вяжущим, жаропонижающим, противовоспалительным, противолихорадочным, слабительным, обезболивающим, противоглистным и инсектицидным действиями.</w:t>
      </w:r>
      <w:r w:rsidRPr="0068564C">
        <w:rPr>
          <w:rFonts w:ascii="Verdana" w:eastAsia="Times New Roman" w:hAnsi="Verdana"/>
          <w:color w:val="494949"/>
          <w:sz w:val="18"/>
          <w:szCs w:val="18"/>
          <w:lang w:eastAsia="ru-RU"/>
        </w:rPr>
        <w:br/>
        <w:t>19. Клю́ква (Oxycóccus) - группа цветковых растений семейства Вересковые. Ягоды клюквы съедобны, активно используются в кулинарии и пищевой промышленности.</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Таким образом, всю территорию заказника можно отнести к слабой степени антропогенной нагрузки, в связи с тем, что эта территория активно не используется населением, а если и используется, то с минимальным воздействием на неё. Территория заказника имеет большой потенциал для развития туризма различных направлений: экологического, исторического, религиозного.</w:t>
      </w:r>
    </w:p>
    <w:p w:rsidR="0068564C" w:rsidRPr="0068564C" w:rsidRDefault="0068564C" w:rsidP="0068564C">
      <w:pPr>
        <w:shd w:val="clear" w:color="auto" w:fill="FFFFFF"/>
        <w:spacing w:after="0" w:line="374" w:lineRule="atLeast"/>
        <w:outlineLvl w:val="1"/>
        <w:rPr>
          <w:rFonts w:ascii="Helvetica" w:eastAsia="Times New Roman" w:hAnsi="Helvetica" w:cs="Helvetica"/>
          <w:color w:val="494949"/>
          <w:sz w:val="29"/>
          <w:szCs w:val="29"/>
          <w:lang w:eastAsia="ru-RU"/>
        </w:rPr>
      </w:pPr>
      <w:r w:rsidRPr="0068564C">
        <w:rPr>
          <w:rFonts w:ascii="Helvetica" w:eastAsia="Times New Roman" w:hAnsi="Helvetica" w:cs="Helvetica"/>
          <w:color w:val="494949"/>
          <w:sz w:val="29"/>
          <w:szCs w:val="29"/>
          <w:lang w:eastAsia="ru-RU"/>
        </w:rPr>
        <w:t>Негативное воздействие</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Негативное воздействие на ООПТ: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474"/>
        <w:gridCol w:w="3020"/>
        <w:gridCol w:w="6733"/>
        <w:gridCol w:w="2743"/>
      </w:tblGrid>
      <w:tr w:rsidR="0068564C" w:rsidRPr="0068564C" w:rsidTr="0068564C">
        <w:trPr>
          <w:tblHeader/>
        </w:trPr>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r w:rsidRPr="0068564C">
              <w:rPr>
                <w:rFonts w:eastAsia="Times New Roman"/>
                <w:b/>
                <w:bCs/>
                <w:color w:val="494949"/>
                <w:lang w:eastAsia="ru-RU"/>
              </w:rPr>
              <w:lastRenderedPageBreak/>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r w:rsidRPr="0068564C">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r w:rsidRPr="0068564C">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68564C" w:rsidRPr="0068564C" w:rsidRDefault="0068564C" w:rsidP="0068564C">
            <w:pPr>
              <w:spacing w:before="240" w:after="240" w:line="240" w:lineRule="auto"/>
              <w:rPr>
                <w:rFonts w:eastAsia="Times New Roman"/>
                <w:b/>
                <w:bCs/>
                <w:color w:val="494949"/>
                <w:lang w:eastAsia="ru-RU"/>
              </w:rPr>
            </w:pPr>
            <w:r w:rsidRPr="0068564C">
              <w:rPr>
                <w:rFonts w:eastAsia="Times New Roman"/>
                <w:b/>
                <w:bCs/>
                <w:color w:val="494949"/>
                <w:lang w:eastAsia="ru-RU"/>
              </w:rPr>
              <w:t>Значимость (сила) негативного воздействия</w:t>
            </w:r>
          </w:p>
        </w:tc>
      </w:tr>
      <w:tr w:rsidR="0068564C" w:rsidRPr="0068564C" w:rsidTr="0068564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hyperlink r:id="rId49" w:history="1">
              <w:r w:rsidRPr="0068564C">
                <w:rPr>
                  <w:rFonts w:eastAsia="Times New Roman"/>
                  <w:color w:val="2F416F"/>
                  <w:lang w:eastAsia="ru-RU"/>
                </w:rPr>
                <w:t>Антропогенное воздействие</w:t>
              </w:r>
            </w:hyperlink>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240" w:after="240" w:line="240" w:lineRule="auto"/>
              <w:rPr>
                <w:rFonts w:eastAsia="Times New Roman"/>
                <w:lang w:eastAsia="ru-RU"/>
              </w:rPr>
            </w:pPr>
            <w:r w:rsidRPr="0068564C">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before="144" w:after="288" w:line="240" w:lineRule="auto"/>
              <w:rPr>
                <w:rFonts w:eastAsia="Times New Roman"/>
                <w:lang w:eastAsia="ru-RU"/>
              </w:rPr>
            </w:pPr>
            <w:r w:rsidRPr="0068564C">
              <w:rPr>
                <w:rFonts w:eastAsia="Times New Roman"/>
                <w:lang w:eastAsia="ru-RU"/>
              </w:rPr>
              <w:t>- Рост неконтролируемой и неуправляемой рекреационной нагрузки (устройство кострищ, загрязнение территории рекреационном мусором, беспокойство животных);</w:t>
            </w:r>
            <w:r w:rsidRPr="0068564C">
              <w:rPr>
                <w:rFonts w:eastAsia="Times New Roman"/>
                <w:lang w:eastAsia="ru-RU"/>
              </w:rPr>
              <w:br/>
              <w:t>- Отсутствует четкий и отлаженный механизм пресечения случаев браконьерских вырубок растительности и добычи животных, сбор дикоросов;</w:t>
            </w:r>
            <w:r w:rsidRPr="0068564C">
              <w:rPr>
                <w:rFonts w:eastAsia="Times New Roman"/>
                <w:lang w:eastAsia="ru-RU"/>
              </w:rPr>
              <w:br/>
              <w:t>- Самовольная порубка;</w:t>
            </w:r>
            <w:r w:rsidRPr="0068564C">
              <w:rPr>
                <w:rFonts w:eastAsia="Times New Roman"/>
                <w:lang w:eastAsia="ru-RU"/>
              </w:rPr>
              <w:br/>
              <w:t>- Рыболовство на отдельных локальных участках в летний период, а также в период ледостава.</w:t>
            </w:r>
          </w:p>
        </w:tc>
        <w:tc>
          <w:tcPr>
            <w:tcW w:w="0" w:type="auto"/>
            <w:shd w:val="clear" w:color="auto" w:fill="F1F2F2"/>
            <w:tcMar>
              <w:top w:w="72" w:type="dxa"/>
              <w:left w:w="120" w:type="dxa"/>
              <w:bottom w:w="72" w:type="dxa"/>
              <w:right w:w="120" w:type="dxa"/>
            </w:tcMar>
            <w:vAlign w:val="center"/>
            <w:hideMark/>
          </w:tcPr>
          <w:p w:rsidR="0068564C" w:rsidRPr="0068564C" w:rsidRDefault="0068564C" w:rsidP="0068564C">
            <w:pPr>
              <w:spacing w:after="0" w:line="240" w:lineRule="auto"/>
              <w:rPr>
                <w:rFonts w:eastAsia="Times New Roman"/>
                <w:lang w:eastAsia="ru-RU"/>
              </w:rPr>
            </w:pPr>
            <w:r w:rsidRPr="0068564C">
              <w:rPr>
                <w:rFonts w:eastAsia="Times New Roman"/>
                <w:lang w:eastAsia="ru-RU"/>
              </w:rPr>
              <w:t>Умеренная</w:t>
            </w:r>
          </w:p>
        </w:tc>
      </w:tr>
    </w:tbl>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Меры, необходимые для улучшения состояния ООПТ: </w:t>
      </w:r>
    </w:p>
    <w:p w:rsidR="0068564C" w:rsidRPr="0068564C" w:rsidRDefault="0068564C" w:rsidP="0068564C">
      <w:pPr>
        <w:shd w:val="clear" w:color="auto" w:fill="FFFFFF"/>
        <w:spacing w:before="144" w:after="288" w:line="240" w:lineRule="auto"/>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Следует своевременно проводить общий надзор за экологическим состоянием территории, а также разработки рекомендаций по соблюдению режима заказника.</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Источники информации об ООПТ:</w:t>
      </w:r>
    </w:p>
    <w:p w:rsidR="0068564C" w:rsidRPr="0068564C" w:rsidRDefault="0068564C" w:rsidP="0068564C">
      <w:pPr>
        <w:numPr>
          <w:ilvl w:val="0"/>
          <w:numId w:val="12"/>
        </w:numPr>
        <w:spacing w:before="36" w:after="36"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Отчет о выполнении научно-исследовательской работы по инвентаризации Селенгинского заказника</w:t>
      </w:r>
      <w:r w:rsidRPr="0068564C">
        <w:rPr>
          <w:rFonts w:ascii="Verdana" w:eastAsia="Times New Roman" w:hAnsi="Verdana"/>
          <w:color w:val="494949"/>
          <w:sz w:val="18"/>
          <w:szCs w:val="18"/>
          <w:lang w:eastAsia="ru-RU"/>
        </w:rPr>
        <w:br/>
        <w:t>Аникина МВ, Везонен АВ, Кочерина ЕВ, Шунин МВ, Неверов НА, Ефименко АМ, Везонен ЮВ, Пермиловская ЕА</w:t>
      </w:r>
      <w:r w:rsidRPr="0068564C">
        <w:rPr>
          <w:rFonts w:ascii="Verdana" w:eastAsia="Times New Roman" w:hAnsi="Verdana"/>
          <w:color w:val="494949"/>
          <w:sz w:val="18"/>
          <w:szCs w:val="18"/>
          <w:lang w:eastAsia="ru-RU"/>
        </w:rPr>
        <w:br/>
        <w:t>(2018) : 225</w:t>
      </w:r>
    </w:p>
    <w:p w:rsidR="0068564C" w:rsidRPr="0068564C" w:rsidRDefault="0068564C" w:rsidP="0068564C">
      <w:pPr>
        <w:numPr>
          <w:ilvl w:val="0"/>
          <w:numId w:val="12"/>
        </w:numPr>
        <w:spacing w:before="36" w:after="144" w:line="240" w:lineRule="auto"/>
        <w:ind w:left="120"/>
        <w:rPr>
          <w:rFonts w:ascii="Verdana" w:eastAsia="Times New Roman" w:hAnsi="Verdana"/>
          <w:color w:val="494949"/>
          <w:sz w:val="18"/>
          <w:szCs w:val="18"/>
          <w:lang w:eastAsia="ru-RU"/>
        </w:rPr>
      </w:pPr>
      <w:r w:rsidRPr="0068564C">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68564C">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68564C">
        <w:rPr>
          <w:rFonts w:ascii="Verdana" w:eastAsia="Times New Roman" w:hAnsi="Verdana"/>
          <w:color w:val="494949"/>
          <w:sz w:val="18"/>
          <w:szCs w:val="18"/>
          <w:lang w:eastAsia="ru-RU"/>
        </w:rPr>
        <w:br/>
      </w:r>
      <w:r w:rsidRPr="0068564C">
        <w:rPr>
          <w:rFonts w:ascii="Verdana" w:eastAsia="Times New Roman" w:hAnsi="Verdana"/>
          <w:i/>
          <w:iCs/>
          <w:color w:val="494949"/>
          <w:sz w:val="18"/>
          <w:szCs w:val="18"/>
          <w:lang w:eastAsia="ru-RU"/>
        </w:rPr>
        <w:t>ООО "Северо-Западный Печатный Двор"</w:t>
      </w:r>
      <w:r w:rsidRPr="0068564C">
        <w:rPr>
          <w:rFonts w:ascii="Verdana" w:eastAsia="Times New Roman" w:hAnsi="Verdana"/>
          <w:color w:val="494949"/>
          <w:sz w:val="18"/>
          <w:szCs w:val="18"/>
          <w:lang w:eastAsia="ru-RU"/>
        </w:rPr>
        <w:t> (2011) : 508</w:t>
      </w:r>
      <w:r w:rsidRPr="0068564C">
        <w:rPr>
          <w:rFonts w:ascii="Verdana" w:eastAsia="Times New Roman" w:hAnsi="Verdana"/>
          <w:color w:val="494949"/>
          <w:sz w:val="18"/>
          <w:szCs w:val="18"/>
          <w:lang w:eastAsia="ru-RU"/>
        </w:rPr>
        <w:br/>
      </w:r>
      <w:hyperlink r:id="rId50" w:history="1">
        <w:r w:rsidRPr="0068564C">
          <w:rPr>
            <w:rFonts w:ascii="Verdana" w:eastAsia="Times New Roman" w:hAnsi="Verdana"/>
            <w:color w:val="2F416F"/>
            <w:sz w:val="18"/>
            <w:szCs w:val="18"/>
            <w:lang w:eastAsia="ru-RU"/>
          </w:rPr>
          <w:t>Открыть PDF</w:t>
        </w:r>
      </w:hyperlink>
    </w:p>
    <w:p w:rsidR="0068564C" w:rsidRPr="0068564C" w:rsidRDefault="0068564C" w:rsidP="0068564C">
      <w:pPr>
        <w:shd w:val="clear" w:color="auto" w:fill="FFFFFF"/>
        <w:spacing w:after="0" w:line="374" w:lineRule="atLeast"/>
        <w:outlineLvl w:val="1"/>
        <w:rPr>
          <w:rFonts w:ascii="Helvetica" w:eastAsia="Times New Roman" w:hAnsi="Helvetica" w:cs="Helvetica"/>
          <w:color w:val="494949"/>
          <w:sz w:val="29"/>
          <w:szCs w:val="29"/>
          <w:lang w:eastAsia="ru-RU"/>
        </w:rPr>
      </w:pPr>
      <w:r w:rsidRPr="0068564C">
        <w:rPr>
          <w:rFonts w:ascii="Helvetica" w:eastAsia="Times New Roman" w:hAnsi="Helvetica" w:cs="Helvetica"/>
          <w:color w:val="494949"/>
          <w:sz w:val="29"/>
          <w:szCs w:val="29"/>
          <w:lang w:eastAsia="ru-RU"/>
        </w:rPr>
        <w:t>Обеспечение охраны и функционирования ООПТ</w:t>
      </w:r>
    </w:p>
    <w:p w:rsidR="0068564C" w:rsidRPr="0068564C" w:rsidRDefault="0068564C" w:rsidP="0068564C">
      <w:pPr>
        <w:shd w:val="clear" w:color="auto" w:fill="FFFFFF"/>
        <w:spacing w:after="0" w:line="240" w:lineRule="auto"/>
        <w:rPr>
          <w:rFonts w:ascii="Verdana" w:eastAsia="Times New Roman" w:hAnsi="Verdana"/>
          <w:b/>
          <w:bCs/>
          <w:color w:val="494949"/>
          <w:sz w:val="18"/>
          <w:szCs w:val="18"/>
          <w:lang w:eastAsia="ru-RU"/>
        </w:rPr>
      </w:pPr>
      <w:r w:rsidRPr="0068564C">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68564C" w:rsidRPr="0068564C" w:rsidRDefault="0068564C" w:rsidP="0068564C">
      <w:pPr>
        <w:shd w:val="clear" w:color="auto" w:fill="FFFFFF"/>
        <w:spacing w:after="0" w:line="240" w:lineRule="auto"/>
        <w:rPr>
          <w:rFonts w:ascii="Verdana" w:eastAsia="Times New Roman" w:hAnsi="Verdana"/>
          <w:color w:val="494949"/>
          <w:sz w:val="18"/>
          <w:szCs w:val="18"/>
          <w:lang w:eastAsia="ru-RU"/>
        </w:rPr>
      </w:pPr>
      <w:hyperlink r:id="rId51" w:history="1">
        <w:r w:rsidRPr="0068564C">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68564C" w:rsidRPr="0068564C" w:rsidRDefault="0068564C" w:rsidP="0068564C">
      <w:pPr>
        <w:shd w:val="clear" w:color="auto" w:fill="FFFFFF"/>
        <w:spacing w:line="240" w:lineRule="auto"/>
        <w:rPr>
          <w:rFonts w:ascii="Verdana" w:eastAsia="Times New Roman" w:hAnsi="Verdana"/>
          <w:color w:val="494949"/>
          <w:sz w:val="18"/>
          <w:szCs w:val="18"/>
          <w:lang w:eastAsia="ru-RU"/>
        </w:rPr>
      </w:pPr>
      <w:hyperlink r:id="rId52" w:history="1">
        <w:r w:rsidRPr="0068564C">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68564C" w:rsidRPr="0068564C" w:rsidRDefault="0068564C" w:rsidP="0068564C">
      <w:pPr>
        <w:spacing w:after="0" w:line="240" w:lineRule="auto"/>
        <w:rPr>
          <w:rFonts w:eastAsia="Times New Roman"/>
          <w:lang w:eastAsia="ru-RU"/>
        </w:rPr>
      </w:pPr>
      <w:r w:rsidRPr="0068564C">
        <w:rPr>
          <w:rFonts w:eastAsia="Times New Roman"/>
          <w:lang w:eastAsia="ru-RU"/>
        </w:rPr>
        <w:t>Существенные особенности и дополнительные сведения</w:t>
      </w:r>
    </w:p>
    <w:p w:rsidR="0068564C" w:rsidRPr="0068564C" w:rsidRDefault="0068564C" w:rsidP="0068564C">
      <w:pPr>
        <w:spacing w:after="0" w:line="240" w:lineRule="auto"/>
        <w:rPr>
          <w:rFonts w:eastAsia="Times New Roman"/>
          <w:b/>
          <w:bCs/>
          <w:lang w:eastAsia="ru-RU"/>
        </w:rPr>
      </w:pPr>
      <w:r w:rsidRPr="0068564C">
        <w:rPr>
          <w:rFonts w:eastAsia="Times New Roman"/>
          <w:b/>
          <w:bCs/>
          <w:lang w:eastAsia="ru-RU"/>
        </w:rPr>
        <w:t>Существенные особенности ООПТ: </w:t>
      </w:r>
    </w:p>
    <w:p w:rsidR="0068564C" w:rsidRPr="0068564C" w:rsidRDefault="0068564C" w:rsidP="0068564C">
      <w:pPr>
        <w:spacing w:before="144" w:after="288" w:line="240" w:lineRule="auto"/>
        <w:rPr>
          <w:rFonts w:eastAsia="Times New Roman"/>
          <w:lang w:eastAsia="ru-RU"/>
        </w:rPr>
      </w:pPr>
      <w:r w:rsidRPr="0068564C">
        <w:rPr>
          <w:rFonts w:eastAsia="Times New Roman"/>
          <w:lang w:eastAsia="ru-RU"/>
        </w:rPr>
        <w:t>На территории заказника историко-культурные объекты отсутствуют.</w:t>
      </w:r>
    </w:p>
    <w:p w:rsidR="0068564C" w:rsidRPr="0068564C" w:rsidRDefault="0068564C" w:rsidP="0068564C">
      <w:pPr>
        <w:spacing w:after="0" w:line="240" w:lineRule="auto"/>
        <w:rPr>
          <w:rFonts w:eastAsia="Times New Roman"/>
          <w:b/>
          <w:bCs/>
          <w:lang w:eastAsia="ru-RU"/>
        </w:rPr>
      </w:pPr>
      <w:r w:rsidRPr="0068564C">
        <w:rPr>
          <w:rFonts w:eastAsia="Times New Roman"/>
          <w:b/>
          <w:bCs/>
          <w:lang w:eastAsia="ru-RU"/>
        </w:rPr>
        <w:t>Дополнительные сведения: </w:t>
      </w:r>
    </w:p>
    <w:p w:rsidR="0068564C" w:rsidRPr="0068564C" w:rsidRDefault="0068564C" w:rsidP="0068564C">
      <w:pPr>
        <w:spacing w:before="144" w:after="288" w:line="240" w:lineRule="auto"/>
        <w:rPr>
          <w:rFonts w:eastAsia="Times New Roman"/>
          <w:lang w:eastAsia="ru-RU"/>
        </w:rPr>
      </w:pPr>
      <w:r w:rsidRPr="0068564C">
        <w:rPr>
          <w:rFonts w:eastAsia="Times New Roman"/>
          <w:lang w:eastAsia="ru-RU"/>
        </w:rPr>
        <w:t>Сведения об ООПТ внесены в Единый государственный реестр недвижимости под реестровым номером 29:20-9.1</w:t>
      </w:r>
    </w:p>
    <w:p w:rsidR="00A14BF8" w:rsidRPr="0068564C" w:rsidRDefault="00A14BF8" w:rsidP="0068564C">
      <w:bookmarkStart w:id="0" w:name="_GoBack"/>
      <w:bookmarkEnd w:id="0"/>
    </w:p>
    <w:sectPr w:rsidR="00A14BF8" w:rsidRPr="00685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408"/>
    <w:multiLevelType w:val="multilevel"/>
    <w:tmpl w:val="EEF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E0167"/>
    <w:multiLevelType w:val="multilevel"/>
    <w:tmpl w:val="04DA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2D42"/>
    <w:multiLevelType w:val="multilevel"/>
    <w:tmpl w:val="081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5107A"/>
    <w:multiLevelType w:val="multilevel"/>
    <w:tmpl w:val="70DC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27360"/>
    <w:multiLevelType w:val="multilevel"/>
    <w:tmpl w:val="135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D4D07"/>
    <w:multiLevelType w:val="multilevel"/>
    <w:tmpl w:val="744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D0002"/>
    <w:multiLevelType w:val="multilevel"/>
    <w:tmpl w:val="FD0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3520B"/>
    <w:multiLevelType w:val="multilevel"/>
    <w:tmpl w:val="8E4A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073EC"/>
    <w:multiLevelType w:val="multilevel"/>
    <w:tmpl w:val="E68C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5424B"/>
    <w:multiLevelType w:val="multilevel"/>
    <w:tmpl w:val="DD2C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2780B"/>
    <w:multiLevelType w:val="multilevel"/>
    <w:tmpl w:val="07B4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D453A"/>
    <w:multiLevelType w:val="multilevel"/>
    <w:tmpl w:val="043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0"/>
  </w:num>
  <w:num w:numId="5">
    <w:abstractNumId w:val="4"/>
  </w:num>
  <w:num w:numId="6">
    <w:abstractNumId w:val="8"/>
  </w:num>
  <w:num w:numId="7">
    <w:abstractNumId w:val="5"/>
  </w:num>
  <w:num w:numId="8">
    <w:abstractNumId w:val="11"/>
  </w:num>
  <w:num w:numId="9">
    <w:abstractNumId w:val="1"/>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DF"/>
    <w:rsid w:val="001F6178"/>
    <w:rsid w:val="002639DF"/>
    <w:rsid w:val="0068564C"/>
    <w:rsid w:val="00A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4B369-5A6E-4EA4-BD99-C8E69B75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221502">
      <w:bodyDiv w:val="1"/>
      <w:marLeft w:val="0"/>
      <w:marRight w:val="0"/>
      <w:marTop w:val="0"/>
      <w:marBottom w:val="0"/>
      <w:divBdr>
        <w:top w:val="none" w:sz="0" w:space="0" w:color="auto"/>
        <w:left w:val="none" w:sz="0" w:space="0" w:color="auto"/>
        <w:bottom w:val="none" w:sz="0" w:space="0" w:color="auto"/>
        <w:right w:val="none" w:sz="0" w:space="0" w:color="auto"/>
      </w:divBdr>
      <w:divsChild>
        <w:div w:id="319701737">
          <w:marLeft w:val="0"/>
          <w:marRight w:val="0"/>
          <w:marTop w:val="0"/>
          <w:marBottom w:val="0"/>
          <w:divBdr>
            <w:top w:val="none" w:sz="0" w:space="0" w:color="auto"/>
            <w:left w:val="none" w:sz="0" w:space="0" w:color="auto"/>
            <w:bottom w:val="none" w:sz="0" w:space="0" w:color="auto"/>
            <w:right w:val="none" w:sz="0" w:space="0" w:color="auto"/>
          </w:divBdr>
          <w:divsChild>
            <w:div w:id="425998167">
              <w:marLeft w:val="-390"/>
              <w:marRight w:val="-390"/>
              <w:marTop w:val="0"/>
              <w:marBottom w:val="360"/>
              <w:divBdr>
                <w:top w:val="none" w:sz="0" w:space="0" w:color="auto"/>
                <w:left w:val="none" w:sz="0" w:space="0" w:color="auto"/>
                <w:bottom w:val="single" w:sz="6" w:space="18" w:color="EBEBEB"/>
                <w:right w:val="none" w:sz="0" w:space="0" w:color="auto"/>
              </w:divBdr>
              <w:divsChild>
                <w:div w:id="859583199">
                  <w:marLeft w:val="0"/>
                  <w:marRight w:val="0"/>
                  <w:marTop w:val="144"/>
                  <w:marBottom w:val="144"/>
                  <w:divBdr>
                    <w:top w:val="none" w:sz="0" w:space="0" w:color="auto"/>
                    <w:left w:val="none" w:sz="0" w:space="0" w:color="auto"/>
                    <w:bottom w:val="none" w:sz="0" w:space="0" w:color="auto"/>
                    <w:right w:val="none" w:sz="0" w:space="0" w:color="auto"/>
                  </w:divBdr>
                  <w:divsChild>
                    <w:div w:id="245723864">
                      <w:marLeft w:val="0"/>
                      <w:marRight w:val="0"/>
                      <w:marTop w:val="0"/>
                      <w:marBottom w:val="0"/>
                      <w:divBdr>
                        <w:top w:val="none" w:sz="0" w:space="0" w:color="auto"/>
                        <w:left w:val="none" w:sz="0" w:space="0" w:color="auto"/>
                        <w:bottom w:val="none" w:sz="0" w:space="0" w:color="auto"/>
                        <w:right w:val="none" w:sz="0" w:space="0" w:color="auto"/>
                      </w:divBdr>
                      <w:divsChild>
                        <w:div w:id="2128770496">
                          <w:marLeft w:val="0"/>
                          <w:marRight w:val="0"/>
                          <w:marTop w:val="0"/>
                          <w:marBottom w:val="0"/>
                          <w:divBdr>
                            <w:top w:val="none" w:sz="0" w:space="0" w:color="auto"/>
                            <w:left w:val="none" w:sz="0" w:space="0" w:color="auto"/>
                            <w:bottom w:val="none" w:sz="0" w:space="0" w:color="auto"/>
                            <w:right w:val="none" w:sz="0" w:space="0" w:color="auto"/>
                          </w:divBdr>
                        </w:div>
                        <w:div w:id="1759673536">
                          <w:marLeft w:val="0"/>
                          <w:marRight w:val="0"/>
                          <w:marTop w:val="0"/>
                          <w:marBottom w:val="0"/>
                          <w:divBdr>
                            <w:top w:val="none" w:sz="0" w:space="0" w:color="auto"/>
                            <w:left w:val="none" w:sz="0" w:space="0" w:color="auto"/>
                            <w:bottom w:val="none" w:sz="0" w:space="0" w:color="auto"/>
                            <w:right w:val="none" w:sz="0" w:space="0" w:color="auto"/>
                          </w:divBdr>
                          <w:divsChild>
                            <w:div w:id="19828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960">
                      <w:marLeft w:val="0"/>
                      <w:marRight w:val="0"/>
                      <w:marTop w:val="0"/>
                      <w:marBottom w:val="0"/>
                      <w:divBdr>
                        <w:top w:val="none" w:sz="0" w:space="0" w:color="auto"/>
                        <w:left w:val="none" w:sz="0" w:space="0" w:color="auto"/>
                        <w:bottom w:val="none" w:sz="0" w:space="0" w:color="auto"/>
                        <w:right w:val="none" w:sz="0" w:space="0" w:color="auto"/>
                      </w:divBdr>
                      <w:divsChild>
                        <w:div w:id="569385042">
                          <w:marLeft w:val="0"/>
                          <w:marRight w:val="0"/>
                          <w:marTop w:val="0"/>
                          <w:marBottom w:val="0"/>
                          <w:divBdr>
                            <w:top w:val="none" w:sz="0" w:space="0" w:color="auto"/>
                            <w:left w:val="none" w:sz="0" w:space="0" w:color="auto"/>
                            <w:bottom w:val="none" w:sz="0" w:space="0" w:color="auto"/>
                            <w:right w:val="none" w:sz="0" w:space="0" w:color="auto"/>
                          </w:divBdr>
                          <w:divsChild>
                            <w:div w:id="2103640548">
                              <w:marLeft w:val="0"/>
                              <w:marRight w:val="0"/>
                              <w:marTop w:val="0"/>
                              <w:marBottom w:val="0"/>
                              <w:divBdr>
                                <w:top w:val="none" w:sz="0" w:space="0" w:color="auto"/>
                                <w:left w:val="none" w:sz="0" w:space="0" w:color="auto"/>
                                <w:bottom w:val="none" w:sz="0" w:space="0" w:color="auto"/>
                                <w:right w:val="none" w:sz="0" w:space="0" w:color="auto"/>
                              </w:divBdr>
                              <w:divsChild>
                                <w:div w:id="16608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9400">
                      <w:marLeft w:val="0"/>
                      <w:marRight w:val="0"/>
                      <w:marTop w:val="120"/>
                      <w:marBottom w:val="240"/>
                      <w:divBdr>
                        <w:top w:val="none" w:sz="0" w:space="0" w:color="auto"/>
                        <w:left w:val="none" w:sz="0" w:space="0" w:color="auto"/>
                        <w:bottom w:val="none" w:sz="0" w:space="0" w:color="auto"/>
                        <w:right w:val="none" w:sz="0" w:space="0" w:color="auto"/>
                      </w:divBdr>
                      <w:divsChild>
                        <w:div w:id="960766252">
                          <w:marLeft w:val="0"/>
                          <w:marRight w:val="0"/>
                          <w:marTop w:val="144"/>
                          <w:marBottom w:val="144"/>
                          <w:divBdr>
                            <w:top w:val="none" w:sz="0" w:space="0" w:color="auto"/>
                            <w:left w:val="none" w:sz="0" w:space="0" w:color="auto"/>
                            <w:bottom w:val="none" w:sz="0" w:space="0" w:color="auto"/>
                            <w:right w:val="none" w:sz="0" w:space="0" w:color="auto"/>
                          </w:divBdr>
                          <w:divsChild>
                            <w:div w:id="1103845130">
                              <w:marLeft w:val="0"/>
                              <w:marRight w:val="0"/>
                              <w:marTop w:val="0"/>
                              <w:marBottom w:val="0"/>
                              <w:divBdr>
                                <w:top w:val="none" w:sz="0" w:space="0" w:color="auto"/>
                                <w:left w:val="none" w:sz="0" w:space="0" w:color="auto"/>
                                <w:bottom w:val="none" w:sz="0" w:space="0" w:color="auto"/>
                                <w:right w:val="none" w:sz="0" w:space="0" w:color="auto"/>
                              </w:divBdr>
                              <w:divsChild>
                                <w:div w:id="641619976">
                                  <w:marLeft w:val="0"/>
                                  <w:marRight w:val="0"/>
                                  <w:marTop w:val="0"/>
                                  <w:marBottom w:val="0"/>
                                  <w:divBdr>
                                    <w:top w:val="none" w:sz="0" w:space="0" w:color="auto"/>
                                    <w:left w:val="none" w:sz="0" w:space="0" w:color="auto"/>
                                    <w:bottom w:val="none" w:sz="0" w:space="0" w:color="auto"/>
                                    <w:right w:val="none" w:sz="0" w:space="0" w:color="auto"/>
                                  </w:divBdr>
                                  <w:divsChild>
                                    <w:div w:id="143200855">
                                      <w:marLeft w:val="0"/>
                                      <w:marRight w:val="0"/>
                                      <w:marTop w:val="0"/>
                                      <w:marBottom w:val="0"/>
                                      <w:divBdr>
                                        <w:top w:val="none" w:sz="0" w:space="0" w:color="auto"/>
                                        <w:left w:val="none" w:sz="0" w:space="0" w:color="auto"/>
                                        <w:bottom w:val="none" w:sz="0" w:space="0" w:color="auto"/>
                                        <w:right w:val="none" w:sz="0" w:space="0" w:color="auto"/>
                                      </w:divBdr>
                                      <w:divsChild>
                                        <w:div w:id="17928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365243">
                      <w:marLeft w:val="0"/>
                      <w:marRight w:val="0"/>
                      <w:marTop w:val="120"/>
                      <w:marBottom w:val="240"/>
                      <w:divBdr>
                        <w:top w:val="none" w:sz="0" w:space="0" w:color="auto"/>
                        <w:left w:val="none" w:sz="0" w:space="0" w:color="auto"/>
                        <w:bottom w:val="none" w:sz="0" w:space="0" w:color="auto"/>
                        <w:right w:val="none" w:sz="0" w:space="0" w:color="auto"/>
                      </w:divBdr>
                      <w:divsChild>
                        <w:div w:id="1226716519">
                          <w:marLeft w:val="0"/>
                          <w:marRight w:val="0"/>
                          <w:marTop w:val="144"/>
                          <w:marBottom w:val="144"/>
                          <w:divBdr>
                            <w:top w:val="none" w:sz="0" w:space="0" w:color="auto"/>
                            <w:left w:val="none" w:sz="0" w:space="0" w:color="auto"/>
                            <w:bottom w:val="none" w:sz="0" w:space="0" w:color="auto"/>
                            <w:right w:val="none" w:sz="0" w:space="0" w:color="auto"/>
                          </w:divBdr>
                          <w:divsChild>
                            <w:div w:id="651565345">
                              <w:marLeft w:val="0"/>
                              <w:marRight w:val="0"/>
                              <w:marTop w:val="0"/>
                              <w:marBottom w:val="0"/>
                              <w:divBdr>
                                <w:top w:val="none" w:sz="0" w:space="0" w:color="auto"/>
                                <w:left w:val="none" w:sz="0" w:space="0" w:color="auto"/>
                                <w:bottom w:val="none" w:sz="0" w:space="0" w:color="auto"/>
                                <w:right w:val="none" w:sz="0" w:space="0" w:color="auto"/>
                              </w:divBdr>
                              <w:divsChild>
                                <w:div w:id="403843870">
                                  <w:marLeft w:val="0"/>
                                  <w:marRight w:val="0"/>
                                  <w:marTop w:val="0"/>
                                  <w:marBottom w:val="0"/>
                                  <w:divBdr>
                                    <w:top w:val="none" w:sz="0" w:space="0" w:color="auto"/>
                                    <w:left w:val="none" w:sz="0" w:space="0" w:color="auto"/>
                                    <w:bottom w:val="none" w:sz="0" w:space="0" w:color="auto"/>
                                    <w:right w:val="none" w:sz="0" w:space="0" w:color="auto"/>
                                  </w:divBdr>
                                  <w:divsChild>
                                    <w:div w:id="1634796625">
                                      <w:marLeft w:val="0"/>
                                      <w:marRight w:val="0"/>
                                      <w:marTop w:val="0"/>
                                      <w:marBottom w:val="0"/>
                                      <w:divBdr>
                                        <w:top w:val="none" w:sz="0" w:space="0" w:color="auto"/>
                                        <w:left w:val="none" w:sz="0" w:space="0" w:color="auto"/>
                                        <w:bottom w:val="none" w:sz="0" w:space="0" w:color="auto"/>
                                        <w:right w:val="none" w:sz="0" w:space="0" w:color="auto"/>
                                      </w:divBdr>
                                      <w:divsChild>
                                        <w:div w:id="19980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7672">
                              <w:marLeft w:val="0"/>
                              <w:marRight w:val="0"/>
                              <w:marTop w:val="0"/>
                              <w:marBottom w:val="0"/>
                              <w:divBdr>
                                <w:top w:val="none" w:sz="0" w:space="0" w:color="auto"/>
                                <w:left w:val="none" w:sz="0" w:space="0" w:color="auto"/>
                                <w:bottom w:val="none" w:sz="0" w:space="0" w:color="auto"/>
                                <w:right w:val="none" w:sz="0" w:space="0" w:color="auto"/>
                              </w:divBdr>
                              <w:divsChild>
                                <w:div w:id="1239948503">
                                  <w:marLeft w:val="0"/>
                                  <w:marRight w:val="0"/>
                                  <w:marTop w:val="0"/>
                                  <w:marBottom w:val="0"/>
                                  <w:divBdr>
                                    <w:top w:val="none" w:sz="0" w:space="0" w:color="auto"/>
                                    <w:left w:val="none" w:sz="0" w:space="0" w:color="auto"/>
                                    <w:bottom w:val="none" w:sz="0" w:space="0" w:color="auto"/>
                                    <w:right w:val="none" w:sz="0" w:space="0" w:color="auto"/>
                                  </w:divBdr>
                                  <w:divsChild>
                                    <w:div w:id="795221459">
                                      <w:marLeft w:val="0"/>
                                      <w:marRight w:val="0"/>
                                      <w:marTop w:val="0"/>
                                      <w:marBottom w:val="0"/>
                                      <w:divBdr>
                                        <w:top w:val="none" w:sz="0" w:space="0" w:color="auto"/>
                                        <w:left w:val="none" w:sz="0" w:space="0" w:color="auto"/>
                                        <w:bottom w:val="none" w:sz="0" w:space="0" w:color="auto"/>
                                        <w:right w:val="none" w:sz="0" w:space="0" w:color="auto"/>
                                      </w:divBdr>
                                      <w:divsChild>
                                        <w:div w:id="1291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19779">
                              <w:marLeft w:val="0"/>
                              <w:marRight w:val="0"/>
                              <w:marTop w:val="0"/>
                              <w:marBottom w:val="0"/>
                              <w:divBdr>
                                <w:top w:val="none" w:sz="0" w:space="0" w:color="auto"/>
                                <w:left w:val="none" w:sz="0" w:space="0" w:color="auto"/>
                                <w:bottom w:val="none" w:sz="0" w:space="0" w:color="auto"/>
                                <w:right w:val="none" w:sz="0" w:space="0" w:color="auto"/>
                              </w:divBdr>
                              <w:divsChild>
                                <w:div w:id="778531238">
                                  <w:marLeft w:val="0"/>
                                  <w:marRight w:val="0"/>
                                  <w:marTop w:val="0"/>
                                  <w:marBottom w:val="0"/>
                                  <w:divBdr>
                                    <w:top w:val="none" w:sz="0" w:space="0" w:color="auto"/>
                                    <w:left w:val="none" w:sz="0" w:space="0" w:color="auto"/>
                                    <w:bottom w:val="none" w:sz="0" w:space="0" w:color="auto"/>
                                    <w:right w:val="none" w:sz="0" w:space="0" w:color="auto"/>
                                  </w:divBdr>
                                  <w:divsChild>
                                    <w:div w:id="700908665">
                                      <w:marLeft w:val="0"/>
                                      <w:marRight w:val="0"/>
                                      <w:marTop w:val="0"/>
                                      <w:marBottom w:val="0"/>
                                      <w:divBdr>
                                        <w:top w:val="none" w:sz="0" w:space="0" w:color="auto"/>
                                        <w:left w:val="none" w:sz="0" w:space="0" w:color="auto"/>
                                        <w:bottom w:val="none" w:sz="0" w:space="0" w:color="auto"/>
                                        <w:right w:val="none" w:sz="0" w:space="0" w:color="auto"/>
                                      </w:divBdr>
                                      <w:divsChild>
                                        <w:div w:id="8088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4590">
                              <w:marLeft w:val="0"/>
                              <w:marRight w:val="0"/>
                              <w:marTop w:val="0"/>
                              <w:marBottom w:val="0"/>
                              <w:divBdr>
                                <w:top w:val="none" w:sz="0" w:space="0" w:color="auto"/>
                                <w:left w:val="none" w:sz="0" w:space="0" w:color="auto"/>
                                <w:bottom w:val="none" w:sz="0" w:space="0" w:color="auto"/>
                                <w:right w:val="none" w:sz="0" w:space="0" w:color="auto"/>
                              </w:divBdr>
                              <w:divsChild>
                                <w:div w:id="1532299952">
                                  <w:marLeft w:val="0"/>
                                  <w:marRight w:val="0"/>
                                  <w:marTop w:val="0"/>
                                  <w:marBottom w:val="0"/>
                                  <w:divBdr>
                                    <w:top w:val="none" w:sz="0" w:space="0" w:color="auto"/>
                                    <w:left w:val="none" w:sz="0" w:space="0" w:color="auto"/>
                                    <w:bottom w:val="none" w:sz="0" w:space="0" w:color="auto"/>
                                    <w:right w:val="none" w:sz="0" w:space="0" w:color="auto"/>
                                  </w:divBdr>
                                  <w:divsChild>
                                    <w:div w:id="905149121">
                                      <w:marLeft w:val="0"/>
                                      <w:marRight w:val="0"/>
                                      <w:marTop w:val="0"/>
                                      <w:marBottom w:val="0"/>
                                      <w:divBdr>
                                        <w:top w:val="none" w:sz="0" w:space="0" w:color="auto"/>
                                        <w:left w:val="none" w:sz="0" w:space="0" w:color="auto"/>
                                        <w:bottom w:val="none" w:sz="0" w:space="0" w:color="auto"/>
                                        <w:right w:val="none" w:sz="0" w:space="0" w:color="auto"/>
                                      </w:divBdr>
                                      <w:divsChild>
                                        <w:div w:id="13016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0474">
                              <w:marLeft w:val="0"/>
                              <w:marRight w:val="0"/>
                              <w:marTop w:val="0"/>
                              <w:marBottom w:val="0"/>
                              <w:divBdr>
                                <w:top w:val="none" w:sz="0" w:space="0" w:color="auto"/>
                                <w:left w:val="none" w:sz="0" w:space="0" w:color="auto"/>
                                <w:bottom w:val="none" w:sz="0" w:space="0" w:color="auto"/>
                                <w:right w:val="none" w:sz="0" w:space="0" w:color="auto"/>
                              </w:divBdr>
                              <w:divsChild>
                                <w:div w:id="55202124">
                                  <w:marLeft w:val="0"/>
                                  <w:marRight w:val="0"/>
                                  <w:marTop w:val="0"/>
                                  <w:marBottom w:val="0"/>
                                  <w:divBdr>
                                    <w:top w:val="none" w:sz="0" w:space="0" w:color="auto"/>
                                    <w:left w:val="none" w:sz="0" w:space="0" w:color="auto"/>
                                    <w:bottom w:val="none" w:sz="0" w:space="0" w:color="auto"/>
                                    <w:right w:val="none" w:sz="0" w:space="0" w:color="auto"/>
                                  </w:divBdr>
                                  <w:divsChild>
                                    <w:div w:id="1967076873">
                                      <w:marLeft w:val="0"/>
                                      <w:marRight w:val="0"/>
                                      <w:marTop w:val="0"/>
                                      <w:marBottom w:val="0"/>
                                      <w:divBdr>
                                        <w:top w:val="none" w:sz="0" w:space="0" w:color="auto"/>
                                        <w:left w:val="none" w:sz="0" w:space="0" w:color="auto"/>
                                        <w:bottom w:val="none" w:sz="0" w:space="0" w:color="auto"/>
                                        <w:right w:val="none" w:sz="0" w:space="0" w:color="auto"/>
                                      </w:divBdr>
                                      <w:divsChild>
                                        <w:div w:id="21238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907">
                              <w:marLeft w:val="0"/>
                              <w:marRight w:val="0"/>
                              <w:marTop w:val="0"/>
                              <w:marBottom w:val="0"/>
                              <w:divBdr>
                                <w:top w:val="none" w:sz="0" w:space="0" w:color="auto"/>
                                <w:left w:val="none" w:sz="0" w:space="0" w:color="auto"/>
                                <w:bottom w:val="none" w:sz="0" w:space="0" w:color="auto"/>
                                <w:right w:val="none" w:sz="0" w:space="0" w:color="auto"/>
                              </w:divBdr>
                              <w:divsChild>
                                <w:div w:id="445933305">
                                  <w:marLeft w:val="0"/>
                                  <w:marRight w:val="0"/>
                                  <w:marTop w:val="0"/>
                                  <w:marBottom w:val="0"/>
                                  <w:divBdr>
                                    <w:top w:val="none" w:sz="0" w:space="0" w:color="auto"/>
                                    <w:left w:val="none" w:sz="0" w:space="0" w:color="auto"/>
                                    <w:bottom w:val="none" w:sz="0" w:space="0" w:color="auto"/>
                                    <w:right w:val="none" w:sz="0" w:space="0" w:color="auto"/>
                                  </w:divBdr>
                                  <w:divsChild>
                                    <w:div w:id="797070146">
                                      <w:marLeft w:val="0"/>
                                      <w:marRight w:val="0"/>
                                      <w:marTop w:val="0"/>
                                      <w:marBottom w:val="0"/>
                                      <w:divBdr>
                                        <w:top w:val="none" w:sz="0" w:space="0" w:color="auto"/>
                                        <w:left w:val="none" w:sz="0" w:space="0" w:color="auto"/>
                                        <w:bottom w:val="none" w:sz="0" w:space="0" w:color="auto"/>
                                        <w:right w:val="none" w:sz="0" w:space="0" w:color="auto"/>
                                      </w:divBdr>
                                      <w:divsChild>
                                        <w:div w:id="1491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06729">
                              <w:marLeft w:val="0"/>
                              <w:marRight w:val="0"/>
                              <w:marTop w:val="0"/>
                              <w:marBottom w:val="0"/>
                              <w:divBdr>
                                <w:top w:val="none" w:sz="0" w:space="0" w:color="auto"/>
                                <w:left w:val="none" w:sz="0" w:space="0" w:color="auto"/>
                                <w:bottom w:val="none" w:sz="0" w:space="0" w:color="auto"/>
                                <w:right w:val="none" w:sz="0" w:space="0" w:color="auto"/>
                              </w:divBdr>
                              <w:divsChild>
                                <w:div w:id="208759449">
                                  <w:marLeft w:val="0"/>
                                  <w:marRight w:val="0"/>
                                  <w:marTop w:val="0"/>
                                  <w:marBottom w:val="0"/>
                                  <w:divBdr>
                                    <w:top w:val="none" w:sz="0" w:space="0" w:color="auto"/>
                                    <w:left w:val="none" w:sz="0" w:space="0" w:color="auto"/>
                                    <w:bottom w:val="none" w:sz="0" w:space="0" w:color="auto"/>
                                    <w:right w:val="none" w:sz="0" w:space="0" w:color="auto"/>
                                  </w:divBdr>
                                  <w:divsChild>
                                    <w:div w:id="2110541326">
                                      <w:marLeft w:val="0"/>
                                      <w:marRight w:val="0"/>
                                      <w:marTop w:val="0"/>
                                      <w:marBottom w:val="0"/>
                                      <w:divBdr>
                                        <w:top w:val="none" w:sz="0" w:space="0" w:color="auto"/>
                                        <w:left w:val="none" w:sz="0" w:space="0" w:color="auto"/>
                                        <w:bottom w:val="none" w:sz="0" w:space="0" w:color="auto"/>
                                        <w:right w:val="none" w:sz="0" w:space="0" w:color="auto"/>
                                      </w:divBdr>
                                      <w:divsChild>
                                        <w:div w:id="5798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298">
                              <w:marLeft w:val="0"/>
                              <w:marRight w:val="0"/>
                              <w:marTop w:val="0"/>
                              <w:marBottom w:val="0"/>
                              <w:divBdr>
                                <w:top w:val="none" w:sz="0" w:space="0" w:color="auto"/>
                                <w:left w:val="none" w:sz="0" w:space="0" w:color="auto"/>
                                <w:bottom w:val="none" w:sz="0" w:space="0" w:color="auto"/>
                                <w:right w:val="none" w:sz="0" w:space="0" w:color="auto"/>
                              </w:divBdr>
                              <w:divsChild>
                                <w:div w:id="775910670">
                                  <w:marLeft w:val="0"/>
                                  <w:marRight w:val="0"/>
                                  <w:marTop w:val="0"/>
                                  <w:marBottom w:val="0"/>
                                  <w:divBdr>
                                    <w:top w:val="none" w:sz="0" w:space="0" w:color="auto"/>
                                    <w:left w:val="none" w:sz="0" w:space="0" w:color="auto"/>
                                    <w:bottom w:val="none" w:sz="0" w:space="0" w:color="auto"/>
                                    <w:right w:val="none" w:sz="0" w:space="0" w:color="auto"/>
                                  </w:divBdr>
                                  <w:divsChild>
                                    <w:div w:id="1191139409">
                                      <w:marLeft w:val="0"/>
                                      <w:marRight w:val="0"/>
                                      <w:marTop w:val="0"/>
                                      <w:marBottom w:val="0"/>
                                      <w:divBdr>
                                        <w:top w:val="none" w:sz="0" w:space="0" w:color="auto"/>
                                        <w:left w:val="none" w:sz="0" w:space="0" w:color="auto"/>
                                        <w:bottom w:val="none" w:sz="0" w:space="0" w:color="auto"/>
                                        <w:right w:val="none" w:sz="0" w:space="0" w:color="auto"/>
                                      </w:divBdr>
                                      <w:divsChild>
                                        <w:div w:id="909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4285">
                              <w:marLeft w:val="0"/>
                              <w:marRight w:val="0"/>
                              <w:marTop w:val="0"/>
                              <w:marBottom w:val="0"/>
                              <w:divBdr>
                                <w:top w:val="none" w:sz="0" w:space="0" w:color="auto"/>
                                <w:left w:val="none" w:sz="0" w:space="0" w:color="auto"/>
                                <w:bottom w:val="none" w:sz="0" w:space="0" w:color="auto"/>
                                <w:right w:val="none" w:sz="0" w:space="0" w:color="auto"/>
                              </w:divBdr>
                              <w:divsChild>
                                <w:div w:id="1818378112">
                                  <w:marLeft w:val="0"/>
                                  <w:marRight w:val="0"/>
                                  <w:marTop w:val="0"/>
                                  <w:marBottom w:val="0"/>
                                  <w:divBdr>
                                    <w:top w:val="none" w:sz="0" w:space="0" w:color="auto"/>
                                    <w:left w:val="none" w:sz="0" w:space="0" w:color="auto"/>
                                    <w:bottom w:val="none" w:sz="0" w:space="0" w:color="auto"/>
                                    <w:right w:val="none" w:sz="0" w:space="0" w:color="auto"/>
                                  </w:divBdr>
                                  <w:divsChild>
                                    <w:div w:id="129792732">
                                      <w:marLeft w:val="0"/>
                                      <w:marRight w:val="0"/>
                                      <w:marTop w:val="0"/>
                                      <w:marBottom w:val="0"/>
                                      <w:divBdr>
                                        <w:top w:val="none" w:sz="0" w:space="0" w:color="auto"/>
                                        <w:left w:val="none" w:sz="0" w:space="0" w:color="auto"/>
                                        <w:bottom w:val="none" w:sz="0" w:space="0" w:color="auto"/>
                                        <w:right w:val="none" w:sz="0" w:space="0" w:color="auto"/>
                                      </w:divBdr>
                                      <w:divsChild>
                                        <w:div w:id="4779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2595">
                              <w:marLeft w:val="0"/>
                              <w:marRight w:val="0"/>
                              <w:marTop w:val="0"/>
                              <w:marBottom w:val="0"/>
                              <w:divBdr>
                                <w:top w:val="none" w:sz="0" w:space="0" w:color="auto"/>
                                <w:left w:val="none" w:sz="0" w:space="0" w:color="auto"/>
                                <w:bottom w:val="none" w:sz="0" w:space="0" w:color="auto"/>
                                <w:right w:val="none" w:sz="0" w:space="0" w:color="auto"/>
                              </w:divBdr>
                              <w:divsChild>
                                <w:div w:id="1316302373">
                                  <w:marLeft w:val="0"/>
                                  <w:marRight w:val="0"/>
                                  <w:marTop w:val="0"/>
                                  <w:marBottom w:val="0"/>
                                  <w:divBdr>
                                    <w:top w:val="none" w:sz="0" w:space="0" w:color="auto"/>
                                    <w:left w:val="none" w:sz="0" w:space="0" w:color="auto"/>
                                    <w:bottom w:val="none" w:sz="0" w:space="0" w:color="auto"/>
                                    <w:right w:val="none" w:sz="0" w:space="0" w:color="auto"/>
                                  </w:divBdr>
                                  <w:divsChild>
                                    <w:div w:id="875577724">
                                      <w:marLeft w:val="0"/>
                                      <w:marRight w:val="0"/>
                                      <w:marTop w:val="0"/>
                                      <w:marBottom w:val="0"/>
                                      <w:divBdr>
                                        <w:top w:val="none" w:sz="0" w:space="0" w:color="auto"/>
                                        <w:left w:val="none" w:sz="0" w:space="0" w:color="auto"/>
                                        <w:bottom w:val="none" w:sz="0" w:space="0" w:color="auto"/>
                                        <w:right w:val="none" w:sz="0" w:space="0" w:color="auto"/>
                                      </w:divBdr>
                                      <w:divsChild>
                                        <w:div w:id="592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9177">
                              <w:marLeft w:val="0"/>
                              <w:marRight w:val="0"/>
                              <w:marTop w:val="0"/>
                              <w:marBottom w:val="0"/>
                              <w:divBdr>
                                <w:top w:val="none" w:sz="0" w:space="0" w:color="auto"/>
                                <w:left w:val="none" w:sz="0" w:space="0" w:color="auto"/>
                                <w:bottom w:val="none" w:sz="0" w:space="0" w:color="auto"/>
                                <w:right w:val="none" w:sz="0" w:space="0" w:color="auto"/>
                              </w:divBdr>
                              <w:divsChild>
                                <w:div w:id="1431778321">
                                  <w:marLeft w:val="0"/>
                                  <w:marRight w:val="0"/>
                                  <w:marTop w:val="0"/>
                                  <w:marBottom w:val="0"/>
                                  <w:divBdr>
                                    <w:top w:val="none" w:sz="0" w:space="0" w:color="auto"/>
                                    <w:left w:val="none" w:sz="0" w:space="0" w:color="auto"/>
                                    <w:bottom w:val="none" w:sz="0" w:space="0" w:color="auto"/>
                                    <w:right w:val="none" w:sz="0" w:space="0" w:color="auto"/>
                                  </w:divBdr>
                                  <w:divsChild>
                                    <w:div w:id="1591038600">
                                      <w:marLeft w:val="0"/>
                                      <w:marRight w:val="0"/>
                                      <w:marTop w:val="0"/>
                                      <w:marBottom w:val="0"/>
                                      <w:divBdr>
                                        <w:top w:val="none" w:sz="0" w:space="0" w:color="auto"/>
                                        <w:left w:val="none" w:sz="0" w:space="0" w:color="auto"/>
                                        <w:bottom w:val="none" w:sz="0" w:space="0" w:color="auto"/>
                                        <w:right w:val="none" w:sz="0" w:space="0" w:color="auto"/>
                                      </w:divBdr>
                                      <w:divsChild>
                                        <w:div w:id="713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43119">
                              <w:marLeft w:val="0"/>
                              <w:marRight w:val="0"/>
                              <w:marTop w:val="0"/>
                              <w:marBottom w:val="0"/>
                              <w:divBdr>
                                <w:top w:val="none" w:sz="0" w:space="0" w:color="auto"/>
                                <w:left w:val="none" w:sz="0" w:space="0" w:color="auto"/>
                                <w:bottom w:val="none" w:sz="0" w:space="0" w:color="auto"/>
                                <w:right w:val="none" w:sz="0" w:space="0" w:color="auto"/>
                              </w:divBdr>
                              <w:divsChild>
                                <w:div w:id="1718699555">
                                  <w:marLeft w:val="0"/>
                                  <w:marRight w:val="0"/>
                                  <w:marTop w:val="0"/>
                                  <w:marBottom w:val="0"/>
                                  <w:divBdr>
                                    <w:top w:val="none" w:sz="0" w:space="0" w:color="auto"/>
                                    <w:left w:val="none" w:sz="0" w:space="0" w:color="auto"/>
                                    <w:bottom w:val="none" w:sz="0" w:space="0" w:color="auto"/>
                                    <w:right w:val="none" w:sz="0" w:space="0" w:color="auto"/>
                                  </w:divBdr>
                                </w:div>
                                <w:div w:id="1681471969">
                                  <w:marLeft w:val="0"/>
                                  <w:marRight w:val="0"/>
                                  <w:marTop w:val="0"/>
                                  <w:marBottom w:val="0"/>
                                  <w:divBdr>
                                    <w:top w:val="none" w:sz="0" w:space="0" w:color="auto"/>
                                    <w:left w:val="none" w:sz="0" w:space="0" w:color="auto"/>
                                    <w:bottom w:val="none" w:sz="0" w:space="0" w:color="auto"/>
                                    <w:right w:val="none" w:sz="0" w:space="0" w:color="auto"/>
                                  </w:divBdr>
                                  <w:divsChild>
                                    <w:div w:id="13562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3827">
                              <w:marLeft w:val="0"/>
                              <w:marRight w:val="0"/>
                              <w:marTop w:val="0"/>
                              <w:marBottom w:val="0"/>
                              <w:divBdr>
                                <w:top w:val="none" w:sz="0" w:space="0" w:color="auto"/>
                                <w:left w:val="none" w:sz="0" w:space="0" w:color="auto"/>
                                <w:bottom w:val="none" w:sz="0" w:space="0" w:color="auto"/>
                                <w:right w:val="none" w:sz="0" w:space="0" w:color="auto"/>
                              </w:divBdr>
                              <w:divsChild>
                                <w:div w:id="1050114493">
                                  <w:marLeft w:val="0"/>
                                  <w:marRight w:val="0"/>
                                  <w:marTop w:val="0"/>
                                  <w:marBottom w:val="0"/>
                                  <w:divBdr>
                                    <w:top w:val="none" w:sz="0" w:space="0" w:color="auto"/>
                                    <w:left w:val="none" w:sz="0" w:space="0" w:color="auto"/>
                                    <w:bottom w:val="none" w:sz="0" w:space="0" w:color="auto"/>
                                    <w:right w:val="none" w:sz="0" w:space="0" w:color="auto"/>
                                  </w:divBdr>
                                </w:div>
                                <w:div w:id="1619490898">
                                  <w:marLeft w:val="0"/>
                                  <w:marRight w:val="0"/>
                                  <w:marTop w:val="0"/>
                                  <w:marBottom w:val="0"/>
                                  <w:divBdr>
                                    <w:top w:val="none" w:sz="0" w:space="0" w:color="auto"/>
                                    <w:left w:val="none" w:sz="0" w:space="0" w:color="auto"/>
                                    <w:bottom w:val="none" w:sz="0" w:space="0" w:color="auto"/>
                                    <w:right w:val="none" w:sz="0" w:space="0" w:color="auto"/>
                                  </w:divBdr>
                                  <w:divsChild>
                                    <w:div w:id="45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88365">
                      <w:marLeft w:val="0"/>
                      <w:marRight w:val="0"/>
                      <w:marTop w:val="0"/>
                      <w:marBottom w:val="0"/>
                      <w:divBdr>
                        <w:top w:val="none" w:sz="0" w:space="0" w:color="auto"/>
                        <w:left w:val="none" w:sz="0" w:space="0" w:color="auto"/>
                        <w:bottom w:val="none" w:sz="0" w:space="0" w:color="auto"/>
                        <w:right w:val="none" w:sz="0" w:space="0" w:color="auto"/>
                      </w:divBdr>
                      <w:divsChild>
                        <w:div w:id="993224312">
                          <w:marLeft w:val="0"/>
                          <w:marRight w:val="0"/>
                          <w:marTop w:val="0"/>
                          <w:marBottom w:val="0"/>
                          <w:divBdr>
                            <w:top w:val="none" w:sz="0" w:space="0" w:color="auto"/>
                            <w:left w:val="none" w:sz="0" w:space="0" w:color="auto"/>
                            <w:bottom w:val="none" w:sz="0" w:space="0" w:color="auto"/>
                            <w:right w:val="none" w:sz="0" w:space="0" w:color="auto"/>
                          </w:divBdr>
                        </w:div>
                        <w:div w:id="73674837">
                          <w:marLeft w:val="0"/>
                          <w:marRight w:val="0"/>
                          <w:marTop w:val="0"/>
                          <w:marBottom w:val="0"/>
                          <w:divBdr>
                            <w:top w:val="none" w:sz="0" w:space="0" w:color="auto"/>
                            <w:left w:val="none" w:sz="0" w:space="0" w:color="auto"/>
                            <w:bottom w:val="none" w:sz="0" w:space="0" w:color="auto"/>
                            <w:right w:val="none" w:sz="0" w:space="0" w:color="auto"/>
                          </w:divBdr>
                        </w:div>
                      </w:divsChild>
                    </w:div>
                    <w:div w:id="1730028605">
                      <w:marLeft w:val="0"/>
                      <w:marRight w:val="0"/>
                      <w:marTop w:val="120"/>
                      <w:marBottom w:val="240"/>
                      <w:divBdr>
                        <w:top w:val="none" w:sz="0" w:space="0" w:color="auto"/>
                        <w:left w:val="none" w:sz="0" w:space="0" w:color="auto"/>
                        <w:bottom w:val="none" w:sz="0" w:space="0" w:color="auto"/>
                        <w:right w:val="none" w:sz="0" w:space="0" w:color="auto"/>
                      </w:divBdr>
                      <w:divsChild>
                        <w:div w:id="767233298">
                          <w:marLeft w:val="0"/>
                          <w:marRight w:val="0"/>
                          <w:marTop w:val="144"/>
                          <w:marBottom w:val="144"/>
                          <w:divBdr>
                            <w:top w:val="none" w:sz="0" w:space="0" w:color="auto"/>
                            <w:left w:val="none" w:sz="0" w:space="0" w:color="auto"/>
                            <w:bottom w:val="none" w:sz="0" w:space="0" w:color="auto"/>
                            <w:right w:val="none" w:sz="0" w:space="0" w:color="auto"/>
                          </w:divBdr>
                          <w:divsChild>
                            <w:div w:id="1705934300">
                              <w:marLeft w:val="0"/>
                              <w:marRight w:val="0"/>
                              <w:marTop w:val="0"/>
                              <w:marBottom w:val="0"/>
                              <w:divBdr>
                                <w:top w:val="none" w:sz="0" w:space="0" w:color="auto"/>
                                <w:left w:val="none" w:sz="0" w:space="0" w:color="auto"/>
                                <w:bottom w:val="none" w:sz="0" w:space="0" w:color="auto"/>
                                <w:right w:val="none" w:sz="0" w:space="0" w:color="auto"/>
                              </w:divBdr>
                              <w:divsChild>
                                <w:div w:id="404844068">
                                  <w:marLeft w:val="0"/>
                                  <w:marRight w:val="0"/>
                                  <w:marTop w:val="0"/>
                                  <w:marBottom w:val="0"/>
                                  <w:divBdr>
                                    <w:top w:val="none" w:sz="0" w:space="0" w:color="auto"/>
                                    <w:left w:val="none" w:sz="0" w:space="0" w:color="auto"/>
                                    <w:bottom w:val="none" w:sz="0" w:space="0" w:color="auto"/>
                                    <w:right w:val="none" w:sz="0" w:space="0" w:color="auto"/>
                                  </w:divBdr>
                                </w:div>
                                <w:div w:id="2005162410">
                                  <w:marLeft w:val="0"/>
                                  <w:marRight w:val="0"/>
                                  <w:marTop w:val="0"/>
                                  <w:marBottom w:val="0"/>
                                  <w:divBdr>
                                    <w:top w:val="none" w:sz="0" w:space="0" w:color="auto"/>
                                    <w:left w:val="none" w:sz="0" w:space="0" w:color="auto"/>
                                    <w:bottom w:val="none" w:sz="0" w:space="0" w:color="auto"/>
                                    <w:right w:val="none" w:sz="0" w:space="0" w:color="auto"/>
                                  </w:divBdr>
                                  <w:divsChild>
                                    <w:div w:id="2146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9134">
                              <w:marLeft w:val="0"/>
                              <w:marRight w:val="0"/>
                              <w:marTop w:val="0"/>
                              <w:marBottom w:val="0"/>
                              <w:divBdr>
                                <w:top w:val="none" w:sz="0" w:space="0" w:color="auto"/>
                                <w:left w:val="none" w:sz="0" w:space="0" w:color="auto"/>
                                <w:bottom w:val="none" w:sz="0" w:space="0" w:color="auto"/>
                                <w:right w:val="none" w:sz="0" w:space="0" w:color="auto"/>
                              </w:divBdr>
                              <w:divsChild>
                                <w:div w:id="327097284">
                                  <w:marLeft w:val="0"/>
                                  <w:marRight w:val="0"/>
                                  <w:marTop w:val="0"/>
                                  <w:marBottom w:val="0"/>
                                  <w:divBdr>
                                    <w:top w:val="none" w:sz="0" w:space="0" w:color="auto"/>
                                    <w:left w:val="none" w:sz="0" w:space="0" w:color="auto"/>
                                    <w:bottom w:val="none" w:sz="0" w:space="0" w:color="auto"/>
                                    <w:right w:val="none" w:sz="0" w:space="0" w:color="auto"/>
                                  </w:divBdr>
                                </w:div>
                                <w:div w:id="387918104">
                                  <w:marLeft w:val="0"/>
                                  <w:marRight w:val="0"/>
                                  <w:marTop w:val="0"/>
                                  <w:marBottom w:val="0"/>
                                  <w:divBdr>
                                    <w:top w:val="none" w:sz="0" w:space="0" w:color="auto"/>
                                    <w:left w:val="none" w:sz="0" w:space="0" w:color="auto"/>
                                    <w:bottom w:val="none" w:sz="0" w:space="0" w:color="auto"/>
                                    <w:right w:val="none" w:sz="0" w:space="0" w:color="auto"/>
                                  </w:divBdr>
                                  <w:divsChild>
                                    <w:div w:id="9899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915">
                              <w:marLeft w:val="0"/>
                              <w:marRight w:val="0"/>
                              <w:marTop w:val="0"/>
                              <w:marBottom w:val="0"/>
                              <w:divBdr>
                                <w:top w:val="none" w:sz="0" w:space="0" w:color="auto"/>
                                <w:left w:val="none" w:sz="0" w:space="0" w:color="auto"/>
                                <w:bottom w:val="none" w:sz="0" w:space="0" w:color="auto"/>
                                <w:right w:val="none" w:sz="0" w:space="0" w:color="auto"/>
                              </w:divBdr>
                              <w:divsChild>
                                <w:div w:id="519322073">
                                  <w:marLeft w:val="0"/>
                                  <w:marRight w:val="0"/>
                                  <w:marTop w:val="0"/>
                                  <w:marBottom w:val="0"/>
                                  <w:divBdr>
                                    <w:top w:val="none" w:sz="0" w:space="0" w:color="auto"/>
                                    <w:left w:val="none" w:sz="0" w:space="0" w:color="auto"/>
                                    <w:bottom w:val="none" w:sz="0" w:space="0" w:color="auto"/>
                                    <w:right w:val="none" w:sz="0" w:space="0" w:color="auto"/>
                                  </w:divBdr>
                                  <w:divsChild>
                                    <w:div w:id="1705902581">
                                      <w:marLeft w:val="0"/>
                                      <w:marRight w:val="0"/>
                                      <w:marTop w:val="0"/>
                                      <w:marBottom w:val="0"/>
                                      <w:divBdr>
                                        <w:top w:val="none" w:sz="0" w:space="0" w:color="auto"/>
                                        <w:left w:val="none" w:sz="0" w:space="0" w:color="auto"/>
                                        <w:bottom w:val="none" w:sz="0" w:space="0" w:color="auto"/>
                                        <w:right w:val="none" w:sz="0" w:space="0" w:color="auto"/>
                                      </w:divBdr>
                                      <w:divsChild>
                                        <w:div w:id="6566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80403">
                              <w:marLeft w:val="0"/>
                              <w:marRight w:val="0"/>
                              <w:marTop w:val="0"/>
                              <w:marBottom w:val="0"/>
                              <w:divBdr>
                                <w:top w:val="none" w:sz="0" w:space="0" w:color="auto"/>
                                <w:left w:val="none" w:sz="0" w:space="0" w:color="auto"/>
                                <w:bottom w:val="none" w:sz="0" w:space="0" w:color="auto"/>
                                <w:right w:val="none" w:sz="0" w:space="0" w:color="auto"/>
                              </w:divBdr>
                              <w:divsChild>
                                <w:div w:id="689794435">
                                  <w:marLeft w:val="0"/>
                                  <w:marRight w:val="0"/>
                                  <w:marTop w:val="0"/>
                                  <w:marBottom w:val="0"/>
                                  <w:divBdr>
                                    <w:top w:val="none" w:sz="0" w:space="0" w:color="auto"/>
                                    <w:left w:val="none" w:sz="0" w:space="0" w:color="auto"/>
                                    <w:bottom w:val="none" w:sz="0" w:space="0" w:color="auto"/>
                                    <w:right w:val="none" w:sz="0" w:space="0" w:color="auto"/>
                                  </w:divBdr>
                                </w:div>
                                <w:div w:id="1497915404">
                                  <w:marLeft w:val="0"/>
                                  <w:marRight w:val="0"/>
                                  <w:marTop w:val="0"/>
                                  <w:marBottom w:val="0"/>
                                  <w:divBdr>
                                    <w:top w:val="none" w:sz="0" w:space="0" w:color="auto"/>
                                    <w:left w:val="none" w:sz="0" w:space="0" w:color="auto"/>
                                    <w:bottom w:val="none" w:sz="0" w:space="0" w:color="auto"/>
                                    <w:right w:val="none" w:sz="0" w:space="0" w:color="auto"/>
                                  </w:divBdr>
                                  <w:divsChild>
                                    <w:div w:id="14125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7030">
                              <w:marLeft w:val="0"/>
                              <w:marRight w:val="0"/>
                              <w:marTop w:val="0"/>
                              <w:marBottom w:val="0"/>
                              <w:divBdr>
                                <w:top w:val="none" w:sz="0" w:space="0" w:color="auto"/>
                                <w:left w:val="none" w:sz="0" w:space="0" w:color="auto"/>
                                <w:bottom w:val="none" w:sz="0" w:space="0" w:color="auto"/>
                                <w:right w:val="none" w:sz="0" w:space="0" w:color="auto"/>
                              </w:divBdr>
                              <w:divsChild>
                                <w:div w:id="1554779751">
                                  <w:marLeft w:val="0"/>
                                  <w:marRight w:val="0"/>
                                  <w:marTop w:val="0"/>
                                  <w:marBottom w:val="0"/>
                                  <w:divBdr>
                                    <w:top w:val="none" w:sz="0" w:space="0" w:color="auto"/>
                                    <w:left w:val="none" w:sz="0" w:space="0" w:color="auto"/>
                                    <w:bottom w:val="none" w:sz="0" w:space="0" w:color="auto"/>
                                    <w:right w:val="none" w:sz="0" w:space="0" w:color="auto"/>
                                  </w:divBdr>
                                </w:div>
                                <w:div w:id="881477496">
                                  <w:marLeft w:val="0"/>
                                  <w:marRight w:val="0"/>
                                  <w:marTop w:val="0"/>
                                  <w:marBottom w:val="0"/>
                                  <w:divBdr>
                                    <w:top w:val="none" w:sz="0" w:space="0" w:color="auto"/>
                                    <w:left w:val="none" w:sz="0" w:space="0" w:color="auto"/>
                                    <w:bottom w:val="none" w:sz="0" w:space="0" w:color="auto"/>
                                    <w:right w:val="none" w:sz="0" w:space="0" w:color="auto"/>
                                  </w:divBdr>
                                  <w:divsChild>
                                    <w:div w:id="706486582">
                                      <w:marLeft w:val="0"/>
                                      <w:marRight w:val="0"/>
                                      <w:marTop w:val="0"/>
                                      <w:marBottom w:val="0"/>
                                      <w:divBdr>
                                        <w:top w:val="none" w:sz="0" w:space="0" w:color="auto"/>
                                        <w:left w:val="none" w:sz="0" w:space="0" w:color="auto"/>
                                        <w:bottom w:val="none" w:sz="0" w:space="0" w:color="auto"/>
                                        <w:right w:val="none" w:sz="0" w:space="0" w:color="auto"/>
                                      </w:divBdr>
                                      <w:divsChild>
                                        <w:div w:id="1133131030">
                                          <w:marLeft w:val="0"/>
                                          <w:marRight w:val="0"/>
                                          <w:marTop w:val="0"/>
                                          <w:marBottom w:val="0"/>
                                          <w:divBdr>
                                            <w:top w:val="none" w:sz="0" w:space="0" w:color="auto"/>
                                            <w:left w:val="none" w:sz="0" w:space="0" w:color="auto"/>
                                            <w:bottom w:val="none" w:sz="0" w:space="0" w:color="auto"/>
                                            <w:right w:val="none" w:sz="0" w:space="0" w:color="auto"/>
                                          </w:divBdr>
                                          <w:divsChild>
                                            <w:div w:id="4616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68372">
                      <w:marLeft w:val="0"/>
                      <w:marRight w:val="0"/>
                      <w:marTop w:val="120"/>
                      <w:marBottom w:val="240"/>
                      <w:divBdr>
                        <w:top w:val="none" w:sz="0" w:space="0" w:color="auto"/>
                        <w:left w:val="none" w:sz="0" w:space="0" w:color="auto"/>
                        <w:bottom w:val="none" w:sz="0" w:space="0" w:color="auto"/>
                        <w:right w:val="none" w:sz="0" w:space="0" w:color="auto"/>
                      </w:divBdr>
                      <w:divsChild>
                        <w:div w:id="1228296782">
                          <w:marLeft w:val="0"/>
                          <w:marRight w:val="0"/>
                          <w:marTop w:val="144"/>
                          <w:marBottom w:val="144"/>
                          <w:divBdr>
                            <w:top w:val="none" w:sz="0" w:space="0" w:color="auto"/>
                            <w:left w:val="none" w:sz="0" w:space="0" w:color="auto"/>
                            <w:bottom w:val="none" w:sz="0" w:space="0" w:color="auto"/>
                            <w:right w:val="none" w:sz="0" w:space="0" w:color="auto"/>
                          </w:divBdr>
                          <w:divsChild>
                            <w:div w:id="1955165634">
                              <w:marLeft w:val="0"/>
                              <w:marRight w:val="0"/>
                              <w:marTop w:val="0"/>
                              <w:marBottom w:val="0"/>
                              <w:divBdr>
                                <w:top w:val="none" w:sz="0" w:space="0" w:color="auto"/>
                                <w:left w:val="none" w:sz="0" w:space="0" w:color="auto"/>
                                <w:bottom w:val="none" w:sz="0" w:space="0" w:color="auto"/>
                                <w:right w:val="none" w:sz="0" w:space="0" w:color="auto"/>
                              </w:divBdr>
                              <w:divsChild>
                                <w:div w:id="1508247503">
                                  <w:marLeft w:val="0"/>
                                  <w:marRight w:val="0"/>
                                  <w:marTop w:val="0"/>
                                  <w:marBottom w:val="0"/>
                                  <w:divBdr>
                                    <w:top w:val="none" w:sz="0" w:space="0" w:color="auto"/>
                                    <w:left w:val="none" w:sz="0" w:space="0" w:color="auto"/>
                                    <w:bottom w:val="none" w:sz="0" w:space="0" w:color="auto"/>
                                    <w:right w:val="none" w:sz="0" w:space="0" w:color="auto"/>
                                  </w:divBdr>
                                </w:div>
                                <w:div w:id="519900504">
                                  <w:marLeft w:val="0"/>
                                  <w:marRight w:val="0"/>
                                  <w:marTop w:val="0"/>
                                  <w:marBottom w:val="0"/>
                                  <w:divBdr>
                                    <w:top w:val="none" w:sz="0" w:space="0" w:color="auto"/>
                                    <w:left w:val="none" w:sz="0" w:space="0" w:color="auto"/>
                                    <w:bottom w:val="none" w:sz="0" w:space="0" w:color="auto"/>
                                    <w:right w:val="none" w:sz="0" w:space="0" w:color="auto"/>
                                  </w:divBdr>
                                  <w:divsChild>
                                    <w:div w:id="490755007">
                                      <w:marLeft w:val="0"/>
                                      <w:marRight w:val="0"/>
                                      <w:marTop w:val="0"/>
                                      <w:marBottom w:val="0"/>
                                      <w:divBdr>
                                        <w:top w:val="none" w:sz="0" w:space="0" w:color="auto"/>
                                        <w:left w:val="none" w:sz="0" w:space="0" w:color="auto"/>
                                        <w:bottom w:val="none" w:sz="0" w:space="0" w:color="auto"/>
                                        <w:right w:val="none" w:sz="0" w:space="0" w:color="auto"/>
                                      </w:divBdr>
                                    </w:div>
                                    <w:div w:id="2024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999">
                              <w:marLeft w:val="0"/>
                              <w:marRight w:val="0"/>
                              <w:marTop w:val="0"/>
                              <w:marBottom w:val="0"/>
                              <w:divBdr>
                                <w:top w:val="none" w:sz="0" w:space="0" w:color="auto"/>
                                <w:left w:val="none" w:sz="0" w:space="0" w:color="auto"/>
                                <w:bottom w:val="none" w:sz="0" w:space="0" w:color="auto"/>
                                <w:right w:val="none" w:sz="0" w:space="0" w:color="auto"/>
                              </w:divBdr>
                              <w:divsChild>
                                <w:div w:id="1164469327">
                                  <w:marLeft w:val="0"/>
                                  <w:marRight w:val="0"/>
                                  <w:marTop w:val="0"/>
                                  <w:marBottom w:val="0"/>
                                  <w:divBdr>
                                    <w:top w:val="none" w:sz="0" w:space="0" w:color="auto"/>
                                    <w:left w:val="none" w:sz="0" w:space="0" w:color="auto"/>
                                    <w:bottom w:val="none" w:sz="0" w:space="0" w:color="auto"/>
                                    <w:right w:val="none" w:sz="0" w:space="0" w:color="auto"/>
                                  </w:divBdr>
                                </w:div>
                                <w:div w:id="1512643169">
                                  <w:marLeft w:val="0"/>
                                  <w:marRight w:val="0"/>
                                  <w:marTop w:val="0"/>
                                  <w:marBottom w:val="0"/>
                                  <w:divBdr>
                                    <w:top w:val="none" w:sz="0" w:space="0" w:color="auto"/>
                                    <w:left w:val="none" w:sz="0" w:space="0" w:color="auto"/>
                                    <w:bottom w:val="none" w:sz="0" w:space="0" w:color="auto"/>
                                    <w:right w:val="none" w:sz="0" w:space="0" w:color="auto"/>
                                  </w:divBdr>
                                  <w:divsChild>
                                    <w:div w:id="19805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47889">
                              <w:marLeft w:val="0"/>
                              <w:marRight w:val="0"/>
                              <w:marTop w:val="0"/>
                              <w:marBottom w:val="0"/>
                              <w:divBdr>
                                <w:top w:val="none" w:sz="0" w:space="0" w:color="auto"/>
                                <w:left w:val="none" w:sz="0" w:space="0" w:color="auto"/>
                                <w:bottom w:val="none" w:sz="0" w:space="0" w:color="auto"/>
                                <w:right w:val="none" w:sz="0" w:space="0" w:color="auto"/>
                              </w:divBdr>
                              <w:divsChild>
                                <w:div w:id="505706133">
                                  <w:marLeft w:val="0"/>
                                  <w:marRight w:val="0"/>
                                  <w:marTop w:val="0"/>
                                  <w:marBottom w:val="0"/>
                                  <w:divBdr>
                                    <w:top w:val="none" w:sz="0" w:space="0" w:color="auto"/>
                                    <w:left w:val="none" w:sz="0" w:space="0" w:color="auto"/>
                                    <w:bottom w:val="none" w:sz="0" w:space="0" w:color="auto"/>
                                    <w:right w:val="none" w:sz="0" w:space="0" w:color="auto"/>
                                  </w:divBdr>
                                </w:div>
                                <w:div w:id="963345076">
                                  <w:marLeft w:val="0"/>
                                  <w:marRight w:val="0"/>
                                  <w:marTop w:val="0"/>
                                  <w:marBottom w:val="0"/>
                                  <w:divBdr>
                                    <w:top w:val="none" w:sz="0" w:space="0" w:color="auto"/>
                                    <w:left w:val="none" w:sz="0" w:space="0" w:color="auto"/>
                                    <w:bottom w:val="none" w:sz="0" w:space="0" w:color="auto"/>
                                    <w:right w:val="none" w:sz="0" w:space="0" w:color="auto"/>
                                  </w:divBdr>
                                  <w:divsChild>
                                    <w:div w:id="16448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29001">
                      <w:marLeft w:val="0"/>
                      <w:marRight w:val="0"/>
                      <w:marTop w:val="120"/>
                      <w:marBottom w:val="240"/>
                      <w:divBdr>
                        <w:top w:val="none" w:sz="0" w:space="0" w:color="auto"/>
                        <w:left w:val="none" w:sz="0" w:space="0" w:color="auto"/>
                        <w:bottom w:val="none" w:sz="0" w:space="0" w:color="auto"/>
                        <w:right w:val="none" w:sz="0" w:space="0" w:color="auto"/>
                      </w:divBdr>
                      <w:divsChild>
                        <w:div w:id="1788575626">
                          <w:marLeft w:val="0"/>
                          <w:marRight w:val="0"/>
                          <w:marTop w:val="144"/>
                          <w:marBottom w:val="144"/>
                          <w:divBdr>
                            <w:top w:val="none" w:sz="0" w:space="0" w:color="auto"/>
                            <w:left w:val="none" w:sz="0" w:space="0" w:color="auto"/>
                            <w:bottom w:val="none" w:sz="0" w:space="0" w:color="auto"/>
                            <w:right w:val="none" w:sz="0" w:space="0" w:color="auto"/>
                          </w:divBdr>
                          <w:divsChild>
                            <w:div w:id="1129785666">
                              <w:marLeft w:val="0"/>
                              <w:marRight w:val="0"/>
                              <w:marTop w:val="0"/>
                              <w:marBottom w:val="0"/>
                              <w:divBdr>
                                <w:top w:val="none" w:sz="0" w:space="0" w:color="auto"/>
                                <w:left w:val="none" w:sz="0" w:space="0" w:color="auto"/>
                                <w:bottom w:val="none" w:sz="0" w:space="0" w:color="auto"/>
                                <w:right w:val="none" w:sz="0" w:space="0" w:color="auto"/>
                              </w:divBdr>
                              <w:divsChild>
                                <w:div w:id="1279726293">
                                  <w:marLeft w:val="0"/>
                                  <w:marRight w:val="0"/>
                                  <w:marTop w:val="0"/>
                                  <w:marBottom w:val="0"/>
                                  <w:divBdr>
                                    <w:top w:val="none" w:sz="0" w:space="0" w:color="auto"/>
                                    <w:left w:val="none" w:sz="0" w:space="0" w:color="auto"/>
                                    <w:bottom w:val="none" w:sz="0" w:space="0" w:color="auto"/>
                                    <w:right w:val="none" w:sz="0" w:space="0" w:color="auto"/>
                                  </w:divBdr>
                                </w:div>
                                <w:div w:id="1066031866">
                                  <w:marLeft w:val="0"/>
                                  <w:marRight w:val="0"/>
                                  <w:marTop w:val="0"/>
                                  <w:marBottom w:val="0"/>
                                  <w:divBdr>
                                    <w:top w:val="none" w:sz="0" w:space="0" w:color="auto"/>
                                    <w:left w:val="none" w:sz="0" w:space="0" w:color="auto"/>
                                    <w:bottom w:val="none" w:sz="0" w:space="0" w:color="auto"/>
                                    <w:right w:val="none" w:sz="0" w:space="0" w:color="auto"/>
                                  </w:divBdr>
                                  <w:divsChild>
                                    <w:div w:id="691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89540">
                      <w:marLeft w:val="0"/>
                      <w:marRight w:val="0"/>
                      <w:marTop w:val="120"/>
                      <w:marBottom w:val="240"/>
                      <w:divBdr>
                        <w:top w:val="none" w:sz="0" w:space="0" w:color="auto"/>
                        <w:left w:val="none" w:sz="0" w:space="0" w:color="auto"/>
                        <w:bottom w:val="none" w:sz="0" w:space="0" w:color="auto"/>
                        <w:right w:val="none" w:sz="0" w:space="0" w:color="auto"/>
                      </w:divBdr>
                      <w:divsChild>
                        <w:div w:id="855735449">
                          <w:marLeft w:val="0"/>
                          <w:marRight w:val="0"/>
                          <w:marTop w:val="144"/>
                          <w:marBottom w:val="144"/>
                          <w:divBdr>
                            <w:top w:val="none" w:sz="0" w:space="0" w:color="auto"/>
                            <w:left w:val="none" w:sz="0" w:space="0" w:color="auto"/>
                            <w:bottom w:val="none" w:sz="0" w:space="0" w:color="auto"/>
                            <w:right w:val="none" w:sz="0" w:space="0" w:color="auto"/>
                          </w:divBdr>
                          <w:divsChild>
                            <w:div w:id="1741514155">
                              <w:marLeft w:val="0"/>
                              <w:marRight w:val="0"/>
                              <w:marTop w:val="0"/>
                              <w:marBottom w:val="0"/>
                              <w:divBdr>
                                <w:top w:val="none" w:sz="0" w:space="0" w:color="auto"/>
                                <w:left w:val="none" w:sz="0" w:space="0" w:color="auto"/>
                                <w:bottom w:val="none" w:sz="0" w:space="0" w:color="auto"/>
                                <w:right w:val="none" w:sz="0" w:space="0" w:color="auto"/>
                              </w:divBdr>
                              <w:divsChild>
                                <w:div w:id="1140613564">
                                  <w:marLeft w:val="0"/>
                                  <w:marRight w:val="0"/>
                                  <w:marTop w:val="0"/>
                                  <w:marBottom w:val="0"/>
                                  <w:divBdr>
                                    <w:top w:val="none" w:sz="0" w:space="0" w:color="auto"/>
                                    <w:left w:val="none" w:sz="0" w:space="0" w:color="auto"/>
                                    <w:bottom w:val="none" w:sz="0" w:space="0" w:color="auto"/>
                                    <w:right w:val="none" w:sz="0" w:space="0" w:color="auto"/>
                                  </w:divBdr>
                                </w:div>
                                <w:div w:id="1288004157">
                                  <w:marLeft w:val="0"/>
                                  <w:marRight w:val="0"/>
                                  <w:marTop w:val="0"/>
                                  <w:marBottom w:val="0"/>
                                  <w:divBdr>
                                    <w:top w:val="none" w:sz="0" w:space="0" w:color="auto"/>
                                    <w:left w:val="none" w:sz="0" w:space="0" w:color="auto"/>
                                    <w:bottom w:val="none" w:sz="0" w:space="0" w:color="auto"/>
                                    <w:right w:val="none" w:sz="0" w:space="0" w:color="auto"/>
                                  </w:divBdr>
                                  <w:divsChild>
                                    <w:div w:id="839007952">
                                      <w:marLeft w:val="0"/>
                                      <w:marRight w:val="0"/>
                                      <w:marTop w:val="0"/>
                                      <w:marBottom w:val="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auto"/>
                                            <w:left w:val="none" w:sz="0" w:space="0" w:color="auto"/>
                                            <w:bottom w:val="none" w:sz="0" w:space="0" w:color="auto"/>
                                            <w:right w:val="none" w:sz="0" w:space="0" w:color="auto"/>
                                          </w:divBdr>
                                          <w:divsChild>
                                            <w:div w:id="347416888">
                                              <w:marLeft w:val="0"/>
                                              <w:marRight w:val="0"/>
                                              <w:marTop w:val="0"/>
                                              <w:marBottom w:val="0"/>
                                              <w:divBdr>
                                                <w:top w:val="none" w:sz="0" w:space="0" w:color="auto"/>
                                                <w:left w:val="none" w:sz="0" w:space="0" w:color="auto"/>
                                                <w:bottom w:val="none" w:sz="0" w:space="0" w:color="auto"/>
                                                <w:right w:val="none" w:sz="0" w:space="0" w:color="auto"/>
                                              </w:divBdr>
                                            </w:div>
                                            <w:div w:id="20790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44971">
                              <w:marLeft w:val="0"/>
                              <w:marRight w:val="0"/>
                              <w:marTop w:val="0"/>
                              <w:marBottom w:val="0"/>
                              <w:divBdr>
                                <w:top w:val="none" w:sz="0" w:space="0" w:color="auto"/>
                                <w:left w:val="none" w:sz="0" w:space="0" w:color="auto"/>
                                <w:bottom w:val="none" w:sz="0" w:space="0" w:color="auto"/>
                                <w:right w:val="none" w:sz="0" w:space="0" w:color="auto"/>
                              </w:divBdr>
                              <w:divsChild>
                                <w:div w:id="2142455596">
                                  <w:marLeft w:val="0"/>
                                  <w:marRight w:val="0"/>
                                  <w:marTop w:val="0"/>
                                  <w:marBottom w:val="0"/>
                                  <w:divBdr>
                                    <w:top w:val="none" w:sz="0" w:space="0" w:color="auto"/>
                                    <w:left w:val="none" w:sz="0" w:space="0" w:color="auto"/>
                                    <w:bottom w:val="none" w:sz="0" w:space="0" w:color="auto"/>
                                    <w:right w:val="none" w:sz="0" w:space="0" w:color="auto"/>
                                  </w:divBdr>
                                </w:div>
                                <w:div w:id="1733651324">
                                  <w:marLeft w:val="0"/>
                                  <w:marRight w:val="0"/>
                                  <w:marTop w:val="0"/>
                                  <w:marBottom w:val="0"/>
                                  <w:divBdr>
                                    <w:top w:val="none" w:sz="0" w:space="0" w:color="auto"/>
                                    <w:left w:val="none" w:sz="0" w:space="0" w:color="auto"/>
                                    <w:bottom w:val="none" w:sz="0" w:space="0" w:color="auto"/>
                                    <w:right w:val="none" w:sz="0" w:space="0" w:color="auto"/>
                                  </w:divBdr>
                                  <w:divsChild>
                                    <w:div w:id="20684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01226">
                      <w:marLeft w:val="0"/>
                      <w:marRight w:val="0"/>
                      <w:marTop w:val="144"/>
                      <w:marBottom w:val="144"/>
                      <w:divBdr>
                        <w:top w:val="none" w:sz="0" w:space="0" w:color="auto"/>
                        <w:left w:val="none" w:sz="0" w:space="0" w:color="auto"/>
                        <w:bottom w:val="none" w:sz="0" w:space="0" w:color="auto"/>
                        <w:right w:val="none" w:sz="0" w:space="0" w:color="auto"/>
                      </w:divBdr>
                      <w:divsChild>
                        <w:div w:id="1443761356">
                          <w:marLeft w:val="0"/>
                          <w:marRight w:val="0"/>
                          <w:marTop w:val="0"/>
                          <w:marBottom w:val="0"/>
                          <w:divBdr>
                            <w:top w:val="none" w:sz="0" w:space="0" w:color="auto"/>
                            <w:left w:val="none" w:sz="0" w:space="0" w:color="auto"/>
                            <w:bottom w:val="none" w:sz="0" w:space="0" w:color="auto"/>
                            <w:right w:val="none" w:sz="0" w:space="0" w:color="auto"/>
                          </w:divBdr>
                          <w:divsChild>
                            <w:div w:id="8768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4780">
                      <w:marLeft w:val="0"/>
                      <w:marRight w:val="0"/>
                      <w:marTop w:val="120"/>
                      <w:marBottom w:val="240"/>
                      <w:divBdr>
                        <w:top w:val="none" w:sz="0" w:space="0" w:color="auto"/>
                        <w:left w:val="none" w:sz="0" w:space="0" w:color="auto"/>
                        <w:bottom w:val="none" w:sz="0" w:space="0" w:color="auto"/>
                        <w:right w:val="none" w:sz="0" w:space="0" w:color="auto"/>
                      </w:divBdr>
                      <w:divsChild>
                        <w:div w:id="1337995409">
                          <w:marLeft w:val="0"/>
                          <w:marRight w:val="0"/>
                          <w:marTop w:val="144"/>
                          <w:marBottom w:val="144"/>
                          <w:divBdr>
                            <w:top w:val="none" w:sz="0" w:space="0" w:color="auto"/>
                            <w:left w:val="none" w:sz="0" w:space="0" w:color="auto"/>
                            <w:bottom w:val="none" w:sz="0" w:space="0" w:color="auto"/>
                            <w:right w:val="none" w:sz="0" w:space="0" w:color="auto"/>
                          </w:divBdr>
                          <w:divsChild>
                            <w:div w:id="686257042">
                              <w:marLeft w:val="0"/>
                              <w:marRight w:val="0"/>
                              <w:marTop w:val="0"/>
                              <w:marBottom w:val="0"/>
                              <w:divBdr>
                                <w:top w:val="none" w:sz="0" w:space="0" w:color="auto"/>
                                <w:left w:val="none" w:sz="0" w:space="0" w:color="auto"/>
                                <w:bottom w:val="none" w:sz="0" w:space="0" w:color="auto"/>
                                <w:right w:val="none" w:sz="0" w:space="0" w:color="auto"/>
                              </w:divBdr>
                              <w:divsChild>
                                <w:div w:id="527453114">
                                  <w:marLeft w:val="0"/>
                                  <w:marRight w:val="0"/>
                                  <w:marTop w:val="0"/>
                                  <w:marBottom w:val="0"/>
                                  <w:divBdr>
                                    <w:top w:val="none" w:sz="0" w:space="0" w:color="auto"/>
                                    <w:left w:val="none" w:sz="0" w:space="0" w:color="auto"/>
                                    <w:bottom w:val="none" w:sz="0" w:space="0" w:color="auto"/>
                                    <w:right w:val="none" w:sz="0" w:space="0" w:color="auto"/>
                                  </w:divBdr>
                                </w:div>
                                <w:div w:id="1003318791">
                                  <w:marLeft w:val="0"/>
                                  <w:marRight w:val="0"/>
                                  <w:marTop w:val="0"/>
                                  <w:marBottom w:val="0"/>
                                  <w:divBdr>
                                    <w:top w:val="none" w:sz="0" w:space="0" w:color="auto"/>
                                    <w:left w:val="none" w:sz="0" w:space="0" w:color="auto"/>
                                    <w:bottom w:val="none" w:sz="0" w:space="0" w:color="auto"/>
                                    <w:right w:val="none" w:sz="0" w:space="0" w:color="auto"/>
                                  </w:divBdr>
                                  <w:divsChild>
                                    <w:div w:id="1195315815">
                                      <w:marLeft w:val="0"/>
                                      <w:marRight w:val="0"/>
                                      <w:marTop w:val="0"/>
                                      <w:marBottom w:val="0"/>
                                      <w:divBdr>
                                        <w:top w:val="none" w:sz="0" w:space="0" w:color="auto"/>
                                        <w:left w:val="none" w:sz="0" w:space="0" w:color="auto"/>
                                        <w:bottom w:val="none" w:sz="0" w:space="0" w:color="auto"/>
                                        <w:right w:val="none" w:sz="0" w:space="0" w:color="auto"/>
                                      </w:divBdr>
                                    </w:div>
                                    <w:div w:id="2034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61527">
                      <w:marLeft w:val="0"/>
                      <w:marRight w:val="0"/>
                      <w:marTop w:val="0"/>
                      <w:marBottom w:val="0"/>
                      <w:divBdr>
                        <w:top w:val="none" w:sz="0" w:space="0" w:color="auto"/>
                        <w:left w:val="none" w:sz="0" w:space="0" w:color="auto"/>
                        <w:bottom w:val="none" w:sz="0" w:space="0" w:color="auto"/>
                        <w:right w:val="none" w:sz="0" w:space="0" w:color="auto"/>
                      </w:divBdr>
                      <w:divsChild>
                        <w:div w:id="1782607625">
                          <w:marLeft w:val="0"/>
                          <w:marRight w:val="0"/>
                          <w:marTop w:val="0"/>
                          <w:marBottom w:val="0"/>
                          <w:divBdr>
                            <w:top w:val="none" w:sz="0" w:space="0" w:color="auto"/>
                            <w:left w:val="none" w:sz="0" w:space="0" w:color="auto"/>
                            <w:bottom w:val="none" w:sz="0" w:space="0" w:color="auto"/>
                            <w:right w:val="none" w:sz="0" w:space="0" w:color="auto"/>
                          </w:divBdr>
                        </w:div>
                        <w:div w:id="1909881233">
                          <w:marLeft w:val="0"/>
                          <w:marRight w:val="0"/>
                          <w:marTop w:val="0"/>
                          <w:marBottom w:val="0"/>
                          <w:divBdr>
                            <w:top w:val="none" w:sz="0" w:space="0" w:color="auto"/>
                            <w:left w:val="none" w:sz="0" w:space="0" w:color="auto"/>
                            <w:bottom w:val="none" w:sz="0" w:space="0" w:color="auto"/>
                            <w:right w:val="none" w:sz="0" w:space="0" w:color="auto"/>
                          </w:divBdr>
                          <w:divsChild>
                            <w:div w:id="17397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58805">
                      <w:marLeft w:val="0"/>
                      <w:marRight w:val="0"/>
                      <w:marTop w:val="0"/>
                      <w:marBottom w:val="0"/>
                      <w:divBdr>
                        <w:top w:val="none" w:sz="0" w:space="0" w:color="auto"/>
                        <w:left w:val="none" w:sz="0" w:space="0" w:color="auto"/>
                        <w:bottom w:val="none" w:sz="0" w:space="0" w:color="auto"/>
                        <w:right w:val="none" w:sz="0" w:space="0" w:color="auto"/>
                      </w:divBdr>
                      <w:divsChild>
                        <w:div w:id="867839340">
                          <w:marLeft w:val="0"/>
                          <w:marRight w:val="0"/>
                          <w:marTop w:val="0"/>
                          <w:marBottom w:val="0"/>
                          <w:divBdr>
                            <w:top w:val="none" w:sz="0" w:space="0" w:color="auto"/>
                            <w:left w:val="none" w:sz="0" w:space="0" w:color="auto"/>
                            <w:bottom w:val="none" w:sz="0" w:space="0" w:color="auto"/>
                            <w:right w:val="none" w:sz="0" w:space="0" w:color="auto"/>
                          </w:divBdr>
                        </w:div>
                        <w:div w:id="1578053538">
                          <w:marLeft w:val="0"/>
                          <w:marRight w:val="0"/>
                          <w:marTop w:val="0"/>
                          <w:marBottom w:val="0"/>
                          <w:divBdr>
                            <w:top w:val="none" w:sz="0" w:space="0" w:color="auto"/>
                            <w:left w:val="none" w:sz="0" w:space="0" w:color="auto"/>
                            <w:bottom w:val="none" w:sz="0" w:space="0" w:color="auto"/>
                            <w:right w:val="none" w:sz="0" w:space="0" w:color="auto"/>
                          </w:divBdr>
                          <w:divsChild>
                            <w:div w:id="3653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3940">
      <w:bodyDiv w:val="1"/>
      <w:marLeft w:val="0"/>
      <w:marRight w:val="0"/>
      <w:marTop w:val="0"/>
      <w:marBottom w:val="0"/>
      <w:divBdr>
        <w:top w:val="none" w:sz="0" w:space="0" w:color="auto"/>
        <w:left w:val="none" w:sz="0" w:space="0" w:color="auto"/>
        <w:bottom w:val="none" w:sz="0" w:space="0" w:color="auto"/>
        <w:right w:val="none" w:sz="0" w:space="0" w:color="auto"/>
      </w:divBdr>
      <w:divsChild>
        <w:div w:id="679158643">
          <w:marLeft w:val="0"/>
          <w:marRight w:val="0"/>
          <w:marTop w:val="0"/>
          <w:marBottom w:val="0"/>
          <w:divBdr>
            <w:top w:val="none" w:sz="0" w:space="0" w:color="auto"/>
            <w:left w:val="none" w:sz="0" w:space="0" w:color="auto"/>
            <w:bottom w:val="none" w:sz="0" w:space="0" w:color="auto"/>
            <w:right w:val="none" w:sz="0" w:space="0" w:color="auto"/>
          </w:divBdr>
          <w:divsChild>
            <w:div w:id="1485581876">
              <w:marLeft w:val="0"/>
              <w:marRight w:val="0"/>
              <w:marTop w:val="0"/>
              <w:marBottom w:val="0"/>
              <w:divBdr>
                <w:top w:val="none" w:sz="0" w:space="0" w:color="auto"/>
                <w:left w:val="none" w:sz="0" w:space="0" w:color="auto"/>
                <w:bottom w:val="none" w:sz="0" w:space="0" w:color="auto"/>
                <w:right w:val="none" w:sz="0" w:space="0" w:color="auto"/>
              </w:divBdr>
            </w:div>
            <w:div w:id="1769933646">
              <w:marLeft w:val="0"/>
              <w:marRight w:val="0"/>
              <w:marTop w:val="0"/>
              <w:marBottom w:val="0"/>
              <w:divBdr>
                <w:top w:val="none" w:sz="0" w:space="0" w:color="auto"/>
                <w:left w:val="none" w:sz="0" w:space="0" w:color="auto"/>
                <w:bottom w:val="none" w:sz="0" w:space="0" w:color="auto"/>
                <w:right w:val="none" w:sz="0" w:space="0" w:color="auto"/>
              </w:divBdr>
              <w:divsChild>
                <w:div w:id="5683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18533">
          <w:marLeft w:val="0"/>
          <w:marRight w:val="0"/>
          <w:marTop w:val="120"/>
          <w:marBottom w:val="240"/>
          <w:divBdr>
            <w:top w:val="none" w:sz="0" w:space="0" w:color="auto"/>
            <w:left w:val="none" w:sz="0" w:space="0" w:color="auto"/>
            <w:bottom w:val="none" w:sz="0" w:space="0" w:color="auto"/>
            <w:right w:val="none" w:sz="0" w:space="0" w:color="auto"/>
          </w:divBdr>
          <w:divsChild>
            <w:div w:id="1196693708">
              <w:marLeft w:val="0"/>
              <w:marRight w:val="0"/>
              <w:marTop w:val="144"/>
              <w:marBottom w:val="144"/>
              <w:divBdr>
                <w:top w:val="none" w:sz="0" w:space="0" w:color="auto"/>
                <w:left w:val="none" w:sz="0" w:space="0" w:color="auto"/>
                <w:bottom w:val="none" w:sz="0" w:space="0" w:color="auto"/>
                <w:right w:val="none" w:sz="0" w:space="0" w:color="auto"/>
              </w:divBdr>
              <w:divsChild>
                <w:div w:id="1261403799">
                  <w:marLeft w:val="0"/>
                  <w:marRight w:val="0"/>
                  <w:marTop w:val="0"/>
                  <w:marBottom w:val="0"/>
                  <w:divBdr>
                    <w:top w:val="none" w:sz="0" w:space="0" w:color="auto"/>
                    <w:left w:val="none" w:sz="0" w:space="0" w:color="auto"/>
                    <w:bottom w:val="none" w:sz="0" w:space="0" w:color="auto"/>
                    <w:right w:val="none" w:sz="0" w:space="0" w:color="auto"/>
                  </w:divBdr>
                  <w:divsChild>
                    <w:div w:id="859859841">
                      <w:marLeft w:val="0"/>
                      <w:marRight w:val="0"/>
                      <w:marTop w:val="0"/>
                      <w:marBottom w:val="0"/>
                      <w:divBdr>
                        <w:top w:val="none" w:sz="0" w:space="0" w:color="auto"/>
                        <w:left w:val="none" w:sz="0" w:space="0" w:color="auto"/>
                        <w:bottom w:val="none" w:sz="0" w:space="0" w:color="auto"/>
                        <w:right w:val="none" w:sz="0" w:space="0" w:color="auto"/>
                      </w:divBdr>
                      <w:divsChild>
                        <w:div w:id="326907048">
                          <w:marLeft w:val="0"/>
                          <w:marRight w:val="0"/>
                          <w:marTop w:val="0"/>
                          <w:marBottom w:val="0"/>
                          <w:divBdr>
                            <w:top w:val="none" w:sz="0" w:space="0" w:color="auto"/>
                            <w:left w:val="none" w:sz="0" w:space="0" w:color="auto"/>
                            <w:bottom w:val="none" w:sz="0" w:space="0" w:color="auto"/>
                            <w:right w:val="none" w:sz="0" w:space="0" w:color="auto"/>
                          </w:divBdr>
                          <w:divsChild>
                            <w:div w:id="2031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80719">
                  <w:marLeft w:val="0"/>
                  <w:marRight w:val="0"/>
                  <w:marTop w:val="0"/>
                  <w:marBottom w:val="0"/>
                  <w:divBdr>
                    <w:top w:val="none" w:sz="0" w:space="0" w:color="auto"/>
                    <w:left w:val="none" w:sz="0" w:space="0" w:color="auto"/>
                    <w:bottom w:val="none" w:sz="0" w:space="0" w:color="auto"/>
                    <w:right w:val="none" w:sz="0" w:space="0" w:color="auto"/>
                  </w:divBdr>
                  <w:divsChild>
                    <w:div w:id="1363088033">
                      <w:marLeft w:val="0"/>
                      <w:marRight w:val="0"/>
                      <w:marTop w:val="0"/>
                      <w:marBottom w:val="0"/>
                      <w:divBdr>
                        <w:top w:val="none" w:sz="0" w:space="0" w:color="auto"/>
                        <w:left w:val="none" w:sz="0" w:space="0" w:color="auto"/>
                        <w:bottom w:val="none" w:sz="0" w:space="0" w:color="auto"/>
                        <w:right w:val="none" w:sz="0" w:space="0" w:color="auto"/>
                      </w:divBdr>
                      <w:divsChild>
                        <w:div w:id="1754814812">
                          <w:marLeft w:val="0"/>
                          <w:marRight w:val="0"/>
                          <w:marTop w:val="0"/>
                          <w:marBottom w:val="0"/>
                          <w:divBdr>
                            <w:top w:val="none" w:sz="0" w:space="0" w:color="auto"/>
                            <w:left w:val="none" w:sz="0" w:space="0" w:color="auto"/>
                            <w:bottom w:val="none" w:sz="0" w:space="0" w:color="auto"/>
                            <w:right w:val="none" w:sz="0" w:space="0" w:color="auto"/>
                          </w:divBdr>
                          <w:divsChild>
                            <w:div w:id="2205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99939">
                  <w:marLeft w:val="0"/>
                  <w:marRight w:val="0"/>
                  <w:marTop w:val="0"/>
                  <w:marBottom w:val="0"/>
                  <w:divBdr>
                    <w:top w:val="none" w:sz="0" w:space="0" w:color="auto"/>
                    <w:left w:val="none" w:sz="0" w:space="0" w:color="auto"/>
                    <w:bottom w:val="none" w:sz="0" w:space="0" w:color="auto"/>
                    <w:right w:val="none" w:sz="0" w:space="0" w:color="auto"/>
                  </w:divBdr>
                  <w:divsChild>
                    <w:div w:id="1659919946">
                      <w:marLeft w:val="0"/>
                      <w:marRight w:val="0"/>
                      <w:marTop w:val="0"/>
                      <w:marBottom w:val="0"/>
                      <w:divBdr>
                        <w:top w:val="none" w:sz="0" w:space="0" w:color="auto"/>
                        <w:left w:val="none" w:sz="0" w:space="0" w:color="auto"/>
                        <w:bottom w:val="none" w:sz="0" w:space="0" w:color="auto"/>
                        <w:right w:val="none" w:sz="0" w:space="0" w:color="auto"/>
                      </w:divBdr>
                      <w:divsChild>
                        <w:div w:id="1544056298">
                          <w:marLeft w:val="0"/>
                          <w:marRight w:val="0"/>
                          <w:marTop w:val="0"/>
                          <w:marBottom w:val="0"/>
                          <w:divBdr>
                            <w:top w:val="none" w:sz="0" w:space="0" w:color="auto"/>
                            <w:left w:val="none" w:sz="0" w:space="0" w:color="auto"/>
                            <w:bottom w:val="none" w:sz="0" w:space="0" w:color="auto"/>
                            <w:right w:val="none" w:sz="0" w:space="0" w:color="auto"/>
                          </w:divBdr>
                          <w:divsChild>
                            <w:div w:id="1997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7482">
                  <w:marLeft w:val="0"/>
                  <w:marRight w:val="0"/>
                  <w:marTop w:val="0"/>
                  <w:marBottom w:val="0"/>
                  <w:divBdr>
                    <w:top w:val="none" w:sz="0" w:space="0" w:color="auto"/>
                    <w:left w:val="none" w:sz="0" w:space="0" w:color="auto"/>
                    <w:bottom w:val="none" w:sz="0" w:space="0" w:color="auto"/>
                    <w:right w:val="none" w:sz="0" w:space="0" w:color="auto"/>
                  </w:divBdr>
                  <w:divsChild>
                    <w:div w:id="789906975">
                      <w:marLeft w:val="0"/>
                      <w:marRight w:val="0"/>
                      <w:marTop w:val="0"/>
                      <w:marBottom w:val="0"/>
                      <w:divBdr>
                        <w:top w:val="none" w:sz="0" w:space="0" w:color="auto"/>
                        <w:left w:val="none" w:sz="0" w:space="0" w:color="auto"/>
                        <w:bottom w:val="none" w:sz="0" w:space="0" w:color="auto"/>
                        <w:right w:val="none" w:sz="0" w:space="0" w:color="auto"/>
                      </w:divBdr>
                      <w:divsChild>
                        <w:div w:id="1523399522">
                          <w:marLeft w:val="0"/>
                          <w:marRight w:val="0"/>
                          <w:marTop w:val="0"/>
                          <w:marBottom w:val="0"/>
                          <w:divBdr>
                            <w:top w:val="none" w:sz="0" w:space="0" w:color="auto"/>
                            <w:left w:val="none" w:sz="0" w:space="0" w:color="auto"/>
                            <w:bottom w:val="none" w:sz="0" w:space="0" w:color="auto"/>
                            <w:right w:val="none" w:sz="0" w:space="0" w:color="auto"/>
                          </w:divBdr>
                          <w:divsChild>
                            <w:div w:id="11031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9015">
                  <w:marLeft w:val="0"/>
                  <w:marRight w:val="0"/>
                  <w:marTop w:val="0"/>
                  <w:marBottom w:val="0"/>
                  <w:divBdr>
                    <w:top w:val="none" w:sz="0" w:space="0" w:color="auto"/>
                    <w:left w:val="none" w:sz="0" w:space="0" w:color="auto"/>
                    <w:bottom w:val="none" w:sz="0" w:space="0" w:color="auto"/>
                    <w:right w:val="none" w:sz="0" w:space="0" w:color="auto"/>
                  </w:divBdr>
                  <w:divsChild>
                    <w:div w:id="541745931">
                      <w:marLeft w:val="0"/>
                      <w:marRight w:val="0"/>
                      <w:marTop w:val="0"/>
                      <w:marBottom w:val="0"/>
                      <w:divBdr>
                        <w:top w:val="none" w:sz="0" w:space="0" w:color="auto"/>
                        <w:left w:val="none" w:sz="0" w:space="0" w:color="auto"/>
                        <w:bottom w:val="none" w:sz="0" w:space="0" w:color="auto"/>
                        <w:right w:val="none" w:sz="0" w:space="0" w:color="auto"/>
                      </w:divBdr>
                      <w:divsChild>
                        <w:div w:id="417138926">
                          <w:marLeft w:val="0"/>
                          <w:marRight w:val="0"/>
                          <w:marTop w:val="0"/>
                          <w:marBottom w:val="0"/>
                          <w:divBdr>
                            <w:top w:val="none" w:sz="0" w:space="0" w:color="auto"/>
                            <w:left w:val="none" w:sz="0" w:space="0" w:color="auto"/>
                            <w:bottom w:val="none" w:sz="0" w:space="0" w:color="auto"/>
                            <w:right w:val="none" w:sz="0" w:space="0" w:color="auto"/>
                          </w:divBdr>
                          <w:divsChild>
                            <w:div w:id="7047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53191">
                  <w:marLeft w:val="0"/>
                  <w:marRight w:val="0"/>
                  <w:marTop w:val="0"/>
                  <w:marBottom w:val="0"/>
                  <w:divBdr>
                    <w:top w:val="none" w:sz="0" w:space="0" w:color="auto"/>
                    <w:left w:val="none" w:sz="0" w:space="0" w:color="auto"/>
                    <w:bottom w:val="none" w:sz="0" w:space="0" w:color="auto"/>
                    <w:right w:val="none" w:sz="0" w:space="0" w:color="auto"/>
                  </w:divBdr>
                  <w:divsChild>
                    <w:div w:id="282811074">
                      <w:marLeft w:val="0"/>
                      <w:marRight w:val="0"/>
                      <w:marTop w:val="0"/>
                      <w:marBottom w:val="0"/>
                      <w:divBdr>
                        <w:top w:val="none" w:sz="0" w:space="0" w:color="auto"/>
                        <w:left w:val="none" w:sz="0" w:space="0" w:color="auto"/>
                        <w:bottom w:val="none" w:sz="0" w:space="0" w:color="auto"/>
                        <w:right w:val="none" w:sz="0" w:space="0" w:color="auto"/>
                      </w:divBdr>
                      <w:divsChild>
                        <w:div w:id="2104303445">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4555">
                  <w:marLeft w:val="0"/>
                  <w:marRight w:val="0"/>
                  <w:marTop w:val="0"/>
                  <w:marBottom w:val="0"/>
                  <w:divBdr>
                    <w:top w:val="none" w:sz="0" w:space="0" w:color="auto"/>
                    <w:left w:val="none" w:sz="0" w:space="0" w:color="auto"/>
                    <w:bottom w:val="none" w:sz="0" w:space="0" w:color="auto"/>
                    <w:right w:val="none" w:sz="0" w:space="0" w:color="auto"/>
                  </w:divBdr>
                  <w:divsChild>
                    <w:div w:id="794758859">
                      <w:marLeft w:val="0"/>
                      <w:marRight w:val="0"/>
                      <w:marTop w:val="0"/>
                      <w:marBottom w:val="0"/>
                      <w:divBdr>
                        <w:top w:val="none" w:sz="0" w:space="0" w:color="auto"/>
                        <w:left w:val="none" w:sz="0" w:space="0" w:color="auto"/>
                        <w:bottom w:val="none" w:sz="0" w:space="0" w:color="auto"/>
                        <w:right w:val="none" w:sz="0" w:space="0" w:color="auto"/>
                      </w:divBdr>
                      <w:divsChild>
                        <w:div w:id="547380815">
                          <w:marLeft w:val="0"/>
                          <w:marRight w:val="0"/>
                          <w:marTop w:val="0"/>
                          <w:marBottom w:val="0"/>
                          <w:divBdr>
                            <w:top w:val="none" w:sz="0" w:space="0" w:color="auto"/>
                            <w:left w:val="none" w:sz="0" w:space="0" w:color="auto"/>
                            <w:bottom w:val="none" w:sz="0" w:space="0" w:color="auto"/>
                            <w:right w:val="none" w:sz="0" w:space="0" w:color="auto"/>
                          </w:divBdr>
                          <w:divsChild>
                            <w:div w:id="21322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949">
                  <w:marLeft w:val="0"/>
                  <w:marRight w:val="0"/>
                  <w:marTop w:val="0"/>
                  <w:marBottom w:val="0"/>
                  <w:divBdr>
                    <w:top w:val="none" w:sz="0" w:space="0" w:color="auto"/>
                    <w:left w:val="none" w:sz="0" w:space="0" w:color="auto"/>
                    <w:bottom w:val="none" w:sz="0" w:space="0" w:color="auto"/>
                    <w:right w:val="none" w:sz="0" w:space="0" w:color="auto"/>
                  </w:divBdr>
                  <w:divsChild>
                    <w:div w:id="398673459">
                      <w:marLeft w:val="0"/>
                      <w:marRight w:val="0"/>
                      <w:marTop w:val="0"/>
                      <w:marBottom w:val="0"/>
                      <w:divBdr>
                        <w:top w:val="none" w:sz="0" w:space="0" w:color="auto"/>
                        <w:left w:val="none" w:sz="0" w:space="0" w:color="auto"/>
                        <w:bottom w:val="none" w:sz="0" w:space="0" w:color="auto"/>
                        <w:right w:val="none" w:sz="0" w:space="0" w:color="auto"/>
                      </w:divBdr>
                      <w:divsChild>
                        <w:div w:id="1642803251">
                          <w:marLeft w:val="0"/>
                          <w:marRight w:val="0"/>
                          <w:marTop w:val="0"/>
                          <w:marBottom w:val="0"/>
                          <w:divBdr>
                            <w:top w:val="none" w:sz="0" w:space="0" w:color="auto"/>
                            <w:left w:val="none" w:sz="0" w:space="0" w:color="auto"/>
                            <w:bottom w:val="none" w:sz="0" w:space="0" w:color="auto"/>
                            <w:right w:val="none" w:sz="0" w:space="0" w:color="auto"/>
                          </w:divBdr>
                          <w:divsChild>
                            <w:div w:id="15928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3504">
                  <w:marLeft w:val="0"/>
                  <w:marRight w:val="0"/>
                  <w:marTop w:val="0"/>
                  <w:marBottom w:val="0"/>
                  <w:divBdr>
                    <w:top w:val="none" w:sz="0" w:space="0" w:color="auto"/>
                    <w:left w:val="none" w:sz="0" w:space="0" w:color="auto"/>
                    <w:bottom w:val="none" w:sz="0" w:space="0" w:color="auto"/>
                    <w:right w:val="none" w:sz="0" w:space="0" w:color="auto"/>
                  </w:divBdr>
                  <w:divsChild>
                    <w:div w:id="1532306267">
                      <w:marLeft w:val="0"/>
                      <w:marRight w:val="0"/>
                      <w:marTop w:val="0"/>
                      <w:marBottom w:val="0"/>
                      <w:divBdr>
                        <w:top w:val="none" w:sz="0" w:space="0" w:color="auto"/>
                        <w:left w:val="none" w:sz="0" w:space="0" w:color="auto"/>
                        <w:bottom w:val="none" w:sz="0" w:space="0" w:color="auto"/>
                        <w:right w:val="none" w:sz="0" w:space="0" w:color="auto"/>
                      </w:divBdr>
                      <w:divsChild>
                        <w:div w:id="1194923349">
                          <w:marLeft w:val="0"/>
                          <w:marRight w:val="0"/>
                          <w:marTop w:val="0"/>
                          <w:marBottom w:val="0"/>
                          <w:divBdr>
                            <w:top w:val="none" w:sz="0" w:space="0" w:color="auto"/>
                            <w:left w:val="none" w:sz="0" w:space="0" w:color="auto"/>
                            <w:bottom w:val="none" w:sz="0" w:space="0" w:color="auto"/>
                            <w:right w:val="none" w:sz="0" w:space="0" w:color="auto"/>
                          </w:divBdr>
                          <w:divsChild>
                            <w:div w:id="20525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7606">
                  <w:marLeft w:val="0"/>
                  <w:marRight w:val="0"/>
                  <w:marTop w:val="0"/>
                  <w:marBottom w:val="0"/>
                  <w:divBdr>
                    <w:top w:val="none" w:sz="0" w:space="0" w:color="auto"/>
                    <w:left w:val="none" w:sz="0" w:space="0" w:color="auto"/>
                    <w:bottom w:val="none" w:sz="0" w:space="0" w:color="auto"/>
                    <w:right w:val="none" w:sz="0" w:space="0" w:color="auto"/>
                  </w:divBdr>
                  <w:divsChild>
                    <w:div w:id="479731735">
                      <w:marLeft w:val="0"/>
                      <w:marRight w:val="0"/>
                      <w:marTop w:val="0"/>
                      <w:marBottom w:val="0"/>
                      <w:divBdr>
                        <w:top w:val="none" w:sz="0" w:space="0" w:color="auto"/>
                        <w:left w:val="none" w:sz="0" w:space="0" w:color="auto"/>
                        <w:bottom w:val="none" w:sz="0" w:space="0" w:color="auto"/>
                        <w:right w:val="none" w:sz="0" w:space="0" w:color="auto"/>
                      </w:divBdr>
                      <w:divsChild>
                        <w:div w:id="1979650597">
                          <w:marLeft w:val="0"/>
                          <w:marRight w:val="0"/>
                          <w:marTop w:val="0"/>
                          <w:marBottom w:val="0"/>
                          <w:divBdr>
                            <w:top w:val="none" w:sz="0" w:space="0" w:color="auto"/>
                            <w:left w:val="none" w:sz="0" w:space="0" w:color="auto"/>
                            <w:bottom w:val="none" w:sz="0" w:space="0" w:color="auto"/>
                            <w:right w:val="none" w:sz="0" w:space="0" w:color="auto"/>
                          </w:divBdr>
                          <w:divsChild>
                            <w:div w:id="12256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4612">
                  <w:marLeft w:val="0"/>
                  <w:marRight w:val="0"/>
                  <w:marTop w:val="0"/>
                  <w:marBottom w:val="0"/>
                  <w:divBdr>
                    <w:top w:val="none" w:sz="0" w:space="0" w:color="auto"/>
                    <w:left w:val="none" w:sz="0" w:space="0" w:color="auto"/>
                    <w:bottom w:val="none" w:sz="0" w:space="0" w:color="auto"/>
                    <w:right w:val="none" w:sz="0" w:space="0" w:color="auto"/>
                  </w:divBdr>
                  <w:divsChild>
                    <w:div w:id="777215773">
                      <w:marLeft w:val="0"/>
                      <w:marRight w:val="0"/>
                      <w:marTop w:val="0"/>
                      <w:marBottom w:val="0"/>
                      <w:divBdr>
                        <w:top w:val="none" w:sz="0" w:space="0" w:color="auto"/>
                        <w:left w:val="none" w:sz="0" w:space="0" w:color="auto"/>
                        <w:bottom w:val="none" w:sz="0" w:space="0" w:color="auto"/>
                        <w:right w:val="none" w:sz="0" w:space="0" w:color="auto"/>
                      </w:divBdr>
                      <w:divsChild>
                        <w:div w:id="1137183722">
                          <w:marLeft w:val="0"/>
                          <w:marRight w:val="0"/>
                          <w:marTop w:val="0"/>
                          <w:marBottom w:val="0"/>
                          <w:divBdr>
                            <w:top w:val="none" w:sz="0" w:space="0" w:color="auto"/>
                            <w:left w:val="none" w:sz="0" w:space="0" w:color="auto"/>
                            <w:bottom w:val="none" w:sz="0" w:space="0" w:color="auto"/>
                            <w:right w:val="none" w:sz="0" w:space="0" w:color="auto"/>
                          </w:divBdr>
                          <w:divsChild>
                            <w:div w:id="14253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7357">
                  <w:marLeft w:val="0"/>
                  <w:marRight w:val="0"/>
                  <w:marTop w:val="0"/>
                  <w:marBottom w:val="0"/>
                  <w:divBdr>
                    <w:top w:val="none" w:sz="0" w:space="0" w:color="auto"/>
                    <w:left w:val="none" w:sz="0" w:space="0" w:color="auto"/>
                    <w:bottom w:val="none" w:sz="0" w:space="0" w:color="auto"/>
                    <w:right w:val="none" w:sz="0" w:space="0" w:color="auto"/>
                  </w:divBdr>
                  <w:divsChild>
                    <w:div w:id="994457851">
                      <w:marLeft w:val="0"/>
                      <w:marRight w:val="0"/>
                      <w:marTop w:val="0"/>
                      <w:marBottom w:val="0"/>
                      <w:divBdr>
                        <w:top w:val="none" w:sz="0" w:space="0" w:color="auto"/>
                        <w:left w:val="none" w:sz="0" w:space="0" w:color="auto"/>
                        <w:bottom w:val="none" w:sz="0" w:space="0" w:color="auto"/>
                        <w:right w:val="none" w:sz="0" w:space="0" w:color="auto"/>
                      </w:divBdr>
                    </w:div>
                    <w:div w:id="658386994">
                      <w:marLeft w:val="0"/>
                      <w:marRight w:val="0"/>
                      <w:marTop w:val="0"/>
                      <w:marBottom w:val="0"/>
                      <w:divBdr>
                        <w:top w:val="none" w:sz="0" w:space="0" w:color="auto"/>
                        <w:left w:val="none" w:sz="0" w:space="0" w:color="auto"/>
                        <w:bottom w:val="none" w:sz="0" w:space="0" w:color="auto"/>
                        <w:right w:val="none" w:sz="0" w:space="0" w:color="auto"/>
                      </w:divBdr>
                      <w:divsChild>
                        <w:div w:id="4678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8982">
                  <w:marLeft w:val="0"/>
                  <w:marRight w:val="0"/>
                  <w:marTop w:val="0"/>
                  <w:marBottom w:val="0"/>
                  <w:divBdr>
                    <w:top w:val="none" w:sz="0" w:space="0" w:color="auto"/>
                    <w:left w:val="none" w:sz="0" w:space="0" w:color="auto"/>
                    <w:bottom w:val="none" w:sz="0" w:space="0" w:color="auto"/>
                    <w:right w:val="none" w:sz="0" w:space="0" w:color="auto"/>
                  </w:divBdr>
                  <w:divsChild>
                    <w:div w:id="1924803095">
                      <w:marLeft w:val="0"/>
                      <w:marRight w:val="0"/>
                      <w:marTop w:val="0"/>
                      <w:marBottom w:val="0"/>
                      <w:divBdr>
                        <w:top w:val="none" w:sz="0" w:space="0" w:color="auto"/>
                        <w:left w:val="none" w:sz="0" w:space="0" w:color="auto"/>
                        <w:bottom w:val="none" w:sz="0" w:space="0" w:color="auto"/>
                        <w:right w:val="none" w:sz="0" w:space="0" w:color="auto"/>
                      </w:divBdr>
                    </w:div>
                    <w:div w:id="1963463318">
                      <w:marLeft w:val="0"/>
                      <w:marRight w:val="0"/>
                      <w:marTop w:val="0"/>
                      <w:marBottom w:val="0"/>
                      <w:divBdr>
                        <w:top w:val="none" w:sz="0" w:space="0" w:color="auto"/>
                        <w:left w:val="none" w:sz="0" w:space="0" w:color="auto"/>
                        <w:bottom w:val="none" w:sz="0" w:space="0" w:color="auto"/>
                        <w:right w:val="none" w:sz="0" w:space="0" w:color="auto"/>
                      </w:divBdr>
                      <w:divsChild>
                        <w:div w:id="11234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60020">
          <w:marLeft w:val="0"/>
          <w:marRight w:val="0"/>
          <w:marTop w:val="0"/>
          <w:marBottom w:val="0"/>
          <w:divBdr>
            <w:top w:val="none" w:sz="0" w:space="0" w:color="auto"/>
            <w:left w:val="none" w:sz="0" w:space="0" w:color="auto"/>
            <w:bottom w:val="none" w:sz="0" w:space="0" w:color="auto"/>
            <w:right w:val="none" w:sz="0" w:space="0" w:color="auto"/>
          </w:divBdr>
          <w:divsChild>
            <w:div w:id="1574776059">
              <w:marLeft w:val="0"/>
              <w:marRight w:val="0"/>
              <w:marTop w:val="0"/>
              <w:marBottom w:val="0"/>
              <w:divBdr>
                <w:top w:val="none" w:sz="0" w:space="0" w:color="auto"/>
                <w:left w:val="none" w:sz="0" w:space="0" w:color="auto"/>
                <w:bottom w:val="none" w:sz="0" w:space="0" w:color="auto"/>
                <w:right w:val="none" w:sz="0" w:space="0" w:color="auto"/>
              </w:divBdr>
            </w:div>
            <w:div w:id="928537767">
              <w:marLeft w:val="0"/>
              <w:marRight w:val="0"/>
              <w:marTop w:val="0"/>
              <w:marBottom w:val="0"/>
              <w:divBdr>
                <w:top w:val="none" w:sz="0" w:space="0" w:color="auto"/>
                <w:left w:val="none" w:sz="0" w:space="0" w:color="auto"/>
                <w:bottom w:val="none" w:sz="0" w:space="0" w:color="auto"/>
                <w:right w:val="none" w:sz="0" w:space="0" w:color="auto"/>
              </w:divBdr>
            </w:div>
          </w:divsChild>
        </w:div>
        <w:div w:id="115878813">
          <w:marLeft w:val="0"/>
          <w:marRight w:val="0"/>
          <w:marTop w:val="120"/>
          <w:marBottom w:val="240"/>
          <w:divBdr>
            <w:top w:val="none" w:sz="0" w:space="0" w:color="auto"/>
            <w:left w:val="none" w:sz="0" w:space="0" w:color="auto"/>
            <w:bottom w:val="none" w:sz="0" w:space="0" w:color="auto"/>
            <w:right w:val="none" w:sz="0" w:space="0" w:color="auto"/>
          </w:divBdr>
          <w:divsChild>
            <w:div w:id="1783303706">
              <w:marLeft w:val="0"/>
              <w:marRight w:val="0"/>
              <w:marTop w:val="144"/>
              <w:marBottom w:val="144"/>
              <w:divBdr>
                <w:top w:val="none" w:sz="0" w:space="0" w:color="auto"/>
                <w:left w:val="none" w:sz="0" w:space="0" w:color="auto"/>
                <w:bottom w:val="none" w:sz="0" w:space="0" w:color="auto"/>
                <w:right w:val="none" w:sz="0" w:space="0" w:color="auto"/>
              </w:divBdr>
              <w:divsChild>
                <w:div w:id="1589343353">
                  <w:marLeft w:val="0"/>
                  <w:marRight w:val="0"/>
                  <w:marTop w:val="0"/>
                  <w:marBottom w:val="0"/>
                  <w:divBdr>
                    <w:top w:val="none" w:sz="0" w:space="0" w:color="auto"/>
                    <w:left w:val="none" w:sz="0" w:space="0" w:color="auto"/>
                    <w:bottom w:val="none" w:sz="0" w:space="0" w:color="auto"/>
                    <w:right w:val="none" w:sz="0" w:space="0" w:color="auto"/>
                  </w:divBdr>
                  <w:divsChild>
                    <w:div w:id="1284268953">
                      <w:marLeft w:val="0"/>
                      <w:marRight w:val="0"/>
                      <w:marTop w:val="0"/>
                      <w:marBottom w:val="0"/>
                      <w:divBdr>
                        <w:top w:val="none" w:sz="0" w:space="0" w:color="auto"/>
                        <w:left w:val="none" w:sz="0" w:space="0" w:color="auto"/>
                        <w:bottom w:val="none" w:sz="0" w:space="0" w:color="auto"/>
                        <w:right w:val="none" w:sz="0" w:space="0" w:color="auto"/>
                      </w:divBdr>
                    </w:div>
                    <w:div w:id="47607665">
                      <w:marLeft w:val="0"/>
                      <w:marRight w:val="0"/>
                      <w:marTop w:val="0"/>
                      <w:marBottom w:val="0"/>
                      <w:divBdr>
                        <w:top w:val="none" w:sz="0" w:space="0" w:color="auto"/>
                        <w:left w:val="none" w:sz="0" w:space="0" w:color="auto"/>
                        <w:bottom w:val="none" w:sz="0" w:space="0" w:color="auto"/>
                        <w:right w:val="none" w:sz="0" w:space="0" w:color="auto"/>
                      </w:divBdr>
                      <w:divsChild>
                        <w:div w:id="3544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5045">
                  <w:marLeft w:val="0"/>
                  <w:marRight w:val="0"/>
                  <w:marTop w:val="0"/>
                  <w:marBottom w:val="0"/>
                  <w:divBdr>
                    <w:top w:val="none" w:sz="0" w:space="0" w:color="auto"/>
                    <w:left w:val="none" w:sz="0" w:space="0" w:color="auto"/>
                    <w:bottom w:val="none" w:sz="0" w:space="0" w:color="auto"/>
                    <w:right w:val="none" w:sz="0" w:space="0" w:color="auto"/>
                  </w:divBdr>
                  <w:divsChild>
                    <w:div w:id="1975870294">
                      <w:marLeft w:val="0"/>
                      <w:marRight w:val="0"/>
                      <w:marTop w:val="0"/>
                      <w:marBottom w:val="0"/>
                      <w:divBdr>
                        <w:top w:val="none" w:sz="0" w:space="0" w:color="auto"/>
                        <w:left w:val="none" w:sz="0" w:space="0" w:color="auto"/>
                        <w:bottom w:val="none" w:sz="0" w:space="0" w:color="auto"/>
                        <w:right w:val="none" w:sz="0" w:space="0" w:color="auto"/>
                      </w:divBdr>
                    </w:div>
                    <w:div w:id="751700332">
                      <w:marLeft w:val="0"/>
                      <w:marRight w:val="0"/>
                      <w:marTop w:val="0"/>
                      <w:marBottom w:val="0"/>
                      <w:divBdr>
                        <w:top w:val="none" w:sz="0" w:space="0" w:color="auto"/>
                        <w:left w:val="none" w:sz="0" w:space="0" w:color="auto"/>
                        <w:bottom w:val="none" w:sz="0" w:space="0" w:color="auto"/>
                        <w:right w:val="none" w:sz="0" w:space="0" w:color="auto"/>
                      </w:divBdr>
                      <w:divsChild>
                        <w:div w:id="18815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4799">
                  <w:marLeft w:val="0"/>
                  <w:marRight w:val="0"/>
                  <w:marTop w:val="0"/>
                  <w:marBottom w:val="0"/>
                  <w:divBdr>
                    <w:top w:val="none" w:sz="0" w:space="0" w:color="auto"/>
                    <w:left w:val="none" w:sz="0" w:space="0" w:color="auto"/>
                    <w:bottom w:val="none" w:sz="0" w:space="0" w:color="auto"/>
                    <w:right w:val="none" w:sz="0" w:space="0" w:color="auto"/>
                  </w:divBdr>
                  <w:divsChild>
                    <w:div w:id="2039623515">
                      <w:marLeft w:val="0"/>
                      <w:marRight w:val="0"/>
                      <w:marTop w:val="0"/>
                      <w:marBottom w:val="0"/>
                      <w:divBdr>
                        <w:top w:val="none" w:sz="0" w:space="0" w:color="auto"/>
                        <w:left w:val="none" w:sz="0" w:space="0" w:color="auto"/>
                        <w:bottom w:val="none" w:sz="0" w:space="0" w:color="auto"/>
                        <w:right w:val="none" w:sz="0" w:space="0" w:color="auto"/>
                      </w:divBdr>
                    </w:div>
                    <w:div w:id="1318608752">
                      <w:marLeft w:val="0"/>
                      <w:marRight w:val="0"/>
                      <w:marTop w:val="0"/>
                      <w:marBottom w:val="0"/>
                      <w:divBdr>
                        <w:top w:val="none" w:sz="0" w:space="0" w:color="auto"/>
                        <w:left w:val="none" w:sz="0" w:space="0" w:color="auto"/>
                        <w:bottom w:val="none" w:sz="0" w:space="0" w:color="auto"/>
                        <w:right w:val="none" w:sz="0" w:space="0" w:color="auto"/>
                      </w:divBdr>
                      <w:divsChild>
                        <w:div w:id="406194252">
                          <w:marLeft w:val="0"/>
                          <w:marRight w:val="0"/>
                          <w:marTop w:val="0"/>
                          <w:marBottom w:val="0"/>
                          <w:divBdr>
                            <w:top w:val="none" w:sz="0" w:space="0" w:color="auto"/>
                            <w:left w:val="none" w:sz="0" w:space="0" w:color="auto"/>
                            <w:bottom w:val="none" w:sz="0" w:space="0" w:color="auto"/>
                            <w:right w:val="none" w:sz="0" w:space="0" w:color="auto"/>
                          </w:divBdr>
                          <w:divsChild>
                            <w:div w:id="290945326">
                              <w:marLeft w:val="0"/>
                              <w:marRight w:val="0"/>
                              <w:marTop w:val="0"/>
                              <w:marBottom w:val="0"/>
                              <w:divBdr>
                                <w:top w:val="none" w:sz="0" w:space="0" w:color="auto"/>
                                <w:left w:val="none" w:sz="0" w:space="0" w:color="auto"/>
                                <w:bottom w:val="none" w:sz="0" w:space="0" w:color="auto"/>
                                <w:right w:val="none" w:sz="0" w:space="0" w:color="auto"/>
                              </w:divBdr>
                              <w:divsChild>
                                <w:div w:id="15476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3543">
          <w:marLeft w:val="0"/>
          <w:marRight w:val="0"/>
          <w:marTop w:val="120"/>
          <w:marBottom w:val="240"/>
          <w:divBdr>
            <w:top w:val="none" w:sz="0" w:space="0" w:color="auto"/>
            <w:left w:val="none" w:sz="0" w:space="0" w:color="auto"/>
            <w:bottom w:val="none" w:sz="0" w:space="0" w:color="auto"/>
            <w:right w:val="none" w:sz="0" w:space="0" w:color="auto"/>
          </w:divBdr>
          <w:divsChild>
            <w:div w:id="1913734379">
              <w:marLeft w:val="0"/>
              <w:marRight w:val="0"/>
              <w:marTop w:val="144"/>
              <w:marBottom w:val="144"/>
              <w:divBdr>
                <w:top w:val="none" w:sz="0" w:space="0" w:color="auto"/>
                <w:left w:val="none" w:sz="0" w:space="0" w:color="auto"/>
                <w:bottom w:val="none" w:sz="0" w:space="0" w:color="auto"/>
                <w:right w:val="none" w:sz="0" w:space="0" w:color="auto"/>
              </w:divBdr>
              <w:divsChild>
                <w:div w:id="1292976589">
                  <w:marLeft w:val="0"/>
                  <w:marRight w:val="0"/>
                  <w:marTop w:val="0"/>
                  <w:marBottom w:val="0"/>
                  <w:divBdr>
                    <w:top w:val="none" w:sz="0" w:space="0" w:color="auto"/>
                    <w:left w:val="none" w:sz="0" w:space="0" w:color="auto"/>
                    <w:bottom w:val="none" w:sz="0" w:space="0" w:color="auto"/>
                    <w:right w:val="none" w:sz="0" w:space="0" w:color="auto"/>
                  </w:divBdr>
                  <w:divsChild>
                    <w:div w:id="736591691">
                      <w:marLeft w:val="0"/>
                      <w:marRight w:val="0"/>
                      <w:marTop w:val="0"/>
                      <w:marBottom w:val="0"/>
                      <w:divBdr>
                        <w:top w:val="none" w:sz="0" w:space="0" w:color="auto"/>
                        <w:left w:val="none" w:sz="0" w:space="0" w:color="auto"/>
                        <w:bottom w:val="none" w:sz="0" w:space="0" w:color="auto"/>
                        <w:right w:val="none" w:sz="0" w:space="0" w:color="auto"/>
                      </w:divBdr>
                    </w:div>
                    <w:div w:id="34818842">
                      <w:marLeft w:val="0"/>
                      <w:marRight w:val="0"/>
                      <w:marTop w:val="0"/>
                      <w:marBottom w:val="0"/>
                      <w:divBdr>
                        <w:top w:val="none" w:sz="0" w:space="0" w:color="auto"/>
                        <w:left w:val="none" w:sz="0" w:space="0" w:color="auto"/>
                        <w:bottom w:val="none" w:sz="0" w:space="0" w:color="auto"/>
                        <w:right w:val="none" w:sz="0" w:space="0" w:color="auto"/>
                      </w:divBdr>
                      <w:divsChild>
                        <w:div w:id="188953775">
                          <w:marLeft w:val="0"/>
                          <w:marRight w:val="0"/>
                          <w:marTop w:val="0"/>
                          <w:marBottom w:val="0"/>
                          <w:divBdr>
                            <w:top w:val="none" w:sz="0" w:space="0" w:color="auto"/>
                            <w:left w:val="none" w:sz="0" w:space="0" w:color="auto"/>
                            <w:bottom w:val="none" w:sz="0" w:space="0" w:color="auto"/>
                            <w:right w:val="none" w:sz="0" w:space="0" w:color="auto"/>
                          </w:divBdr>
                        </w:div>
                        <w:div w:id="9417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9091">
                  <w:marLeft w:val="0"/>
                  <w:marRight w:val="0"/>
                  <w:marTop w:val="0"/>
                  <w:marBottom w:val="0"/>
                  <w:divBdr>
                    <w:top w:val="none" w:sz="0" w:space="0" w:color="auto"/>
                    <w:left w:val="none" w:sz="0" w:space="0" w:color="auto"/>
                    <w:bottom w:val="none" w:sz="0" w:space="0" w:color="auto"/>
                    <w:right w:val="none" w:sz="0" w:space="0" w:color="auto"/>
                  </w:divBdr>
                  <w:divsChild>
                    <w:div w:id="1861700006">
                      <w:marLeft w:val="0"/>
                      <w:marRight w:val="0"/>
                      <w:marTop w:val="0"/>
                      <w:marBottom w:val="0"/>
                      <w:divBdr>
                        <w:top w:val="none" w:sz="0" w:space="0" w:color="auto"/>
                        <w:left w:val="none" w:sz="0" w:space="0" w:color="auto"/>
                        <w:bottom w:val="none" w:sz="0" w:space="0" w:color="auto"/>
                        <w:right w:val="none" w:sz="0" w:space="0" w:color="auto"/>
                      </w:divBdr>
                    </w:div>
                    <w:div w:id="1816990159">
                      <w:marLeft w:val="0"/>
                      <w:marRight w:val="0"/>
                      <w:marTop w:val="0"/>
                      <w:marBottom w:val="0"/>
                      <w:divBdr>
                        <w:top w:val="none" w:sz="0" w:space="0" w:color="auto"/>
                        <w:left w:val="none" w:sz="0" w:space="0" w:color="auto"/>
                        <w:bottom w:val="none" w:sz="0" w:space="0" w:color="auto"/>
                        <w:right w:val="none" w:sz="0" w:space="0" w:color="auto"/>
                      </w:divBdr>
                      <w:divsChild>
                        <w:div w:id="14962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1009">
                  <w:marLeft w:val="0"/>
                  <w:marRight w:val="0"/>
                  <w:marTop w:val="0"/>
                  <w:marBottom w:val="0"/>
                  <w:divBdr>
                    <w:top w:val="none" w:sz="0" w:space="0" w:color="auto"/>
                    <w:left w:val="none" w:sz="0" w:space="0" w:color="auto"/>
                    <w:bottom w:val="none" w:sz="0" w:space="0" w:color="auto"/>
                    <w:right w:val="none" w:sz="0" w:space="0" w:color="auto"/>
                  </w:divBdr>
                  <w:divsChild>
                    <w:div w:id="1361541452">
                      <w:marLeft w:val="0"/>
                      <w:marRight w:val="0"/>
                      <w:marTop w:val="0"/>
                      <w:marBottom w:val="0"/>
                      <w:divBdr>
                        <w:top w:val="none" w:sz="0" w:space="0" w:color="auto"/>
                        <w:left w:val="none" w:sz="0" w:space="0" w:color="auto"/>
                        <w:bottom w:val="none" w:sz="0" w:space="0" w:color="auto"/>
                        <w:right w:val="none" w:sz="0" w:space="0" w:color="auto"/>
                      </w:divBdr>
                    </w:div>
                    <w:div w:id="1021932564">
                      <w:marLeft w:val="0"/>
                      <w:marRight w:val="0"/>
                      <w:marTop w:val="0"/>
                      <w:marBottom w:val="0"/>
                      <w:divBdr>
                        <w:top w:val="none" w:sz="0" w:space="0" w:color="auto"/>
                        <w:left w:val="none" w:sz="0" w:space="0" w:color="auto"/>
                        <w:bottom w:val="none" w:sz="0" w:space="0" w:color="auto"/>
                        <w:right w:val="none" w:sz="0" w:space="0" w:color="auto"/>
                      </w:divBdr>
                      <w:divsChild>
                        <w:div w:id="3196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319751">
          <w:marLeft w:val="0"/>
          <w:marRight w:val="0"/>
          <w:marTop w:val="120"/>
          <w:marBottom w:val="240"/>
          <w:divBdr>
            <w:top w:val="none" w:sz="0" w:space="0" w:color="auto"/>
            <w:left w:val="none" w:sz="0" w:space="0" w:color="auto"/>
            <w:bottom w:val="none" w:sz="0" w:space="0" w:color="auto"/>
            <w:right w:val="none" w:sz="0" w:space="0" w:color="auto"/>
          </w:divBdr>
          <w:divsChild>
            <w:div w:id="1819220860">
              <w:marLeft w:val="0"/>
              <w:marRight w:val="0"/>
              <w:marTop w:val="144"/>
              <w:marBottom w:val="144"/>
              <w:divBdr>
                <w:top w:val="none" w:sz="0" w:space="0" w:color="auto"/>
                <w:left w:val="none" w:sz="0" w:space="0" w:color="auto"/>
                <w:bottom w:val="none" w:sz="0" w:space="0" w:color="auto"/>
                <w:right w:val="none" w:sz="0" w:space="0" w:color="auto"/>
              </w:divBdr>
              <w:divsChild>
                <w:div w:id="423648065">
                  <w:marLeft w:val="0"/>
                  <w:marRight w:val="0"/>
                  <w:marTop w:val="0"/>
                  <w:marBottom w:val="0"/>
                  <w:divBdr>
                    <w:top w:val="none" w:sz="0" w:space="0" w:color="auto"/>
                    <w:left w:val="none" w:sz="0" w:space="0" w:color="auto"/>
                    <w:bottom w:val="none" w:sz="0" w:space="0" w:color="auto"/>
                    <w:right w:val="none" w:sz="0" w:space="0" w:color="auto"/>
                  </w:divBdr>
                  <w:divsChild>
                    <w:div w:id="1013730593">
                      <w:marLeft w:val="0"/>
                      <w:marRight w:val="0"/>
                      <w:marTop w:val="0"/>
                      <w:marBottom w:val="0"/>
                      <w:divBdr>
                        <w:top w:val="none" w:sz="0" w:space="0" w:color="auto"/>
                        <w:left w:val="none" w:sz="0" w:space="0" w:color="auto"/>
                        <w:bottom w:val="none" w:sz="0" w:space="0" w:color="auto"/>
                        <w:right w:val="none" w:sz="0" w:space="0" w:color="auto"/>
                      </w:divBdr>
                    </w:div>
                    <w:div w:id="1092435606">
                      <w:marLeft w:val="0"/>
                      <w:marRight w:val="0"/>
                      <w:marTop w:val="0"/>
                      <w:marBottom w:val="0"/>
                      <w:divBdr>
                        <w:top w:val="none" w:sz="0" w:space="0" w:color="auto"/>
                        <w:left w:val="none" w:sz="0" w:space="0" w:color="auto"/>
                        <w:bottom w:val="none" w:sz="0" w:space="0" w:color="auto"/>
                        <w:right w:val="none" w:sz="0" w:space="0" w:color="auto"/>
                      </w:divBdr>
                      <w:divsChild>
                        <w:div w:id="2672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29146">
          <w:marLeft w:val="0"/>
          <w:marRight w:val="0"/>
          <w:marTop w:val="120"/>
          <w:marBottom w:val="240"/>
          <w:divBdr>
            <w:top w:val="none" w:sz="0" w:space="0" w:color="auto"/>
            <w:left w:val="none" w:sz="0" w:space="0" w:color="auto"/>
            <w:bottom w:val="none" w:sz="0" w:space="0" w:color="auto"/>
            <w:right w:val="none" w:sz="0" w:space="0" w:color="auto"/>
          </w:divBdr>
          <w:divsChild>
            <w:div w:id="1511989387">
              <w:marLeft w:val="0"/>
              <w:marRight w:val="0"/>
              <w:marTop w:val="144"/>
              <w:marBottom w:val="144"/>
              <w:divBdr>
                <w:top w:val="none" w:sz="0" w:space="0" w:color="auto"/>
                <w:left w:val="none" w:sz="0" w:space="0" w:color="auto"/>
                <w:bottom w:val="none" w:sz="0" w:space="0" w:color="auto"/>
                <w:right w:val="none" w:sz="0" w:space="0" w:color="auto"/>
              </w:divBdr>
              <w:divsChild>
                <w:div w:id="462819049">
                  <w:marLeft w:val="0"/>
                  <w:marRight w:val="0"/>
                  <w:marTop w:val="0"/>
                  <w:marBottom w:val="0"/>
                  <w:divBdr>
                    <w:top w:val="none" w:sz="0" w:space="0" w:color="auto"/>
                    <w:left w:val="none" w:sz="0" w:space="0" w:color="auto"/>
                    <w:bottom w:val="none" w:sz="0" w:space="0" w:color="auto"/>
                    <w:right w:val="none" w:sz="0" w:space="0" w:color="auto"/>
                  </w:divBdr>
                  <w:divsChild>
                    <w:div w:id="1651716219">
                      <w:marLeft w:val="0"/>
                      <w:marRight w:val="0"/>
                      <w:marTop w:val="0"/>
                      <w:marBottom w:val="0"/>
                      <w:divBdr>
                        <w:top w:val="none" w:sz="0" w:space="0" w:color="auto"/>
                        <w:left w:val="none" w:sz="0" w:space="0" w:color="auto"/>
                        <w:bottom w:val="none" w:sz="0" w:space="0" w:color="auto"/>
                        <w:right w:val="none" w:sz="0" w:space="0" w:color="auto"/>
                      </w:divBdr>
                    </w:div>
                    <w:div w:id="1092168254">
                      <w:marLeft w:val="0"/>
                      <w:marRight w:val="0"/>
                      <w:marTop w:val="0"/>
                      <w:marBottom w:val="0"/>
                      <w:divBdr>
                        <w:top w:val="none" w:sz="0" w:space="0" w:color="auto"/>
                        <w:left w:val="none" w:sz="0" w:space="0" w:color="auto"/>
                        <w:bottom w:val="none" w:sz="0" w:space="0" w:color="auto"/>
                        <w:right w:val="none" w:sz="0" w:space="0" w:color="auto"/>
                      </w:divBdr>
                      <w:divsChild>
                        <w:div w:id="1093819390">
                          <w:marLeft w:val="0"/>
                          <w:marRight w:val="0"/>
                          <w:marTop w:val="0"/>
                          <w:marBottom w:val="0"/>
                          <w:divBdr>
                            <w:top w:val="none" w:sz="0" w:space="0" w:color="auto"/>
                            <w:left w:val="none" w:sz="0" w:space="0" w:color="auto"/>
                            <w:bottom w:val="none" w:sz="0" w:space="0" w:color="auto"/>
                            <w:right w:val="none" w:sz="0" w:space="0" w:color="auto"/>
                          </w:divBdr>
                          <w:divsChild>
                            <w:div w:id="2047944735">
                              <w:marLeft w:val="0"/>
                              <w:marRight w:val="0"/>
                              <w:marTop w:val="0"/>
                              <w:marBottom w:val="0"/>
                              <w:divBdr>
                                <w:top w:val="none" w:sz="0" w:space="0" w:color="auto"/>
                                <w:left w:val="none" w:sz="0" w:space="0" w:color="auto"/>
                                <w:bottom w:val="none" w:sz="0" w:space="0" w:color="auto"/>
                                <w:right w:val="none" w:sz="0" w:space="0" w:color="auto"/>
                              </w:divBdr>
                              <w:divsChild>
                                <w:div w:id="93598020">
                                  <w:marLeft w:val="0"/>
                                  <w:marRight w:val="0"/>
                                  <w:marTop w:val="0"/>
                                  <w:marBottom w:val="0"/>
                                  <w:divBdr>
                                    <w:top w:val="none" w:sz="0" w:space="0" w:color="auto"/>
                                    <w:left w:val="none" w:sz="0" w:space="0" w:color="auto"/>
                                    <w:bottom w:val="none" w:sz="0" w:space="0" w:color="auto"/>
                                    <w:right w:val="none" w:sz="0" w:space="0" w:color="auto"/>
                                  </w:divBdr>
                                </w:div>
                                <w:div w:id="6442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928718">
                  <w:marLeft w:val="0"/>
                  <w:marRight w:val="0"/>
                  <w:marTop w:val="0"/>
                  <w:marBottom w:val="0"/>
                  <w:divBdr>
                    <w:top w:val="none" w:sz="0" w:space="0" w:color="auto"/>
                    <w:left w:val="none" w:sz="0" w:space="0" w:color="auto"/>
                    <w:bottom w:val="none" w:sz="0" w:space="0" w:color="auto"/>
                    <w:right w:val="none" w:sz="0" w:space="0" w:color="auto"/>
                  </w:divBdr>
                  <w:divsChild>
                    <w:div w:id="327172672">
                      <w:marLeft w:val="0"/>
                      <w:marRight w:val="0"/>
                      <w:marTop w:val="0"/>
                      <w:marBottom w:val="0"/>
                      <w:divBdr>
                        <w:top w:val="none" w:sz="0" w:space="0" w:color="auto"/>
                        <w:left w:val="none" w:sz="0" w:space="0" w:color="auto"/>
                        <w:bottom w:val="none" w:sz="0" w:space="0" w:color="auto"/>
                        <w:right w:val="none" w:sz="0" w:space="0" w:color="auto"/>
                      </w:divBdr>
                    </w:div>
                    <w:div w:id="1586721872">
                      <w:marLeft w:val="0"/>
                      <w:marRight w:val="0"/>
                      <w:marTop w:val="0"/>
                      <w:marBottom w:val="0"/>
                      <w:divBdr>
                        <w:top w:val="none" w:sz="0" w:space="0" w:color="auto"/>
                        <w:left w:val="none" w:sz="0" w:space="0" w:color="auto"/>
                        <w:bottom w:val="none" w:sz="0" w:space="0" w:color="auto"/>
                        <w:right w:val="none" w:sz="0" w:space="0" w:color="auto"/>
                      </w:divBdr>
                      <w:divsChild>
                        <w:div w:id="5532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5446">
          <w:marLeft w:val="0"/>
          <w:marRight w:val="0"/>
          <w:marTop w:val="144"/>
          <w:marBottom w:val="144"/>
          <w:divBdr>
            <w:top w:val="none" w:sz="0" w:space="0" w:color="auto"/>
            <w:left w:val="none" w:sz="0" w:space="0" w:color="auto"/>
            <w:bottom w:val="none" w:sz="0" w:space="0" w:color="auto"/>
            <w:right w:val="none" w:sz="0" w:space="0" w:color="auto"/>
          </w:divBdr>
          <w:divsChild>
            <w:div w:id="1770587692">
              <w:marLeft w:val="0"/>
              <w:marRight w:val="0"/>
              <w:marTop w:val="0"/>
              <w:marBottom w:val="0"/>
              <w:divBdr>
                <w:top w:val="none" w:sz="0" w:space="0" w:color="auto"/>
                <w:left w:val="none" w:sz="0" w:space="0" w:color="auto"/>
                <w:bottom w:val="none" w:sz="0" w:space="0" w:color="auto"/>
                <w:right w:val="none" w:sz="0" w:space="0" w:color="auto"/>
              </w:divBdr>
              <w:divsChild>
                <w:div w:id="6058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4714">
          <w:marLeft w:val="0"/>
          <w:marRight w:val="0"/>
          <w:marTop w:val="120"/>
          <w:marBottom w:val="240"/>
          <w:divBdr>
            <w:top w:val="none" w:sz="0" w:space="0" w:color="auto"/>
            <w:left w:val="none" w:sz="0" w:space="0" w:color="auto"/>
            <w:bottom w:val="none" w:sz="0" w:space="0" w:color="auto"/>
            <w:right w:val="none" w:sz="0" w:space="0" w:color="auto"/>
          </w:divBdr>
          <w:divsChild>
            <w:div w:id="1629705621">
              <w:marLeft w:val="0"/>
              <w:marRight w:val="0"/>
              <w:marTop w:val="144"/>
              <w:marBottom w:val="144"/>
              <w:divBdr>
                <w:top w:val="none" w:sz="0" w:space="0" w:color="auto"/>
                <w:left w:val="none" w:sz="0" w:space="0" w:color="auto"/>
                <w:bottom w:val="none" w:sz="0" w:space="0" w:color="auto"/>
                <w:right w:val="none" w:sz="0" w:space="0" w:color="auto"/>
              </w:divBdr>
              <w:divsChild>
                <w:div w:id="462308970">
                  <w:marLeft w:val="0"/>
                  <w:marRight w:val="0"/>
                  <w:marTop w:val="0"/>
                  <w:marBottom w:val="0"/>
                  <w:divBdr>
                    <w:top w:val="none" w:sz="0" w:space="0" w:color="auto"/>
                    <w:left w:val="none" w:sz="0" w:space="0" w:color="auto"/>
                    <w:bottom w:val="none" w:sz="0" w:space="0" w:color="auto"/>
                    <w:right w:val="none" w:sz="0" w:space="0" w:color="auto"/>
                  </w:divBdr>
                  <w:divsChild>
                    <w:div w:id="1812821471">
                      <w:marLeft w:val="0"/>
                      <w:marRight w:val="0"/>
                      <w:marTop w:val="0"/>
                      <w:marBottom w:val="0"/>
                      <w:divBdr>
                        <w:top w:val="none" w:sz="0" w:space="0" w:color="auto"/>
                        <w:left w:val="none" w:sz="0" w:space="0" w:color="auto"/>
                        <w:bottom w:val="none" w:sz="0" w:space="0" w:color="auto"/>
                        <w:right w:val="none" w:sz="0" w:space="0" w:color="auto"/>
                      </w:divBdr>
                    </w:div>
                    <w:div w:id="1970815228">
                      <w:marLeft w:val="0"/>
                      <w:marRight w:val="0"/>
                      <w:marTop w:val="0"/>
                      <w:marBottom w:val="0"/>
                      <w:divBdr>
                        <w:top w:val="none" w:sz="0" w:space="0" w:color="auto"/>
                        <w:left w:val="none" w:sz="0" w:space="0" w:color="auto"/>
                        <w:bottom w:val="none" w:sz="0" w:space="0" w:color="auto"/>
                        <w:right w:val="none" w:sz="0" w:space="0" w:color="auto"/>
                      </w:divBdr>
                      <w:divsChild>
                        <w:div w:id="85736824">
                          <w:marLeft w:val="0"/>
                          <w:marRight w:val="0"/>
                          <w:marTop w:val="0"/>
                          <w:marBottom w:val="0"/>
                          <w:divBdr>
                            <w:top w:val="none" w:sz="0" w:space="0" w:color="auto"/>
                            <w:left w:val="none" w:sz="0" w:space="0" w:color="auto"/>
                            <w:bottom w:val="none" w:sz="0" w:space="0" w:color="auto"/>
                            <w:right w:val="none" w:sz="0" w:space="0" w:color="auto"/>
                          </w:divBdr>
                        </w:div>
                        <w:div w:id="11996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8515">
          <w:marLeft w:val="0"/>
          <w:marRight w:val="0"/>
          <w:marTop w:val="0"/>
          <w:marBottom w:val="0"/>
          <w:divBdr>
            <w:top w:val="none" w:sz="0" w:space="0" w:color="auto"/>
            <w:left w:val="none" w:sz="0" w:space="0" w:color="auto"/>
            <w:bottom w:val="none" w:sz="0" w:space="0" w:color="auto"/>
            <w:right w:val="none" w:sz="0" w:space="0" w:color="auto"/>
          </w:divBdr>
          <w:divsChild>
            <w:div w:id="1439763164">
              <w:marLeft w:val="0"/>
              <w:marRight w:val="0"/>
              <w:marTop w:val="0"/>
              <w:marBottom w:val="0"/>
              <w:divBdr>
                <w:top w:val="none" w:sz="0" w:space="0" w:color="auto"/>
                <w:left w:val="none" w:sz="0" w:space="0" w:color="auto"/>
                <w:bottom w:val="none" w:sz="0" w:space="0" w:color="auto"/>
                <w:right w:val="none" w:sz="0" w:space="0" w:color="auto"/>
              </w:divBdr>
            </w:div>
            <w:div w:id="1415127535">
              <w:marLeft w:val="0"/>
              <w:marRight w:val="0"/>
              <w:marTop w:val="0"/>
              <w:marBottom w:val="0"/>
              <w:divBdr>
                <w:top w:val="none" w:sz="0" w:space="0" w:color="auto"/>
                <w:left w:val="none" w:sz="0" w:space="0" w:color="auto"/>
                <w:bottom w:val="none" w:sz="0" w:space="0" w:color="auto"/>
                <w:right w:val="none" w:sz="0" w:space="0" w:color="auto"/>
              </w:divBdr>
              <w:divsChild>
                <w:div w:id="6134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4011">
          <w:marLeft w:val="0"/>
          <w:marRight w:val="0"/>
          <w:marTop w:val="0"/>
          <w:marBottom w:val="0"/>
          <w:divBdr>
            <w:top w:val="none" w:sz="0" w:space="0" w:color="auto"/>
            <w:left w:val="none" w:sz="0" w:space="0" w:color="auto"/>
            <w:bottom w:val="none" w:sz="0" w:space="0" w:color="auto"/>
            <w:right w:val="none" w:sz="0" w:space="0" w:color="auto"/>
          </w:divBdr>
          <w:divsChild>
            <w:div w:id="79327975">
              <w:marLeft w:val="0"/>
              <w:marRight w:val="0"/>
              <w:marTop w:val="0"/>
              <w:marBottom w:val="0"/>
              <w:divBdr>
                <w:top w:val="none" w:sz="0" w:space="0" w:color="auto"/>
                <w:left w:val="none" w:sz="0" w:space="0" w:color="auto"/>
                <w:bottom w:val="none" w:sz="0" w:space="0" w:color="auto"/>
                <w:right w:val="none" w:sz="0" w:space="0" w:color="auto"/>
              </w:divBdr>
            </w:div>
            <w:div w:id="898899795">
              <w:marLeft w:val="0"/>
              <w:marRight w:val="0"/>
              <w:marTop w:val="0"/>
              <w:marBottom w:val="0"/>
              <w:divBdr>
                <w:top w:val="none" w:sz="0" w:space="0" w:color="auto"/>
                <w:left w:val="none" w:sz="0" w:space="0" w:color="auto"/>
                <w:bottom w:val="none" w:sz="0" w:space="0" w:color="auto"/>
                <w:right w:val="none" w:sz="0" w:space="0" w:color="auto"/>
              </w:divBdr>
              <w:divsChild>
                <w:div w:id="78512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A1%D0%B5%D0%BB%D0%B5%D0%BD%D0%B3%D0%B8%D0%BD%D1%81%D0%BA%D0%B8%D0%B9?order=field_doc_date_value&amp;sort=desc" TargetMode="External"/><Relationship Id="rId18"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5051975" TargetMode="External"/><Relationship Id="rId26"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39" Type="http://schemas.openxmlformats.org/officeDocument/2006/relationships/hyperlink" Target="http://www.oopt.aari.ru/system/files/documents/pravitelstvo-Arhangelskoy-oblasti/N378-pp_20-09-2016.pdf" TargetMode="External"/><Relationship Id="rId3" Type="http://schemas.openxmlformats.org/officeDocument/2006/relationships/settings" Target="settings.xml"/><Relationship Id="rId21" Type="http://schemas.openxmlformats.org/officeDocument/2006/relationships/hyperlink" Target="http://www.oopt.aari.ru/system/files/documents/ispolnitelnyy-komitet-Arhangelskogo-oblastnogo-Soveta-narodnyh-deputatov/N68-5_05-09-1985.pdf" TargetMode="External"/><Relationship Id="rId34"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15082005-%E2%84%96153" TargetMode="External"/><Relationship Id="rId4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78-%D0%BF%D0%BF" TargetMode="External"/><Relationship Id="rId50" Type="http://schemas.openxmlformats.org/officeDocument/2006/relationships/hyperlink" Target="http://oopt.aari.ru/ref/1121" TargetMode="Externa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oopt/%D0%A1%D0%B5%D0%BB%D0%B5%D0%BD%D0%B3%D0%B8%D0%BD%D1%81%D0%BA%D0%B8%D0%B9?order=title&amp;sort=asc" TargetMode="External"/><Relationship Id="rId17" Type="http://schemas.openxmlformats.org/officeDocument/2006/relationships/image" Target="media/image2.png"/><Relationship Id="rId25" Type="http://schemas.openxmlformats.org/officeDocument/2006/relationships/hyperlink" Target="http://www.oopt.aari.ru/system/files/documents/administraciya-Arhangelskoy-oblasti/N52_24-02-1997_0.pdf" TargetMode="External"/><Relationship Id="rId33" Type="http://schemas.openxmlformats.org/officeDocument/2006/relationships/hyperlink" Target="http://www.oopt.aari.ru/system/files/documents/glava-administracii-Arhangelskoy-oblasti/N153_15-08-2005.pdf" TargetMode="External"/><Relationship Id="rId38"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22006-%E2%84%9649-%D0%BF%D0%B0" TargetMode="External"/><Relationship Id="rId4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2" Type="http://schemas.openxmlformats.org/officeDocument/2006/relationships/styles" Target="styles.xml"/><Relationship Id="rId16" Type="http://schemas.openxmlformats.org/officeDocument/2006/relationships/hyperlink" Target="http://www.oopt.aari.ru/system/files/documents/ispolnitelnyy-komitet-Arhangelskogo-oblastnogo-Soveta-narodnyh-deputatov/N266_15-05-1975.pdf" TargetMode="External"/><Relationship Id="rId20"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26031984" TargetMode="External"/><Relationship Id="rId29" Type="http://schemas.openxmlformats.org/officeDocument/2006/relationships/hyperlink" Target="http://www.oopt.aari.ru/system/files/documents/glava-administracii-Arhangelskoy-oblasti/N62_01-04-2005.pdf" TargetMode="External"/><Relationship Id="rId41" Type="http://schemas.openxmlformats.org/officeDocument/2006/relationships/hyperlink" Target="http://www.oopt.aari.ru/system/files/documents/pravitelstvo-Arhangelskoy-oblasti/N192-pp_12-04-2021_0.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3" TargetMode="External"/><Relationship Id="rId24" Type="http://schemas.openxmlformats.org/officeDocument/2006/relationships/hyperlink" Target="http://www.oopt.aari.ru/doc/%D0%A0%D0%B0%D1%81%D0%BF%D0%BE%D1%80%D1%8F%D0%B6%D0%B5%D0%BD%D0%B8%D0%B5-%D0%B3%D0%BB%D0%B0%D0%B2%D1%8B-%D0%B0%D0%B4%D0%BC%D0%B8%D0%BD%D0%B8%D1%81%D1%82%D1%80%D0%B0%D1%86%D0%B8%D0%B8-%D0%90%D1%80%D1%85%D0%B0%D0%BD%D0%B3%D0%B5%D0%BB%D1%8C%D1%81%D0%BA%D0%BE%D0%B9-%D0%BE%D0%B1%D0%BB%D0%B0%D1%81%D1%82%D0%B8-%D0%BE%D1%82-07061995-%E2%84%96475%D1%80" TargetMode="External"/><Relationship Id="rId32"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16052005-%E2%84%9693" TargetMode="External"/><Relationship Id="rId37" Type="http://schemas.openxmlformats.org/officeDocument/2006/relationships/hyperlink" Target="http://www.oopt.aari.ru/system/files/documents/administraciya-Arhangelskoy-oblasti/N49-pa_11-12-2006.pdf"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78-%D0%BF%D0%BF" TargetMode="External"/><Relationship Id="rId45" Type="http://schemas.openxmlformats.org/officeDocument/2006/relationships/hyperlink" Target="http://www.oopt.aari.ru/system/files/documents/pravitelstvo-Arhangelskoy-oblasti/N862-pp_15-09-2023.pdf" TargetMode="External"/><Relationship Id="rId53" Type="http://schemas.openxmlformats.org/officeDocument/2006/relationships/fontTable" Target="fontTable.xm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oopt/%D0%A1%D0%B5%D0%BB%D0%B5%D0%BD%D0%B3%D0%B8%D0%BD%D1%81%D0%BA%D0%B8%D0%B9?order=field_doc_number_value&amp;sort=asc" TargetMode="External"/><Relationship Id="rId23" Type="http://schemas.openxmlformats.org/officeDocument/2006/relationships/hyperlink" Target="http://www.oopt.aari.ru/system/files/documents/glava-administracii-Arhangelskoy-oblasti/N475r_07-06-1995.pdf" TargetMode="External"/><Relationship Id="rId28" Type="http://schemas.openxmlformats.org/officeDocument/2006/relationships/hyperlink" Target="http://www.oopt.aari.ru/doc/%D0%9F%D0%BE%D1%81%D1%82%D0%B0%D0%BD%D0%BE%D0%B2%D0%BB%D0%B5%D0%BD%D0%B8%D0%B5-%D0%B0%D0%B4%D0%BC%D0%B8%D0%BD%D0%B8%D1%81%D1%82%D1%80%D0%B0%D1%86%D0%B8%D0%B8-%D0%BC%D1%83%D0%BD%D0%B8%D1%86%D0%B8%D0%BF%D0%B0%D0%BB%D1%8C%D0%BD%D0%BE%D0%B3%D0%BE-%D0%BE%D0%B1%D1%80%D0%B0%D0%B7%D0%BE%D0%B2%D0%B0%D0%BD%D0%B8%D1%8F-%D0%A8%D0%B5%D0%BD%D0%BA%D1%83%D1%80%D1%81%D0%BA%D0%B8%D0%B9-%D1%80%D0%B0%D0%B9%D0%BE%D0%BD-%D0%90%D1%80%D1%85%D0%B0%D0%BD%D0%B3%D0%B5%D0%BB%D1%8C%D1%81%D0%BA%D0%BE%D0%B9-%D0%BE%D0%B1%D0%BB%D0%B0%D1%81%D1%82%D0%B8-%D0%BE%D1%82" TargetMode="External"/><Relationship Id="rId36"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49" Type="http://schemas.openxmlformats.org/officeDocument/2006/relationships/hyperlink" Target="http://www.oopt.aari.ru/negativeimpact/%D0%A1%D0%B5%D0%BB%D0%B5%D0%BD%D0%B3%D0%B8%D0%BD%D1%81%D0%BA%D0%B8%D0%B9-%D0%90%D0%BD%D1%82%D1%80%D0%BE%D0%BF%D0%BE%D0%B3%D0%B5%D0%BD%D0%BD%D0%BE%D0%B5-%D0%B2%D0%BE%D0%B7%D0%B4%D0%B5%D0%B9%D1%81%D1%82%D0%B2%D0%B8%D0%B5"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9" Type="http://schemas.openxmlformats.org/officeDocument/2006/relationships/hyperlink" Target="http://www.oopt.aari.ru/system/files/documents/ispolnitelnyy-komitet-Arhangelskogo-oblastnogo-Soveta-narodnyh-deputatov/N241_26-03-1984_3.pdf" TargetMode="External"/><Relationship Id="rId31" Type="http://schemas.openxmlformats.org/officeDocument/2006/relationships/hyperlink" Target="http://www.oopt.aari.ru/system/files/documents/glava-administracii-Arhangelskoy-oblasti/N93_16-05-2005.pdf" TargetMode="External"/><Relationship Id="rId44" Type="http://schemas.openxmlformats.org/officeDocument/2006/relationships/hyperlink" Target="http://www.oopt.aari.ru/node/64316" TargetMode="External"/><Relationship Id="rId52"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4" Type="http://schemas.openxmlformats.org/officeDocument/2006/relationships/webSettings" Target="webSettings.xml"/><Relationship Id="rId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4" Type="http://schemas.openxmlformats.org/officeDocument/2006/relationships/image" Target="media/image1.png"/><Relationship Id="rId22"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05091985" TargetMode="External"/><Relationship Id="rId27" Type="http://schemas.openxmlformats.org/officeDocument/2006/relationships/hyperlink" Target="http://www.oopt.aari.ru/system/files/documents/Administraciya-municipalnogo-obrazovaniya/N75_10-03-2005_0.pdf" TargetMode="External"/><Relationship Id="rId30"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1042005-%E2%84%9662" TargetMode="External"/><Relationship Id="rId35" Type="http://schemas.openxmlformats.org/officeDocument/2006/relationships/hyperlink" Target="http://www.oopt.aari.ru/system/files/documents/glava-administracii-Arhangelskoy-oblasti/N198_28-10-2005_0.pdf" TargetMode="External"/><Relationship Id="rId43" Type="http://schemas.openxmlformats.org/officeDocument/2006/relationships/hyperlink" Target="http://www.oopt.aari.ru/system/files/PP_AO_499-pp_ot_02.06.2023_0.pdf" TargetMode="External"/><Relationship Id="rId4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8" Type="http://schemas.openxmlformats.org/officeDocument/2006/relationships/hyperlink" Target="http://www.oopt.aari.ru/category/%D0%9F%D1%80%D0%BE%D1%84%D0%B8%D0%BB%D1%8C-%D0%9E%D0%9E%D0%9F%D0%A2/%D0%B1%D0%B8%D0%BE%D0%BB%D0%BE%D0%B3%D0%B8%D1%87%D0%B5%D1%81%D0%BA%D0%B8%D0%B9" TargetMode="External"/><Relationship Id="rId51"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5591</Words>
  <Characters>31874</Characters>
  <Application>Microsoft Office Word</Application>
  <DocSecurity>0</DocSecurity>
  <Lines>265</Lines>
  <Paragraphs>74</Paragraphs>
  <ScaleCrop>false</ScaleCrop>
  <Company/>
  <LinksUpToDate>false</LinksUpToDate>
  <CharactersWithSpaces>37391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2023-12-22T07:23:00Z</dcterms:created>
  <dcterms:modified xsi:type="dcterms:W3CDTF">2024-01-18T11:54:00Z</dcterms:modified>
</cp:coreProperties>
</file>