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Полное официальное наименование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Кулойский государственный природный биологический заказник регионального значения</w:t>
      </w:r>
    </w:p>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t>Установочные сведения</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Текущий статус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w:t>
      </w:r>
      <w:hyperlink r:id="rId5" w:tooltip="Действующая ООПТ" w:history="1">
        <w:r w:rsidRPr="00012191">
          <w:rPr>
            <w:rFonts w:ascii="Verdana" w:eastAsia="Times New Roman" w:hAnsi="Verdana"/>
            <w:color w:val="2F416F"/>
            <w:sz w:val="18"/>
            <w:szCs w:val="18"/>
            <w:lang w:eastAsia="ru-RU"/>
          </w:rPr>
          <w:t>Действующий</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Категория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w:t>
      </w:r>
      <w:hyperlink r:id="rId6" w:tooltip="Государственный природный заказник" w:history="1">
        <w:r w:rsidRPr="00012191">
          <w:rPr>
            <w:rFonts w:ascii="Verdana" w:eastAsia="Times New Roman" w:hAnsi="Verdana"/>
            <w:color w:val="2F416F"/>
            <w:sz w:val="18"/>
            <w:szCs w:val="18"/>
            <w:lang w:eastAsia="ru-RU"/>
          </w:rPr>
          <w:t>государственный природный заказник</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Значение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w:t>
      </w:r>
      <w:hyperlink r:id="rId7" w:tooltip="Региональное" w:history="1">
        <w:r w:rsidRPr="00012191">
          <w:rPr>
            <w:rFonts w:ascii="Verdana" w:eastAsia="Times New Roman" w:hAnsi="Verdana"/>
            <w:color w:val="2F416F"/>
            <w:sz w:val="18"/>
            <w:szCs w:val="18"/>
            <w:lang w:eastAsia="ru-RU"/>
          </w:rPr>
          <w:t>Региональное</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Международный статус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w:t>
      </w:r>
      <w:hyperlink r:id="rId8" w:tooltip="" w:history="1">
        <w:r w:rsidRPr="00012191">
          <w:rPr>
            <w:rFonts w:ascii="Verdana" w:eastAsia="Times New Roman" w:hAnsi="Verdana"/>
            <w:color w:val="2F416F"/>
            <w:sz w:val="18"/>
            <w:szCs w:val="18"/>
            <w:lang w:eastAsia="ru-RU"/>
          </w:rPr>
          <w:t>Ключевая орнитологическая территория</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Название объекта: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АР-011 "Река Кулой и ее пойма"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Профиль: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w:t>
      </w:r>
      <w:hyperlink r:id="rId9" w:tooltip="" w:history="1">
        <w:r w:rsidRPr="00012191">
          <w:rPr>
            <w:rFonts w:ascii="Verdana" w:eastAsia="Times New Roman" w:hAnsi="Verdana"/>
            <w:color w:val="2F416F"/>
            <w:sz w:val="18"/>
            <w:szCs w:val="18"/>
            <w:lang w:eastAsia="ru-RU"/>
          </w:rPr>
          <w:t>биологический</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Дата создания: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03.03.1994</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012191" w:rsidRPr="00012191" w:rsidRDefault="00012191" w:rsidP="00012191">
      <w:pPr>
        <w:numPr>
          <w:ilvl w:val="0"/>
          <w:numId w:val="4"/>
        </w:numPr>
        <w:spacing w:before="36" w:after="36" w:line="240" w:lineRule="auto"/>
        <w:ind w:left="120"/>
        <w:rPr>
          <w:rFonts w:ascii="Verdana" w:eastAsia="Times New Roman" w:hAnsi="Verdana"/>
          <w:color w:val="494949"/>
          <w:sz w:val="18"/>
          <w:szCs w:val="18"/>
          <w:lang w:eastAsia="ru-RU"/>
        </w:rPr>
      </w:pPr>
      <w:hyperlink r:id="rId10" w:history="1">
        <w:r w:rsidRPr="00012191">
          <w:rPr>
            <w:rFonts w:ascii="Verdana" w:eastAsia="Times New Roman" w:hAnsi="Verdana"/>
            <w:color w:val="2F416F"/>
            <w:sz w:val="18"/>
            <w:szCs w:val="18"/>
            <w:lang w:eastAsia="ru-RU"/>
          </w:rPr>
          <w:t>Северо-Западный федеральный округ</w:t>
        </w:r>
      </w:hyperlink>
      <w:r w:rsidRPr="00012191">
        <w:rPr>
          <w:rFonts w:ascii="Verdana" w:eastAsia="Times New Roman" w:hAnsi="Verdana"/>
          <w:color w:val="494949"/>
          <w:sz w:val="18"/>
          <w:szCs w:val="18"/>
          <w:lang w:eastAsia="ru-RU"/>
        </w:rPr>
        <w:t>›</w:t>
      </w:r>
      <w:hyperlink r:id="rId11" w:history="1">
        <w:r w:rsidRPr="00012191">
          <w:rPr>
            <w:rFonts w:ascii="Verdana" w:eastAsia="Times New Roman" w:hAnsi="Verdana"/>
            <w:color w:val="2F416F"/>
            <w:sz w:val="18"/>
            <w:szCs w:val="18"/>
            <w:lang w:eastAsia="ru-RU"/>
          </w:rPr>
          <w:t>Архангельская область</w:t>
        </w:r>
      </w:hyperlink>
      <w:r w:rsidRPr="00012191">
        <w:rPr>
          <w:rFonts w:ascii="Verdana" w:eastAsia="Times New Roman" w:hAnsi="Verdana"/>
          <w:color w:val="494949"/>
          <w:sz w:val="18"/>
          <w:szCs w:val="18"/>
          <w:lang w:eastAsia="ru-RU"/>
        </w:rPr>
        <w:t>›</w:t>
      </w:r>
      <w:hyperlink r:id="rId12" w:history="1">
        <w:r w:rsidRPr="00012191">
          <w:rPr>
            <w:rFonts w:ascii="Verdana" w:eastAsia="Times New Roman" w:hAnsi="Verdana"/>
            <w:color w:val="2F416F"/>
            <w:sz w:val="18"/>
            <w:szCs w:val="18"/>
            <w:lang w:eastAsia="ru-RU"/>
          </w:rPr>
          <w:t>Пинежский район</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Порядковый номер кадастрового дела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отсутствует</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Кадастровый номер земельного участка: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отсутствует</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Общая площадь ООПТ: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28 313,0 га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Площадь морской особо охраняемой акватории: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0,0 га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0,0 га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Площадь охранной зоны: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0,0 га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Обоснование создания ООПТ и ее значимость: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Образован с целью сохранения, воспроизводства и восстановления численности ценных в хозяйственном и научном отношениях диких животных, редких и исчезающих видов растений и других организмов, а также поддержания общего экологического баланса</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Перечень основных объектов охраны: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Перечень ценных, редких и уникальных природных объектов на территории Кулойского заказника включает в себя:</w:t>
      </w:r>
      <w:r w:rsidRPr="00012191">
        <w:rPr>
          <w:rFonts w:ascii="Verdana" w:eastAsia="Times New Roman" w:hAnsi="Verdana"/>
          <w:color w:val="494949"/>
          <w:sz w:val="18"/>
          <w:szCs w:val="18"/>
          <w:lang w:eastAsia="ru-RU"/>
        </w:rPr>
        <w:br/>
        <w:t>• Лишайниковые сосняки – редкие, но характерные для Европейского Севера экосистемы, обладающие наиболее высокой урожайностью ценных грибных ресурсов;</w:t>
      </w:r>
      <w:r w:rsidRPr="00012191">
        <w:rPr>
          <w:rFonts w:ascii="Verdana" w:eastAsia="Times New Roman" w:hAnsi="Verdana"/>
          <w:color w:val="494949"/>
          <w:sz w:val="18"/>
          <w:szCs w:val="18"/>
          <w:lang w:eastAsia="ru-RU"/>
        </w:rPr>
        <w:br/>
        <w:t>• Влажные травяные еловые и смешанные леса по прирусловым валам и поймам Кулоя, Келды, Полты – экосистемы, обладающие высоким флористическим биоразнообразием;</w:t>
      </w:r>
      <w:r w:rsidRPr="00012191">
        <w:rPr>
          <w:rFonts w:ascii="Verdana" w:eastAsia="Times New Roman" w:hAnsi="Verdana"/>
          <w:color w:val="494949"/>
          <w:sz w:val="18"/>
          <w:szCs w:val="18"/>
          <w:lang w:eastAsia="ru-RU"/>
        </w:rPr>
        <w:br/>
        <w:t>• Водно-болотные комплексы реки Кулой и её притоков, озерные системы заказника – ключевая орнитологическая территория России;</w:t>
      </w:r>
      <w:r w:rsidRPr="00012191">
        <w:rPr>
          <w:rFonts w:ascii="Verdana" w:eastAsia="Times New Roman" w:hAnsi="Verdana"/>
          <w:color w:val="494949"/>
          <w:sz w:val="18"/>
          <w:szCs w:val="18"/>
          <w:lang w:eastAsia="ru-RU"/>
        </w:rPr>
        <w:br/>
        <w:t>• Карстовый рельеф с наличием редких останцевых форм, обладающий высоким флористическим разнообразием;</w:t>
      </w:r>
      <w:r w:rsidRPr="00012191">
        <w:rPr>
          <w:rFonts w:ascii="Verdana" w:eastAsia="Times New Roman" w:hAnsi="Verdana"/>
          <w:color w:val="494949"/>
          <w:sz w:val="18"/>
          <w:szCs w:val="18"/>
          <w:lang w:eastAsia="ru-RU"/>
        </w:rPr>
        <w:br/>
        <w:t>• Междуречье низовья Полты и Келды – территория, обладающая наибольшей концентрацией зимней популяции лося в пределах Кулойского заказника.</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012191" w:rsidRPr="00012191" w:rsidTr="00012191">
        <w:trPr>
          <w:tblHeader/>
        </w:trPr>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hyperlink r:id="rId13" w:tooltip="сортировать по Название документа" w:history="1">
              <w:r w:rsidRPr="00012191">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hyperlink r:id="rId14" w:tooltip="сортировать по Дата" w:history="1">
              <w:r w:rsidRPr="00012191">
                <w:rPr>
                  <w:rFonts w:eastAsia="Times New Roman"/>
                  <w:b/>
                  <w:bCs/>
                  <w:color w:val="898989"/>
                  <w:lang w:eastAsia="ru-RU"/>
                </w:rPr>
                <w:t>Дата</w:t>
              </w:r>
              <w:r w:rsidRPr="00012191">
                <w:rPr>
                  <w:rFonts w:eastAsia="Times New Roman"/>
                  <w:b/>
                  <w:bCs/>
                  <w:noProof/>
                  <w:color w:val="898989"/>
                  <w:lang w:eastAsia="ru-RU"/>
                </w:rPr>
                <w:drawing>
                  <wp:inline distT="0" distB="0" distL="0" distR="0" wp14:anchorId="5795CAB2" wp14:editId="7F2584FD">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hyperlink r:id="rId16" w:tooltip="сортировать по Номер" w:history="1">
              <w:r w:rsidRPr="00012191">
                <w:rPr>
                  <w:rFonts w:eastAsia="Times New Roman"/>
                  <w:b/>
                  <w:bCs/>
                  <w:color w:val="898989"/>
                  <w:lang w:eastAsia="ru-RU"/>
                </w:rPr>
                <w:t>Номер</w:t>
              </w:r>
            </w:hyperlink>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288DE68F" wp14:editId="5C0C44F3">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19" w:history="1">
              <w:r w:rsidRPr="00012191">
                <w:rPr>
                  <w:rFonts w:eastAsia="Times New Roman"/>
                  <w:color w:val="2F416F"/>
                  <w:lang w:eastAsia="ru-RU"/>
                </w:rPr>
                <w:t>Решение Архангельского областного Собрания депутатов от 03.03.1994</w:t>
              </w:r>
            </w:hyperlink>
            <w:r w:rsidRPr="00012191">
              <w:rPr>
                <w:rFonts w:eastAsia="Times New Roman"/>
                <w:lang w:eastAsia="ru-RU"/>
              </w:rPr>
              <w:br/>
            </w:r>
            <w:r w:rsidRPr="00012191">
              <w:rPr>
                <w:rFonts w:eastAsia="Times New Roman"/>
                <w:sz w:val="20"/>
                <w:szCs w:val="20"/>
                <w:lang w:eastAsia="ru-RU"/>
              </w:rPr>
              <w:t>Об образовании государственного Кулойского биологического заказника местного значения в Пинежском районе и о продлении заказного режима Соянского и Двинского биологических заказников</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03.03.1994</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66D2B1E5" wp14:editId="5D34287C">
                  <wp:extent cx="152400" cy="152400"/>
                  <wp:effectExtent l="0" t="0" r="0" b="0"/>
                  <wp:docPr id="3" name="Рисунок 3" descr="PDF">
                    <a:hlinkClick xmlns:a="http://schemas.openxmlformats.org/drawingml/2006/main" r:id="rId2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21" w:history="1">
              <w:r w:rsidRPr="00012191">
                <w:rPr>
                  <w:rFonts w:eastAsia="Times New Roman"/>
                  <w:color w:val="2F416F"/>
                  <w:lang w:eastAsia="ru-RU"/>
                </w:rPr>
                <w:t>Постановление администрации Архангельской области от 24.02.1997 №52</w:t>
              </w:r>
            </w:hyperlink>
            <w:r w:rsidRPr="00012191">
              <w:rPr>
                <w:rFonts w:eastAsia="Times New Roman"/>
                <w:lang w:eastAsia="ru-RU"/>
              </w:rPr>
              <w:br/>
            </w:r>
            <w:r w:rsidRPr="00012191">
              <w:rPr>
                <w:rFonts w:eastAsia="Times New Roman"/>
                <w:sz w:val="20"/>
                <w:szCs w:val="20"/>
                <w:lang w:eastAsia="ru-RU"/>
              </w:rPr>
              <w:t>О биологических заказниках</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24.02.1997</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52</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3BFF9601" wp14:editId="71568FAD">
                  <wp:extent cx="152400" cy="152400"/>
                  <wp:effectExtent l="0" t="0" r="0" b="0"/>
                  <wp:docPr id="4" name="Рисунок 4" descr="PDF">
                    <a:hlinkClick xmlns:a="http://schemas.openxmlformats.org/drawingml/2006/main" r:id="rId2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2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23" w:history="1">
              <w:r w:rsidRPr="00012191">
                <w:rPr>
                  <w:rFonts w:eastAsia="Times New Roman"/>
                  <w:color w:val="2F416F"/>
                  <w:lang w:eastAsia="ru-RU"/>
                </w:rPr>
                <w:t>Распоряжение администрации Архангельской области от 17.06.2002 №451р</w:t>
              </w:r>
            </w:hyperlink>
            <w:r w:rsidRPr="00012191">
              <w:rPr>
                <w:rFonts w:eastAsia="Times New Roman"/>
                <w:lang w:eastAsia="ru-RU"/>
              </w:rPr>
              <w:br/>
            </w:r>
            <w:r w:rsidRPr="00012191">
              <w:rPr>
                <w:rFonts w:eastAsia="Times New Roman"/>
                <w:sz w:val="20"/>
                <w:szCs w:val="20"/>
                <w:lang w:eastAsia="ru-RU"/>
              </w:rPr>
              <w:t>О предоставлении участка лесного фонда в безвозмездное пользование</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17.06.2002</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451р</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572A68D9" wp14:editId="77317900">
                  <wp:extent cx="152400" cy="152400"/>
                  <wp:effectExtent l="0" t="0" r="0" b="0"/>
                  <wp:docPr id="5" name="Рисунок 5" descr="PDF">
                    <a:hlinkClick xmlns:a="http://schemas.openxmlformats.org/drawingml/2006/main" r:id="rId2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2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25" w:history="1">
              <w:r w:rsidRPr="00012191">
                <w:rPr>
                  <w:rFonts w:eastAsia="Times New Roman"/>
                  <w:color w:val="2F416F"/>
                  <w:lang w:eastAsia="ru-RU"/>
                </w:rPr>
                <w:t>Постановление Архангельского областного Собрания депутатов от 11.11.2004 №935</w:t>
              </w:r>
            </w:hyperlink>
            <w:r w:rsidRPr="00012191">
              <w:rPr>
                <w:rFonts w:eastAsia="Times New Roman"/>
                <w:lang w:eastAsia="ru-RU"/>
              </w:rPr>
              <w:br/>
            </w:r>
            <w:r w:rsidRPr="00012191">
              <w:rPr>
                <w:rFonts w:eastAsia="Times New Roman"/>
                <w:sz w:val="20"/>
                <w:szCs w:val="20"/>
                <w:lang w:eastAsia="ru-RU"/>
              </w:rPr>
              <w:t>О внесении изменений в решение областного собрания депутатов Архангельской области "Об образовании государственного Кулойского биологического заказника местного значения в Пинежском районе и о продлении срока заказного режима двинского и Соянского заказников в Приморском районе</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11.11.2004</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935</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1105276C" wp14:editId="7F35AF4E">
                  <wp:extent cx="152400" cy="152400"/>
                  <wp:effectExtent l="0" t="0" r="0" b="0"/>
                  <wp:docPr id="6" name="Рисунок 6"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2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27" w:history="1">
              <w:r w:rsidRPr="00012191">
                <w:rPr>
                  <w:rFonts w:eastAsia="Times New Roman"/>
                  <w:color w:val="2F416F"/>
                  <w:lang w:eastAsia="ru-RU"/>
                </w:rPr>
                <w:t>Постановление главы администрации Архангельской области от 28.10.2005 №198</w:t>
              </w:r>
            </w:hyperlink>
            <w:r w:rsidRPr="00012191">
              <w:rPr>
                <w:rFonts w:eastAsia="Times New Roman"/>
                <w:lang w:eastAsia="ru-RU"/>
              </w:rPr>
              <w:br/>
            </w:r>
            <w:r w:rsidRPr="00012191">
              <w:rPr>
                <w:rFonts w:eastAsia="Times New Roman"/>
                <w:sz w:val="20"/>
                <w:szCs w:val="20"/>
                <w:lang w:eastAsia="ru-RU"/>
              </w:rPr>
              <w:t>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28.10.2005</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198</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0DC624DE" wp14:editId="2E0B0458">
                  <wp:extent cx="152400" cy="152400"/>
                  <wp:effectExtent l="0" t="0" r="0" b="0"/>
                  <wp:docPr id="7" name="Рисунок 7" descr="PDF">
                    <a:hlinkClick xmlns:a="http://schemas.openxmlformats.org/drawingml/2006/main" r:id="rId2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F">
                            <a:hlinkClick r:id="rId2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29" w:history="1">
              <w:r w:rsidRPr="00012191">
                <w:rPr>
                  <w:rFonts w:eastAsia="Times New Roman"/>
                  <w:color w:val="2F416F"/>
                  <w:lang w:eastAsia="ru-RU"/>
                </w:rPr>
                <w:t>Постановление правительства Архангельской области от 15.03.2016 №81-пп</w:t>
              </w:r>
            </w:hyperlink>
            <w:r w:rsidRPr="00012191">
              <w:rPr>
                <w:rFonts w:eastAsia="Times New Roman"/>
                <w:lang w:eastAsia="ru-RU"/>
              </w:rPr>
              <w:br/>
            </w:r>
            <w:r w:rsidRPr="00012191">
              <w:rPr>
                <w:rFonts w:eastAsia="Times New Roman"/>
                <w:sz w:val="20"/>
                <w:szCs w:val="20"/>
                <w:lang w:eastAsia="ru-RU"/>
              </w:rPr>
              <w:t>Об утверждении Положения о Кулойском государственном природном биологическом заказнике регионального значения</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15.03.2016</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81-пп</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058108D5" wp14:editId="4C703082">
                  <wp:extent cx="152400" cy="152400"/>
                  <wp:effectExtent l="0" t="0" r="0" b="0"/>
                  <wp:docPr id="8" name="Рисунок 8" descr="PDF">
                    <a:hlinkClick xmlns:a="http://schemas.openxmlformats.org/drawingml/2006/main" r:id="rId3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a:hlinkClick r:id="rId3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31" w:history="1">
              <w:r w:rsidRPr="00012191">
                <w:rPr>
                  <w:rFonts w:eastAsia="Times New Roman"/>
                  <w:color w:val="2F416F"/>
                  <w:lang w:eastAsia="ru-RU"/>
                </w:rPr>
                <w:t>Постановление правительства Архангельской области от 19.04.2016 №131-пп</w:t>
              </w:r>
            </w:hyperlink>
            <w:r w:rsidRPr="00012191">
              <w:rPr>
                <w:rFonts w:eastAsia="Times New Roman"/>
                <w:lang w:eastAsia="ru-RU"/>
              </w:rPr>
              <w:br/>
            </w:r>
            <w:r w:rsidRPr="00012191">
              <w:rPr>
                <w:rFonts w:eastAsia="Times New Roman"/>
                <w:sz w:val="20"/>
                <w:szCs w:val="20"/>
                <w:lang w:eastAsia="ru-RU"/>
              </w:rPr>
              <w:t>О внесении изменения в постановление Правительства Архангельской области от 15 марта 2016 года № 81-пп</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19.04.2016</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131-пп</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423C7EFD" wp14:editId="5FE926A6">
                  <wp:extent cx="152400" cy="152400"/>
                  <wp:effectExtent l="0" t="0" r="0" b="0"/>
                  <wp:docPr id="9" name="Рисунок 9" descr="PDF">
                    <a:hlinkClick xmlns:a="http://schemas.openxmlformats.org/drawingml/2006/main" r:id="rId32"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a:hlinkClick r:id="rId32"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33" w:history="1">
              <w:r w:rsidRPr="00012191">
                <w:rPr>
                  <w:rFonts w:eastAsia="Times New Roman"/>
                  <w:color w:val="2F416F"/>
                  <w:lang w:eastAsia="ru-RU"/>
                </w:rPr>
                <w:t>Постановление Архангельского областного Собрания депутатов от 25.05.2016 №1271</w:t>
              </w:r>
            </w:hyperlink>
            <w:r w:rsidRPr="00012191">
              <w:rPr>
                <w:rFonts w:eastAsia="Times New Roman"/>
                <w:lang w:eastAsia="ru-RU"/>
              </w:rPr>
              <w:br/>
            </w:r>
            <w:r w:rsidRPr="00012191">
              <w:rPr>
                <w:rFonts w:eastAsia="Times New Roman"/>
                <w:sz w:val="20"/>
                <w:szCs w:val="20"/>
                <w:lang w:eastAsia="ru-RU"/>
              </w:rPr>
              <w:t>О внесении изменений в решение Архангельского областного Собрания депутатов от 03 марта 1994 года "Об образовании Кулойского государственного природного биологического заказника регионального значения"</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25.05.2016</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1271</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25E07ED0" wp14:editId="575D197B">
                  <wp:extent cx="152400" cy="152400"/>
                  <wp:effectExtent l="0" t="0" r="0" b="0"/>
                  <wp:docPr id="10" name="Рисунок 10" descr="PDF">
                    <a:hlinkClick xmlns:a="http://schemas.openxmlformats.org/drawingml/2006/main" r:id="rId34"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a:hlinkClick r:id="rId34"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35" w:history="1">
              <w:r w:rsidRPr="00012191">
                <w:rPr>
                  <w:rFonts w:eastAsia="Times New Roman"/>
                  <w:color w:val="2F416F"/>
                  <w:lang w:eastAsia="ru-RU"/>
                </w:rPr>
                <w:t>Постановление правительства Архангельской области от 12.04.2021 №192-пп</w:t>
              </w:r>
            </w:hyperlink>
            <w:r w:rsidRPr="00012191">
              <w:rPr>
                <w:rFonts w:eastAsia="Times New Roman"/>
                <w:lang w:eastAsia="ru-RU"/>
              </w:rPr>
              <w:br/>
            </w:r>
            <w:r w:rsidRPr="00012191">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12.04.2021</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192-пп</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306DAF4E" wp14:editId="3B1FA608">
                  <wp:extent cx="152400" cy="152400"/>
                  <wp:effectExtent l="0" t="0" r="0" b="0"/>
                  <wp:docPr id="11" name="Рисунок 11" descr="PDF">
                    <a:hlinkClick xmlns:a="http://schemas.openxmlformats.org/drawingml/2006/main" r:id="rId3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a:hlinkClick r:id="rId36"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37" w:history="1">
              <w:r w:rsidRPr="00012191">
                <w:rPr>
                  <w:rFonts w:eastAsia="Times New Roman"/>
                  <w:color w:val="2F416F"/>
                  <w:lang w:eastAsia="ru-RU"/>
                </w:rPr>
                <w:t>Постановление правительства Архангельской области от 18.04.2022 №236-пп</w:t>
              </w:r>
            </w:hyperlink>
            <w:r w:rsidRPr="00012191">
              <w:rPr>
                <w:rFonts w:eastAsia="Times New Roman"/>
                <w:lang w:eastAsia="ru-RU"/>
              </w:rPr>
              <w:br/>
            </w:r>
            <w:r w:rsidRPr="00012191">
              <w:rPr>
                <w:rFonts w:eastAsia="Times New Roman"/>
                <w:sz w:val="20"/>
                <w:szCs w:val="20"/>
                <w:lang w:eastAsia="ru-RU"/>
              </w:rPr>
              <w:t>О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18.04.2022</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236-пп</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lastRenderedPageBreak/>
              <w:drawing>
                <wp:inline distT="0" distB="0" distL="0" distR="0" wp14:anchorId="7AEB1095" wp14:editId="19638078">
                  <wp:extent cx="152400" cy="152400"/>
                  <wp:effectExtent l="0" t="0" r="0" b="0"/>
                  <wp:docPr id="12" name="Рисунок 12" descr="PDF">
                    <a:hlinkClick xmlns:a="http://schemas.openxmlformats.org/drawingml/2006/main" r:id="rId38"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a:hlinkClick r:id="rId38"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39" w:history="1">
              <w:r w:rsidRPr="00012191">
                <w:rPr>
                  <w:rFonts w:eastAsia="Times New Roman"/>
                  <w:color w:val="2F416F"/>
                  <w:lang w:eastAsia="ru-RU"/>
                </w:rPr>
                <w:t>Постановление правительства Архангельской области от 04.07.2022 №472-пп</w:t>
              </w:r>
            </w:hyperlink>
            <w:r w:rsidRPr="00012191">
              <w:rPr>
                <w:rFonts w:eastAsia="Times New Roman"/>
                <w:lang w:eastAsia="ru-RU"/>
              </w:rPr>
              <w:br/>
            </w:r>
            <w:r w:rsidRPr="00012191">
              <w:rPr>
                <w:rFonts w:eastAsia="Times New Roman"/>
                <w:sz w:val="20"/>
                <w:szCs w:val="20"/>
                <w:lang w:eastAsia="ru-RU"/>
              </w:rPr>
              <w:t>О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04.07.2022</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472-пп</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noProof/>
                <w:color w:val="2F416F"/>
                <w:lang w:eastAsia="ru-RU"/>
              </w:rPr>
              <w:drawing>
                <wp:inline distT="0" distB="0" distL="0" distR="0" wp14:anchorId="26E82EC0" wp14:editId="599AE1DF">
                  <wp:extent cx="152400" cy="152400"/>
                  <wp:effectExtent l="0" t="0" r="0" b="0"/>
                  <wp:docPr id="13" name="Рисунок 13" descr="PDF">
                    <a:hlinkClick xmlns:a="http://schemas.openxmlformats.org/drawingml/2006/main" r:id="rId40"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a:hlinkClick r:id="rId40"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41" w:history="1">
              <w:r w:rsidRPr="00012191">
                <w:rPr>
                  <w:rFonts w:eastAsia="Times New Roman"/>
                  <w:color w:val="2F416F"/>
                  <w:lang w:eastAsia="ru-RU"/>
                </w:rPr>
                <w:t>Постановление правительства Архангельской области от 15.09.2023 №862-пп</w:t>
              </w:r>
            </w:hyperlink>
            <w:r w:rsidRPr="00012191">
              <w:rPr>
                <w:rFonts w:eastAsia="Times New Roman"/>
                <w:lang w:eastAsia="ru-RU"/>
              </w:rPr>
              <w:br/>
            </w:r>
            <w:r w:rsidRPr="00012191">
              <w:rPr>
                <w:rFonts w:eastAsia="Times New Roman"/>
                <w:sz w:val="20"/>
                <w:szCs w:val="20"/>
                <w:lang w:eastAsia="ru-RU"/>
              </w:rPr>
              <w:t>О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15.09.2023</w:t>
            </w:r>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862-пп</w:t>
            </w:r>
          </w:p>
        </w:tc>
      </w:tr>
    </w:tbl>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t>Территориальная структура ООПТ</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Географическое положение: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Заказник расположен в Пинежском муниципальном округе Архангельской области.</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Описание границ: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Северная – от северо-западного угла кв. 31 Келдинского участкового лесничества по северной границе кв. 31 того же участкового лесничества, по северным границам кв. 166, 167, 168 Кулойского участкового лесничества до пересечения с дорогой Мезень – Пинега;</w:t>
      </w:r>
      <w:r w:rsidRPr="00012191">
        <w:rPr>
          <w:rFonts w:ascii="Verdana" w:eastAsia="Times New Roman" w:hAnsi="Verdana"/>
          <w:color w:val="494949"/>
          <w:sz w:val="18"/>
          <w:szCs w:val="18"/>
          <w:lang w:eastAsia="ru-RU"/>
        </w:rPr>
        <w:br/>
        <w:t>Восточная – по дороге Мезень – Пинега до пересечения с дорогой на д. Кулой, далее по этой дороге до сельхозугодий, расположенных около д. Кулой, по северной границе сельхозугодий до р. Кулой, вверх по правому берегу р. Кулой до устья р. Келда;</w:t>
      </w:r>
      <w:r w:rsidRPr="00012191">
        <w:rPr>
          <w:rFonts w:ascii="Verdana" w:eastAsia="Times New Roman" w:hAnsi="Verdana"/>
          <w:color w:val="494949"/>
          <w:sz w:val="18"/>
          <w:szCs w:val="18"/>
          <w:lang w:eastAsia="ru-RU"/>
        </w:rPr>
        <w:br/>
        <w:t>Южная – от устья р. Келда вверх по левому берегу р. Келда до моста с дорогой на пос. Пинега;</w:t>
      </w:r>
      <w:r w:rsidRPr="00012191">
        <w:rPr>
          <w:rFonts w:ascii="Verdana" w:eastAsia="Times New Roman" w:hAnsi="Verdana"/>
          <w:color w:val="494949"/>
          <w:sz w:val="18"/>
          <w:szCs w:val="18"/>
          <w:lang w:eastAsia="ru-RU"/>
        </w:rPr>
        <w:br/>
        <w:t>Западная – по лесовозной дороге от р. Келда, проходящей по кв. 215, 200, 183, 184, 153, 122, 91, 62, 30 Келдинского участкового лесничества до северо-западного угла кв. 31.</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Кластерность: </w:t>
      </w:r>
    </w:p>
    <w:p w:rsidR="00012191" w:rsidRPr="00012191" w:rsidRDefault="00012191" w:rsidP="00012191">
      <w:pPr>
        <w:shd w:val="clear" w:color="auto" w:fill="FFFFFF"/>
        <w:spacing w:line="240" w:lineRule="auto"/>
        <w:rPr>
          <w:rFonts w:ascii="Verdana" w:eastAsia="Times New Roman" w:hAnsi="Verdana"/>
          <w:color w:val="494949"/>
          <w:sz w:val="18"/>
          <w:szCs w:val="18"/>
          <w:lang w:eastAsia="ru-RU"/>
        </w:rPr>
      </w:pPr>
      <w:r w:rsidRPr="00012191">
        <w:rPr>
          <w:rFonts w:ascii="Verdana" w:eastAsia="Times New Roman" w:hAnsi="Verdana"/>
          <w:b/>
          <w:bCs/>
          <w:color w:val="494949"/>
          <w:sz w:val="18"/>
          <w:szCs w:val="18"/>
          <w:lang w:eastAsia="ru-RU"/>
        </w:rPr>
        <w:t>Количество участков:</w:t>
      </w:r>
      <w:r w:rsidRPr="00012191">
        <w:rPr>
          <w:rFonts w:ascii="Verdana" w:eastAsia="Times New Roman" w:hAnsi="Verdana"/>
          <w:color w:val="494949"/>
          <w:sz w:val="18"/>
          <w:szCs w:val="18"/>
          <w:lang w:eastAsia="ru-RU"/>
        </w:rPr>
        <w:t> 1</w:t>
      </w:r>
    </w:p>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t>Режимы и зонирование ООПТ и охранной зоны</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hyperlink r:id="rId42" w:history="1">
        <w:r w:rsidRPr="00012191">
          <w:rPr>
            <w:rFonts w:ascii="Verdana" w:eastAsia="Times New Roman" w:hAnsi="Verdana"/>
            <w:color w:val="2F416F"/>
            <w:sz w:val="18"/>
            <w:szCs w:val="18"/>
            <w:lang w:eastAsia="ru-RU"/>
          </w:rPr>
          <w:t>Постановление правительства Архангельской области от 15.03.2016 №81-пп</w:t>
        </w:r>
      </w:hyperlink>
    </w:p>
    <w:p w:rsidR="00012191" w:rsidRPr="00012191" w:rsidRDefault="00012191" w:rsidP="00012191">
      <w:pPr>
        <w:shd w:val="clear" w:color="auto" w:fill="FFFFFF"/>
        <w:spacing w:after="0" w:line="240" w:lineRule="auto"/>
        <w:rPr>
          <w:rFonts w:ascii="Verdana" w:eastAsia="Times New Roman" w:hAnsi="Verdana"/>
          <w:color w:val="494949"/>
          <w:sz w:val="18"/>
          <w:szCs w:val="18"/>
          <w:lang w:eastAsia="ru-RU"/>
        </w:rPr>
      </w:pPr>
      <w:hyperlink r:id="rId43" w:history="1">
        <w:r w:rsidRPr="00012191">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Запрещенные виды деятельности и природопользования: </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рубка лесных насаждений, за исключением: рубок для проведения санитарно-оздоровительных мероприятий (вырубка погибших и поврежденных лесных насаждений, очистка лесов от захламления, загрязнения и иного негативного воздействия); рубок при проведении мероприятий по ликвидации чрезвычайной ситуации в лесах, возникшей вследствие лесных пожаров, проводимых в соответствии со статьей 53.6 Лесного кодекса Российской Федерации;выборочных рубок в кварталах 202 и 214 Кулойского участкового лесничества Пинежского лесничества, связанных с заготовкой гражданами древесины для собственных нужд;</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строительство зданий, строений и сооружений, дорог и трубопроводов , линий электропередач и прочих коммуникаций, за исключением объектов, обеспечивающих функционирование заказника;</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охота, за исключением охоты в целях регулирования численности охотничьих ресурсов;</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разрушение и уничтожение выводковых убежищ животных, сбор яиц;</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интродукция объектов животного и растительного мира в целях их акклиматизации;</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 xml:space="preserve">въезд, проезд и стоянка всех видов механических транспортных средств вне существующих дорог,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подведомственных им </w:t>
      </w:r>
      <w:r w:rsidRPr="00012191">
        <w:rPr>
          <w:rFonts w:ascii="Verdana" w:eastAsia="Times New Roman" w:hAnsi="Verdana"/>
          <w:color w:val="494949"/>
          <w:sz w:val="18"/>
          <w:szCs w:val="18"/>
          <w:lang w:eastAsia="ru-RU"/>
        </w:rPr>
        <w:lastRenderedPageBreak/>
        <w:t>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 транспортных средств правоохранительных органов, аварийно - спасательных служб и формирований при выполнении ими служебных мероприятий и (или)аварийно-спасательных работ; транспортных средств лиц, осуществляющих санитарно -оздоровительные мероприятия и мероприятия по ликвидации чрезвычайных ситуаций в лесах, возникших вследствие лесных пожаров;</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размещение отходов производства и потребления;</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геологическое изучение, разведка и добыча полезных ископаемых;</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мелиорация земель;</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распашка земель, выпас скота, за исключением их проведения на землях сельскохозяйственного назначения;</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организация туристических стоянок и разведение костров вне специально оборудованных мест;</w:t>
      </w:r>
    </w:p>
    <w:p w:rsidR="00012191" w:rsidRPr="00012191" w:rsidRDefault="00012191" w:rsidP="00012191">
      <w:pPr>
        <w:numPr>
          <w:ilvl w:val="0"/>
          <w:numId w:val="5"/>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уничтожение или порча установленных предупредительных или информационных знаков (аншлагов).</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Разрешенные виды деятельности и природопользования: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r w:rsidRPr="00012191">
        <w:rPr>
          <w:rFonts w:ascii="Verdana" w:eastAsia="Times New Roman" w:hAnsi="Verdana"/>
          <w:color w:val="494949"/>
          <w:sz w:val="18"/>
          <w:szCs w:val="18"/>
          <w:lang w:eastAsia="ru-RU"/>
        </w:rPr>
        <w:b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012191">
        <w:rPr>
          <w:rFonts w:ascii="Verdana" w:eastAsia="Times New Roman" w:hAnsi="Verdana"/>
          <w:color w:val="494949"/>
          <w:sz w:val="18"/>
          <w:szCs w:val="18"/>
          <w:lang w:eastAsia="ru-RU"/>
        </w:rPr>
        <w:br/>
        <w:t>1) основные виды разрешенного использования земельных участков:</w:t>
      </w:r>
      <w:r w:rsidRPr="00012191">
        <w:rPr>
          <w:rFonts w:ascii="Verdana" w:eastAsia="Times New Roman" w:hAnsi="Verdana"/>
          <w:color w:val="494949"/>
          <w:sz w:val="18"/>
          <w:szCs w:val="18"/>
          <w:lang w:eastAsia="ru-RU"/>
        </w:rPr>
        <w:br/>
        <w:t>Деятельность по особой охране и изучению природы (код 9.0);</w:t>
      </w:r>
      <w:r w:rsidRPr="00012191">
        <w:rPr>
          <w:rFonts w:ascii="Verdana" w:eastAsia="Times New Roman" w:hAnsi="Verdana"/>
          <w:color w:val="494949"/>
          <w:sz w:val="18"/>
          <w:szCs w:val="18"/>
          <w:lang w:eastAsia="ru-RU"/>
        </w:rPr>
        <w:br/>
        <w:t>Охрана природных территорий (код 9.1);</w:t>
      </w:r>
      <w:r w:rsidRPr="00012191">
        <w:rPr>
          <w:rFonts w:ascii="Verdana" w:eastAsia="Times New Roman" w:hAnsi="Verdana"/>
          <w:color w:val="494949"/>
          <w:sz w:val="18"/>
          <w:szCs w:val="18"/>
          <w:lang w:eastAsia="ru-RU"/>
        </w:rPr>
        <w:br/>
        <w:t>Заготовка древесины (код 10.1) в части рубки лесных насаждений, выросших в природных условиях, гражданами для собственных нужд и в части охраны и восстановления лесов;</w:t>
      </w:r>
      <w:r w:rsidRPr="00012191">
        <w:rPr>
          <w:rFonts w:ascii="Verdana" w:eastAsia="Times New Roman" w:hAnsi="Verdana"/>
          <w:color w:val="494949"/>
          <w:sz w:val="18"/>
          <w:szCs w:val="18"/>
          <w:lang w:eastAsia="ru-RU"/>
        </w:rPr>
        <w:br/>
        <w:t>Резервные леса (код 10.4);</w:t>
      </w:r>
      <w:r w:rsidRPr="00012191">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012191">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012191">
        <w:rPr>
          <w:rFonts w:ascii="Verdana" w:eastAsia="Times New Roman" w:hAnsi="Verdana"/>
          <w:color w:val="494949"/>
          <w:sz w:val="18"/>
          <w:szCs w:val="18"/>
          <w:lang w:eastAsia="ru-RU"/>
        </w:rPr>
        <w:br/>
        <w:t>Историко-культурная деятельность (код 9.3);</w:t>
      </w:r>
      <w:r w:rsidRPr="00012191">
        <w:rPr>
          <w:rFonts w:ascii="Verdana" w:eastAsia="Times New Roman" w:hAnsi="Verdana"/>
          <w:color w:val="494949"/>
          <w:sz w:val="18"/>
          <w:szCs w:val="18"/>
          <w:lang w:eastAsia="ru-RU"/>
        </w:rPr>
        <w:b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r w:rsidRPr="00012191">
        <w:rPr>
          <w:rFonts w:ascii="Verdana" w:eastAsia="Times New Roman" w:hAnsi="Verdana"/>
          <w:color w:val="494949"/>
          <w:sz w:val="18"/>
          <w:szCs w:val="18"/>
          <w:lang w:eastAsia="ru-RU"/>
        </w:rPr>
        <w:br/>
        <w:t>Общее пользование водными объектами (код 11.1), за исключением использования водных мотоциклов и устройства водопоев.</w:t>
      </w:r>
    </w:p>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t>Природные особенности ООПТ</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Природные особенности ООПТ: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В границах заказника находится конечная точка зимних маршрутов оленьих стад ненецкой общины «Канин». Благодаря преобладанию лишайниковых и брусничных типов леса с богатым ягельным покровом стада задерживаются не на один день, а ненцы имеют возможность разбить чумы и палатки, отремонтировать нарты, каркасы чумов, заготовить хореи и решить другие бытовые проблемы, пользуясь древесиной и дарами леса.</w:t>
      </w:r>
      <w:r w:rsidRPr="00012191">
        <w:rPr>
          <w:rFonts w:ascii="Verdana" w:eastAsia="Times New Roman" w:hAnsi="Verdana"/>
          <w:color w:val="494949"/>
          <w:sz w:val="18"/>
          <w:szCs w:val="18"/>
          <w:lang w:eastAsia="ru-RU"/>
        </w:rPr>
        <w:br/>
        <w:t>Территория Кулойского заказника расположена в Атлантико- Арктической климатической области умеренного пояса и согласно агроклиматическому районированию относится ко II холодному агроклиматическому району Архангельской области. Климатические условия суровые. Среднегодовая изотерма равна 0,9ºC: средняя температура самого холодного месяца января составляет -15,1ºC, средняя температура июля составляет +16ºC. Среднегодовое количество осадков 600-650 мм. Максимум выпадения осадков приходится на летние месяцы – июль и август.</w:t>
      </w:r>
      <w:r w:rsidRPr="00012191">
        <w:rPr>
          <w:rFonts w:ascii="Verdana" w:eastAsia="Times New Roman" w:hAnsi="Verdana"/>
          <w:color w:val="494949"/>
          <w:sz w:val="18"/>
          <w:szCs w:val="18"/>
          <w:lang w:eastAsia="ru-RU"/>
        </w:rPr>
        <w:br/>
        <w:t>Территория Кулойского заказника расположена на северо-западе Вос-точно-Европейской платформы в пределах западного крыла Мезенской си-неклизы Русской плиты. В основании Мезенской синеклизы – глубокий тектонический рифт, погребенный под недооформленным палеозойским и палеозойско-мезозойским осадочным чехлом.</w:t>
      </w:r>
      <w:r w:rsidRPr="00012191">
        <w:rPr>
          <w:rFonts w:ascii="Verdana" w:eastAsia="Times New Roman" w:hAnsi="Verdana"/>
          <w:color w:val="494949"/>
          <w:sz w:val="18"/>
          <w:szCs w:val="18"/>
          <w:lang w:eastAsia="ru-RU"/>
        </w:rPr>
        <w:br/>
        <w:t xml:space="preserve">Современный рельеф определен преимущественно геологическим строением региона и отражает его геологическую историю. Рельеф территории заказника обусловлен ее расположением в пределах Русской равнины вблизи юго-восточной границы двух крупных морфоструктур - </w:t>
      </w:r>
      <w:r w:rsidRPr="00012191">
        <w:rPr>
          <w:rFonts w:ascii="Verdana" w:eastAsia="Times New Roman" w:hAnsi="Verdana"/>
          <w:color w:val="494949"/>
          <w:sz w:val="18"/>
          <w:szCs w:val="18"/>
          <w:lang w:eastAsia="ru-RU"/>
        </w:rPr>
        <w:lastRenderedPageBreak/>
        <w:t>Беломорско-Кулойского плато и Мезенской низменности. Заказник находится в наиболее пониженной части Мезенской низменности – бассейне р. Кулой – на расстоянии около 20 км от четко выраженной границы Беломорско-Кулойского плато, проходящей по одноименному уступу.</w:t>
      </w:r>
      <w:r w:rsidRPr="00012191">
        <w:rPr>
          <w:rFonts w:ascii="Verdana" w:eastAsia="Times New Roman" w:hAnsi="Verdana"/>
          <w:color w:val="494949"/>
          <w:sz w:val="18"/>
          <w:szCs w:val="18"/>
          <w:lang w:eastAsia="ru-RU"/>
        </w:rPr>
        <w:br/>
        <w:t>Территория Кулойского заказника представляет собой плоскую террасированную древнеаллювиальную лесисто-болотистую равнину, приуроченную к району песчаных четвертичных отложений подстилаемых гипсами. В значительной степени развитие макро-, мезо- и микроформ рельефа связано с карстовым процессом. Карст представлен в основном суффозионно-просадочными воронками и карстовыми западинами различного размера, иногда образующих сложные комплексные формы карстовых логов. Встречаются и провальные обнажения осадочных пород.</w:t>
      </w:r>
      <w:r w:rsidRPr="00012191">
        <w:rPr>
          <w:rFonts w:ascii="Verdana" w:eastAsia="Times New Roman" w:hAnsi="Verdana"/>
          <w:color w:val="494949"/>
          <w:sz w:val="18"/>
          <w:szCs w:val="18"/>
          <w:lang w:eastAsia="ru-RU"/>
        </w:rPr>
        <w:br/>
        <w:t>Территория заказника полностью расположена в Верхне-Кулойском ландшафте. Он охватывает наиболее пониженную – западную часть Мезенской низменности, занятую бассейном Кулоя и ограниченную с запада уступом Беломорско-Кулойского плато.</w:t>
      </w:r>
      <w:r w:rsidRPr="00012191">
        <w:rPr>
          <w:rFonts w:ascii="Verdana" w:eastAsia="Times New Roman" w:hAnsi="Verdana"/>
          <w:color w:val="494949"/>
          <w:sz w:val="18"/>
          <w:szCs w:val="18"/>
          <w:lang w:eastAsia="ru-RU"/>
        </w:rPr>
        <w:br/>
        <w:t>Кулойский заказник располагается по обоим берегам вдоль русла реки Кулой – одной из самых значительных рек (площадь водосбора 3040 км²), принадлежащих бассейну Белого моря . Протяженность Кулоя по территории заказника составляет порядка 45 км. Кулой представляет собой типично равнинную реку с сильно меандрирующим руслом и большим количеством стариц и проток, чем существенно отличается от рек на Беломорско-Кулойском плато.</w:t>
      </w:r>
      <w:r w:rsidRPr="00012191">
        <w:rPr>
          <w:rFonts w:ascii="Verdana" w:eastAsia="Times New Roman" w:hAnsi="Verdana"/>
          <w:color w:val="494949"/>
          <w:sz w:val="18"/>
          <w:szCs w:val="18"/>
          <w:lang w:eastAsia="ru-RU"/>
        </w:rPr>
        <w:br/>
        <w:t>Остальные реки заказника небольшие. На территории заказника в Кулой впадают его притоки Келда, Полта и Олма, имеющие узкие и часто закарстованные долины. Реки имеют ширину до 20 м, глубину 0,5-1,5 м, скорость течения 0,2-0,5 м, маловодны и имеют часто пропадающие участки русел. Дно обычно песчаное, галечниковое, иногда – каменистое. Общая густота гидрографической сети Кулойского заказника сравнительно высока и составляет 0,39 км/км².</w:t>
      </w:r>
      <w:r w:rsidRPr="00012191">
        <w:rPr>
          <w:rFonts w:ascii="Verdana" w:eastAsia="Times New Roman" w:hAnsi="Verdana"/>
          <w:color w:val="494949"/>
          <w:sz w:val="18"/>
          <w:szCs w:val="18"/>
          <w:lang w:eastAsia="ru-RU"/>
        </w:rPr>
        <w:br/>
        <w:t>Территория заказника имеет значительное количество озер. По происхождению озера заказника делятся на карстовые, флювиогляциальные озера и озера-старицы, протянувшиеся вдоль русла Кулоя.</w:t>
      </w:r>
      <w:r w:rsidRPr="00012191">
        <w:rPr>
          <w:rFonts w:ascii="Verdana" w:eastAsia="Times New Roman" w:hAnsi="Verdana"/>
          <w:color w:val="494949"/>
          <w:sz w:val="18"/>
          <w:szCs w:val="18"/>
          <w:lang w:eastAsia="ru-RU"/>
        </w:rPr>
        <w:br/>
        <w:t>Территория Кулойского заказника расположена в Пезо-Кулойском округе Онежско-Тиманской провинции подзолов альфегумусных, глееподзолистых, болотных и болотно-подзолистых почв подзоны глееподзолистых и подзолистых альфегумусных почв северной подзоны тайги.</w:t>
      </w:r>
      <w:r w:rsidRPr="00012191">
        <w:rPr>
          <w:rFonts w:ascii="Verdana" w:eastAsia="Times New Roman" w:hAnsi="Verdana"/>
          <w:color w:val="494949"/>
          <w:sz w:val="18"/>
          <w:szCs w:val="18"/>
          <w:lang w:eastAsia="ru-RU"/>
        </w:rPr>
        <w:br/>
        <w:t>В соответствии с ботанико-географическим районированием территория заказника принадлежит Евроазиатской таежной (хвойнолесной) области, Североевропейской таежной провинции, Кольско-Печорской подпровинции.</w:t>
      </w:r>
      <w:r w:rsidRPr="00012191">
        <w:rPr>
          <w:rFonts w:ascii="Verdana" w:eastAsia="Times New Roman" w:hAnsi="Verdana"/>
          <w:color w:val="494949"/>
          <w:sz w:val="18"/>
          <w:szCs w:val="18"/>
          <w:lang w:eastAsia="ru-RU"/>
        </w:rPr>
        <w:br/>
        <w:t>Основным типом растительности являются леса. Покрытая лесом площадь составляет 25504 га (90 %). Лесная растительность представлена преимущественно сосновыми насаждениями, небольшими по площади островками встречаются ельники, лиственничники, березняки, ольшаники и ивняки. Около 4,3 % площади заказника занимают водоемы, а болота, луга и кустарники – менее 5,1 %, распространенные в основном в обширной пойме Кулоя.</w:t>
      </w:r>
      <w:r w:rsidRPr="00012191">
        <w:rPr>
          <w:rFonts w:ascii="Verdana" w:eastAsia="Times New Roman" w:hAnsi="Verdana"/>
          <w:color w:val="494949"/>
          <w:sz w:val="18"/>
          <w:szCs w:val="18"/>
          <w:lang w:eastAsia="ru-RU"/>
        </w:rPr>
        <w:br/>
        <w:t>В результате проведенных ботанических инвентаризационных работ на территории Кулойского заказника обнаружено: 70 видов лишайников, 54 вида мхов и 319 видов сосудистых растений.</w:t>
      </w:r>
      <w:r w:rsidRPr="00012191">
        <w:rPr>
          <w:rFonts w:ascii="Verdana" w:eastAsia="Times New Roman" w:hAnsi="Verdana"/>
          <w:color w:val="494949"/>
          <w:sz w:val="18"/>
          <w:szCs w:val="18"/>
          <w:lang w:eastAsia="ru-RU"/>
        </w:rPr>
        <w:br/>
        <w:t>На территории Кулойского Заказника отмечено 170 видов птиц. Благодаря значительной орнитологической значимости территория Кулойского заказника включена в состав Ключевой Орнитологической Территории России «Река Кулой и ее пойма» (кадастровый номер АР-011).</w:t>
      </w:r>
    </w:p>
    <w:p w:rsidR="00012191" w:rsidRPr="00012191" w:rsidRDefault="00012191" w:rsidP="00012191">
      <w:pPr>
        <w:shd w:val="clear" w:color="auto" w:fill="FFFFFF"/>
        <w:spacing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Перечень уникальных с научной, познавательной, эстетической точек зрения природных и культурно-исторических объектов: </w:t>
      </w:r>
    </w:p>
    <w:tbl>
      <w:tblPr>
        <w:tblW w:w="14970" w:type="dxa"/>
        <w:tblCellMar>
          <w:top w:w="15" w:type="dxa"/>
          <w:left w:w="15" w:type="dxa"/>
          <w:bottom w:w="15" w:type="dxa"/>
          <w:right w:w="15" w:type="dxa"/>
        </w:tblCellMar>
        <w:tblLook w:val="04A0" w:firstRow="1" w:lastRow="0" w:firstColumn="1" w:lastColumn="0" w:noHBand="0" w:noVBand="1"/>
      </w:tblPr>
      <w:tblGrid>
        <w:gridCol w:w="2236"/>
        <w:gridCol w:w="12734"/>
      </w:tblGrid>
      <w:tr w:rsidR="00012191" w:rsidRPr="00012191" w:rsidTr="00012191">
        <w:trPr>
          <w:tblHeader/>
        </w:trPr>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Название</w:t>
            </w: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Описание</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44" w:history="1">
              <w:r w:rsidRPr="00012191">
                <w:rPr>
                  <w:rFonts w:eastAsia="Times New Roman"/>
                  <w:color w:val="2F416F"/>
                  <w:lang w:eastAsia="ru-RU"/>
                </w:rPr>
                <w:t>«Кулойские соляные источники»</w:t>
              </w:r>
            </w:hyperlink>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144" w:after="288" w:line="240" w:lineRule="auto"/>
              <w:rPr>
                <w:rFonts w:eastAsia="Times New Roman"/>
                <w:lang w:eastAsia="ru-RU"/>
              </w:rPr>
            </w:pPr>
            <w:r w:rsidRPr="00012191">
              <w:rPr>
                <w:rFonts w:eastAsia="Times New Roman"/>
                <w:lang w:eastAsia="ru-RU"/>
              </w:rPr>
              <w:t>В непосредственной близости от границ заказника, на территории деревни Кулой, находятся, так называемые «Кулойские соляные источники». Концентрированный соляной рассол выбивается с глубины в 220 метров по трубам из полых бревен, вставленных одно в другое, и, изливаясь, образует два не-больших озера. Первое упоминание об использовании соляных источников для выварки соли относится к началу XVII века. Солеварение просуществовало здесь вплоть до 1921 года. В настоящее время не осталось ничего ни от варницы, ни от приспособлений, использовавшихся здесь для выварки соли.</w:t>
            </w:r>
          </w:p>
        </w:tc>
      </w:tr>
      <w:tr w:rsidR="00012191" w:rsidRPr="00012191" w:rsidTr="00012191">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after="0" w:line="240" w:lineRule="auto"/>
              <w:rPr>
                <w:rFonts w:eastAsia="Times New Roman"/>
                <w:lang w:eastAsia="ru-RU"/>
              </w:rPr>
            </w:pPr>
            <w:hyperlink r:id="rId45" w:history="1">
              <w:r w:rsidRPr="00012191">
                <w:rPr>
                  <w:rFonts w:eastAsia="Times New Roman"/>
                  <w:color w:val="2F416F"/>
                  <w:lang w:eastAsia="ru-RU"/>
                </w:rPr>
                <w:t>«Канин»</w:t>
              </w:r>
            </w:hyperlink>
          </w:p>
        </w:tc>
        <w:tc>
          <w:tcPr>
            <w:tcW w:w="0" w:type="auto"/>
            <w:shd w:val="clear" w:color="auto" w:fill="FFFFFF"/>
            <w:tcMar>
              <w:top w:w="72" w:type="dxa"/>
              <w:left w:w="120" w:type="dxa"/>
              <w:bottom w:w="72" w:type="dxa"/>
              <w:right w:w="120" w:type="dxa"/>
            </w:tcMar>
            <w:vAlign w:val="center"/>
            <w:hideMark/>
          </w:tcPr>
          <w:p w:rsidR="00012191" w:rsidRPr="00012191" w:rsidRDefault="00012191" w:rsidP="00012191">
            <w:pPr>
              <w:spacing w:before="144" w:after="288" w:line="240" w:lineRule="auto"/>
              <w:rPr>
                <w:rFonts w:eastAsia="Times New Roman"/>
                <w:lang w:eastAsia="ru-RU"/>
              </w:rPr>
            </w:pPr>
            <w:r w:rsidRPr="00012191">
              <w:rPr>
                <w:rFonts w:eastAsia="Times New Roman"/>
                <w:lang w:eastAsia="ru-RU"/>
              </w:rPr>
              <w:t xml:space="preserve">В границах заказника находится конечная точка зимних маршрутов оленьих стад ненецкой общины «Канин». Благодаря преобладанию лишайниковых и брусничных типов леса с богатым ягельным покровом стада задерживаются не на один </w:t>
            </w:r>
            <w:r w:rsidRPr="00012191">
              <w:rPr>
                <w:rFonts w:eastAsia="Times New Roman"/>
                <w:lang w:eastAsia="ru-RU"/>
              </w:rPr>
              <w:lastRenderedPageBreak/>
              <w:t>день, а ненцы имеют возможность разбить чумы и палатки, отремонтировать нарты, каркасы чумов, заготовить хореи и решить другие бытовые проблемы, пользуясь древесиной и дарами леса.</w:t>
            </w:r>
          </w:p>
        </w:tc>
      </w:tr>
    </w:tbl>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lastRenderedPageBreak/>
        <w:t>Негативное воздействие</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Негативное воздействие на ООПТ: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b/>
          <w:bCs/>
          <w:color w:val="494949"/>
          <w:sz w:val="18"/>
          <w:szCs w:val="18"/>
          <w:lang w:eastAsia="ru-RU"/>
        </w:rPr>
        <w:t>Список факторов:</w:t>
      </w:r>
    </w:p>
    <w:tbl>
      <w:tblPr>
        <w:tblW w:w="14970" w:type="dxa"/>
        <w:tblCellMar>
          <w:top w:w="15" w:type="dxa"/>
          <w:left w:w="15" w:type="dxa"/>
          <w:bottom w:w="15" w:type="dxa"/>
          <w:right w:w="15" w:type="dxa"/>
        </w:tblCellMar>
        <w:tblLook w:val="04A0" w:firstRow="1" w:lastRow="0" w:firstColumn="1" w:lastColumn="0" w:noHBand="0" w:noVBand="1"/>
      </w:tblPr>
      <w:tblGrid>
        <w:gridCol w:w="2225"/>
        <w:gridCol w:w="2599"/>
        <w:gridCol w:w="7784"/>
        <w:gridCol w:w="2362"/>
      </w:tblGrid>
      <w:tr w:rsidR="00012191" w:rsidRPr="00012191" w:rsidTr="00012191">
        <w:trPr>
          <w:tblHeader/>
        </w:trPr>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Фактор негативного воздействия</w:t>
            </w: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Объект воздействия</w:t>
            </w: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В чем проявляется негативное воздействие</w:t>
            </w:r>
          </w:p>
        </w:tc>
        <w:tc>
          <w:tcPr>
            <w:tcW w:w="0" w:type="auto"/>
            <w:tcBorders>
              <w:bottom w:val="single" w:sz="12" w:space="0" w:color="DEE0E1"/>
            </w:tcBorders>
            <w:tcMar>
              <w:top w:w="72" w:type="dxa"/>
              <w:left w:w="120" w:type="dxa"/>
              <w:bottom w:w="72" w:type="dxa"/>
              <w:right w:w="240" w:type="dxa"/>
            </w:tcMar>
            <w:vAlign w:val="center"/>
            <w:hideMark/>
          </w:tcPr>
          <w:p w:rsidR="00012191" w:rsidRPr="00012191" w:rsidRDefault="00012191" w:rsidP="00012191">
            <w:pPr>
              <w:spacing w:before="240" w:after="240" w:line="240" w:lineRule="auto"/>
              <w:rPr>
                <w:rFonts w:eastAsia="Times New Roman"/>
                <w:b/>
                <w:bCs/>
                <w:color w:val="494949"/>
                <w:lang w:eastAsia="ru-RU"/>
              </w:rPr>
            </w:pPr>
            <w:r w:rsidRPr="00012191">
              <w:rPr>
                <w:rFonts w:eastAsia="Times New Roman"/>
                <w:b/>
                <w:bCs/>
                <w:color w:val="494949"/>
                <w:lang w:eastAsia="ru-RU"/>
              </w:rPr>
              <w:t>Значимость (сила) негативного воздействия</w:t>
            </w:r>
          </w:p>
        </w:tc>
      </w:tr>
      <w:tr w:rsidR="00012191" w:rsidRPr="00012191" w:rsidTr="00012191">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hyperlink r:id="rId46" w:history="1">
              <w:r w:rsidRPr="00012191">
                <w:rPr>
                  <w:rFonts w:eastAsia="Times New Roman"/>
                  <w:color w:val="2F416F"/>
                  <w:lang w:eastAsia="ru-RU"/>
                </w:rPr>
                <w:t>Антропогенная нагрузка</w:t>
              </w:r>
            </w:hyperlink>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240" w:after="240" w:line="240" w:lineRule="auto"/>
              <w:rPr>
                <w:rFonts w:eastAsia="Times New Roman"/>
                <w:lang w:eastAsia="ru-RU"/>
              </w:rPr>
            </w:pPr>
            <w:r w:rsidRPr="00012191">
              <w:rPr>
                <w:rFonts w:eastAsia="Times New Roman"/>
                <w:lang w:eastAsia="ru-RU"/>
              </w:rPr>
              <w:t>Рельеф, воды, почвы, растительность, животный мир</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before="144" w:after="288" w:line="240" w:lineRule="auto"/>
              <w:rPr>
                <w:rFonts w:eastAsia="Times New Roman"/>
                <w:lang w:eastAsia="ru-RU"/>
              </w:rPr>
            </w:pPr>
            <w:r w:rsidRPr="00012191">
              <w:rPr>
                <w:rFonts w:eastAsia="Times New Roman"/>
                <w:lang w:eastAsia="ru-RU"/>
              </w:rPr>
              <w:t>На территории Заказника расположены не менее 21 избушек, которые используются рыбаками. Некоторые их них построены уже во время функционирования Заказника или строятся в настоящее время. Естественно, строились они без учета природоохранной ценности отдельных участков. Например, в настоящее время строится небольшой туристический комплекс (домик, баня) на берегу старицы в 62 кв. Келдинского лесничества, в месте являющимся гнездовым участком орлана-белохвоста.</w:t>
            </w:r>
            <w:r w:rsidRPr="00012191">
              <w:rPr>
                <w:rFonts w:eastAsia="Times New Roman"/>
                <w:lang w:eastAsia="ru-RU"/>
              </w:rPr>
              <w:br/>
              <w:t>Наиболее негативное воздействие на редкие виды птиц Заказника оказывают рубки лесов, в том числе и незаконные. Более половины лесов заказника (63 %) вырублены. Крупные хищные птицы нуждаются в высоких деревьях, пригодных для сооружения массивных гнезд, поэтому вырубка таких деревьев является основным лимитирующим фактором, влияющим на снижение их численности.</w:t>
            </w:r>
            <w:r w:rsidRPr="00012191">
              <w:rPr>
                <w:rFonts w:eastAsia="Times New Roman"/>
                <w:lang w:eastAsia="ru-RU"/>
              </w:rPr>
              <w:br/>
              <w:t>Отрицательно сказывается на успешности гнездования крупных хищных птиц и значительное снижение кормовых ресурсов в результате интенсивного и не контролируемого круглогодичного рыболовства на реках Кулой, Келда и Полта.</w:t>
            </w:r>
            <w:r w:rsidRPr="00012191">
              <w:rPr>
                <w:rFonts w:eastAsia="Times New Roman"/>
                <w:lang w:eastAsia="ru-RU"/>
              </w:rPr>
              <w:br/>
              <w:t>Весной и летом в пойме Кулоя ведется охота на водоплавающую дичь. Эта охота никем не контролируется и ничем не регламентируется, со всеми вытекающими последствиями.</w:t>
            </w:r>
            <w:r w:rsidRPr="00012191">
              <w:rPr>
                <w:rFonts w:eastAsia="Times New Roman"/>
                <w:lang w:eastAsia="ru-RU"/>
              </w:rPr>
              <w:br/>
              <w:t>Осенью и зимой в угодьях Заказника, особенно расположенных по правобережью Кулоя, ведется нелегальная охота на боровую дичь с использованием транспортных средств. Известны случаи капканного промысла куницы и даже отстрел лосей.</w:t>
            </w:r>
            <w:r w:rsidRPr="00012191">
              <w:rPr>
                <w:rFonts w:eastAsia="Times New Roman"/>
                <w:lang w:eastAsia="ru-RU"/>
              </w:rPr>
              <w:br/>
              <w:t>Массовая установка сетей на Кулое и в пойменных озерах, особенно в весенний период, создает огромную нагрузку на рыбные запасы. Иногда в этих сетях и ловушках гибнут околоводные млекопитающие (выдра, норки, ондатра) или хищные птицы.</w:t>
            </w:r>
            <w:r w:rsidRPr="00012191">
              <w:rPr>
                <w:rFonts w:eastAsia="Times New Roman"/>
                <w:lang w:eastAsia="ru-RU"/>
              </w:rPr>
              <w:br/>
              <w:t>Значительную нагрузку на природные комплексы Заказника оказывает выпас здесь в зимнее время домашних северных оленей, обустройство стойбищ, присутствие большого количества людей. Выпас северных оленей оленей также не регламентируется.</w:t>
            </w:r>
          </w:p>
        </w:tc>
        <w:tc>
          <w:tcPr>
            <w:tcW w:w="0" w:type="auto"/>
            <w:shd w:val="clear" w:color="auto" w:fill="F1F2F2"/>
            <w:tcMar>
              <w:top w:w="72" w:type="dxa"/>
              <w:left w:w="120" w:type="dxa"/>
              <w:bottom w:w="72" w:type="dxa"/>
              <w:right w:w="120" w:type="dxa"/>
            </w:tcMar>
            <w:vAlign w:val="center"/>
            <w:hideMark/>
          </w:tcPr>
          <w:p w:rsidR="00012191" w:rsidRPr="00012191" w:rsidRDefault="00012191" w:rsidP="00012191">
            <w:pPr>
              <w:spacing w:after="0" w:line="240" w:lineRule="auto"/>
              <w:rPr>
                <w:rFonts w:eastAsia="Times New Roman"/>
                <w:lang w:eastAsia="ru-RU"/>
              </w:rPr>
            </w:pPr>
            <w:r w:rsidRPr="00012191">
              <w:rPr>
                <w:rFonts w:eastAsia="Times New Roman"/>
                <w:lang w:eastAsia="ru-RU"/>
              </w:rPr>
              <w:t>Умеренная</w:t>
            </w:r>
          </w:p>
        </w:tc>
      </w:tr>
    </w:tbl>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lastRenderedPageBreak/>
        <w:t>Меры, необходимые для улучшения состояния ООПТ: </w:t>
      </w:r>
    </w:p>
    <w:p w:rsidR="00012191" w:rsidRPr="00012191" w:rsidRDefault="00012191" w:rsidP="00012191">
      <w:pPr>
        <w:shd w:val="clear" w:color="auto" w:fill="FFFFFF"/>
        <w:spacing w:before="144" w:after="288" w:line="240" w:lineRule="auto"/>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Общая площадь Кулойского заказника в предложенных нами границах составляет 28313 га, из которых 28 107 га являются землями лесного фонда.</w:t>
      </w:r>
      <w:r w:rsidRPr="00012191">
        <w:rPr>
          <w:rFonts w:ascii="Verdana" w:eastAsia="Times New Roman" w:hAnsi="Verdana"/>
          <w:color w:val="494949"/>
          <w:sz w:val="18"/>
          <w:szCs w:val="18"/>
          <w:lang w:eastAsia="ru-RU"/>
        </w:rPr>
        <w:br/>
        <w:t>В государственном лесном реестре Пинежского лесничества территория из 28 107 гектар 10420 га отнесены к различным категориям защитных лесов:</w:t>
      </w:r>
      <w:r w:rsidRPr="00012191">
        <w:rPr>
          <w:rFonts w:ascii="Verdana" w:eastAsia="Times New Roman" w:hAnsi="Verdana"/>
          <w:color w:val="494949"/>
          <w:sz w:val="18"/>
          <w:szCs w:val="18"/>
          <w:lang w:eastAsia="ru-RU"/>
        </w:rPr>
        <w:br/>
        <w:t>- Леса, расположенные в водоохранных зонах</w:t>
      </w:r>
      <w:r w:rsidRPr="00012191">
        <w:rPr>
          <w:rFonts w:ascii="Verdana" w:eastAsia="Times New Roman" w:hAnsi="Verdana"/>
          <w:color w:val="494949"/>
          <w:sz w:val="18"/>
          <w:szCs w:val="18"/>
          <w:lang w:eastAsia="ru-RU"/>
        </w:rPr>
        <w:br/>
        <w:t>- Нерестоохранные полосы лесов</w:t>
      </w:r>
      <w:r w:rsidRPr="00012191">
        <w:rPr>
          <w:rFonts w:ascii="Verdana" w:eastAsia="Times New Roman" w:hAnsi="Verdana"/>
          <w:color w:val="494949"/>
          <w:sz w:val="18"/>
          <w:szCs w:val="18"/>
          <w:lang w:eastAsia="ru-RU"/>
        </w:rPr>
        <w:br/>
        <w:t>- Защитные полосы, расположенные вдоль автомобильных дорог общего пользования, находящихся в собственности субъектов РФ.</w:t>
      </w:r>
      <w:r w:rsidRPr="00012191">
        <w:rPr>
          <w:rFonts w:ascii="Verdana" w:eastAsia="Times New Roman" w:hAnsi="Verdana"/>
          <w:color w:val="494949"/>
          <w:sz w:val="18"/>
          <w:szCs w:val="18"/>
          <w:lang w:eastAsia="ru-RU"/>
        </w:rPr>
        <w:br/>
        <w:t>В водоохранных зонах сплошные рубки запрещены, а в других категориях защитных лесов ограничены. Выборочные рубки разрешаются во всех упомянутых категориях защитных лесов, но различные ограничения и повышенные требования практически исключают их из лесоэксплуатации.</w:t>
      </w:r>
      <w:r w:rsidRPr="00012191">
        <w:rPr>
          <w:rFonts w:ascii="Verdana" w:eastAsia="Times New Roman" w:hAnsi="Verdana"/>
          <w:color w:val="494949"/>
          <w:sz w:val="18"/>
          <w:szCs w:val="18"/>
          <w:lang w:eastAsia="ru-RU"/>
        </w:rPr>
        <w:br/>
        <w:t>Кроме того, в защитных и эксплуатационных лесах необходимо выделить особо защитные участки леса с заповедным или строго ограниченным (только санитарные рубки) режимом использования лесов:</w:t>
      </w:r>
      <w:r w:rsidRPr="00012191">
        <w:rPr>
          <w:rFonts w:ascii="Verdana" w:eastAsia="Times New Roman" w:hAnsi="Verdana"/>
          <w:color w:val="494949"/>
          <w:sz w:val="18"/>
          <w:szCs w:val="18"/>
          <w:lang w:eastAsia="ru-RU"/>
        </w:rPr>
        <w:br/>
        <w:t>- Берегозащитные участки лесов, расположенные вдоль водных объектов;</w:t>
      </w:r>
      <w:r w:rsidRPr="00012191">
        <w:rPr>
          <w:rFonts w:ascii="Verdana" w:eastAsia="Times New Roman" w:hAnsi="Verdana"/>
          <w:color w:val="494949"/>
          <w:sz w:val="18"/>
          <w:szCs w:val="18"/>
          <w:lang w:eastAsia="ru-RU"/>
        </w:rPr>
        <w:br/>
        <w:t>- Места обитания редких и находящихся под угрозой исчезновения диких животных;</w:t>
      </w:r>
      <w:r w:rsidRPr="00012191">
        <w:rPr>
          <w:rFonts w:ascii="Verdana" w:eastAsia="Times New Roman" w:hAnsi="Verdana"/>
          <w:color w:val="494949"/>
          <w:sz w:val="18"/>
          <w:szCs w:val="18"/>
          <w:lang w:eastAsia="ru-RU"/>
        </w:rPr>
        <w:br/>
        <w:t>- Участки лесов вокруг глухариных токов;</w:t>
      </w:r>
      <w:r w:rsidRPr="00012191">
        <w:rPr>
          <w:rFonts w:ascii="Verdana" w:eastAsia="Times New Roman" w:hAnsi="Verdana"/>
          <w:color w:val="494949"/>
          <w:sz w:val="18"/>
          <w:szCs w:val="18"/>
          <w:lang w:eastAsia="ru-RU"/>
        </w:rPr>
        <w:br/>
        <w:t>- Полосы по берегам рек или иных водных объектов, заселенных бобрами;</w:t>
      </w:r>
      <w:r w:rsidRPr="00012191">
        <w:rPr>
          <w:rFonts w:ascii="Verdana" w:eastAsia="Times New Roman" w:hAnsi="Verdana"/>
          <w:color w:val="494949"/>
          <w:sz w:val="18"/>
          <w:szCs w:val="18"/>
          <w:lang w:eastAsia="ru-RU"/>
        </w:rPr>
        <w:br/>
        <w:t>- Участки лесов с наличием реликтовых и эндемичных растений;</w:t>
      </w:r>
      <w:r w:rsidRPr="00012191">
        <w:rPr>
          <w:rFonts w:ascii="Verdana" w:eastAsia="Times New Roman" w:hAnsi="Verdana"/>
          <w:color w:val="494949"/>
          <w:sz w:val="18"/>
          <w:szCs w:val="18"/>
          <w:lang w:eastAsia="ru-RU"/>
        </w:rPr>
        <w:br/>
        <w:t>- Участки лесов вокруг сельских населенных пунктов.</w:t>
      </w:r>
      <w:r w:rsidRPr="00012191">
        <w:rPr>
          <w:rFonts w:ascii="Verdana" w:eastAsia="Times New Roman" w:hAnsi="Verdana"/>
          <w:color w:val="494949"/>
          <w:sz w:val="18"/>
          <w:szCs w:val="18"/>
          <w:lang w:eastAsia="ru-RU"/>
        </w:rPr>
        <w:br/>
        <w:t>Площадь особо защитных участков не определена в связи с давностью лесоустройства. По экспертной оценке общая площадь ОЗУ составляет 0,9 тыс. га, из них в эксплуатационных лесах 0,3 тыс. га.</w:t>
      </w:r>
      <w:r w:rsidRPr="00012191">
        <w:rPr>
          <w:rFonts w:ascii="Verdana" w:eastAsia="Times New Roman" w:hAnsi="Verdana"/>
          <w:color w:val="494949"/>
          <w:sz w:val="18"/>
          <w:szCs w:val="18"/>
          <w:lang w:eastAsia="ru-RU"/>
        </w:rPr>
        <w:br/>
        <w:t>Разделение лесов по целевому назначению и выделение особо защитных участков лесов в ряде случаев оказывается недостаточным для установления режима охраны и использования лесов на конкретной территории. В этом случае выделяются зоны с особыми условиями использования территории.</w:t>
      </w:r>
      <w:r w:rsidRPr="00012191">
        <w:rPr>
          <w:rFonts w:ascii="Verdana" w:eastAsia="Times New Roman" w:hAnsi="Verdana"/>
          <w:color w:val="494949"/>
          <w:sz w:val="18"/>
          <w:szCs w:val="18"/>
          <w:lang w:eastAsia="ru-RU"/>
        </w:rPr>
        <w:br/>
        <w:t>В границах Кулойского заказника выделены следующие зоны;</w:t>
      </w:r>
      <w:r w:rsidRPr="00012191">
        <w:rPr>
          <w:rFonts w:ascii="Verdana" w:eastAsia="Times New Roman" w:hAnsi="Verdana"/>
          <w:color w:val="494949"/>
          <w:sz w:val="18"/>
          <w:szCs w:val="18"/>
          <w:lang w:eastAsia="ru-RU"/>
        </w:rPr>
        <w:br/>
        <w:t>- Леса в государственных заказниках регионального значения с режимом, не позволяющим отнести их к особо защитным участков лесов.</w:t>
      </w:r>
      <w:r w:rsidRPr="00012191">
        <w:rPr>
          <w:rFonts w:ascii="Verdana" w:eastAsia="Times New Roman" w:hAnsi="Verdana"/>
          <w:color w:val="494949"/>
          <w:sz w:val="18"/>
          <w:szCs w:val="18"/>
          <w:lang w:eastAsia="ru-RU"/>
        </w:rPr>
        <w:br/>
        <w:t>- Участки леса с наличием в составе древостоя реликтовых пород и пород редких в лесах Архангельской области, не занесенных в Красную книгу Российской Федерации и Красную книгу Архангельской области (Участки с наличием лиственницы в составе древостоя в доле 3 и более единицы)</w:t>
      </w:r>
      <w:r w:rsidRPr="00012191">
        <w:rPr>
          <w:rFonts w:ascii="Verdana" w:eastAsia="Times New Roman" w:hAnsi="Verdana"/>
          <w:color w:val="494949"/>
          <w:sz w:val="18"/>
          <w:szCs w:val="18"/>
          <w:lang w:eastAsia="ru-RU"/>
        </w:rPr>
        <w:br/>
        <w:t>- Участки леса на карстовых образованиях … не отнесенные к категории защитных лесов «противоэрозионные леса».</w:t>
      </w:r>
      <w:r w:rsidRPr="00012191">
        <w:rPr>
          <w:rFonts w:ascii="Verdana" w:eastAsia="Times New Roman" w:hAnsi="Verdana"/>
          <w:color w:val="494949"/>
          <w:sz w:val="18"/>
          <w:szCs w:val="18"/>
          <w:lang w:eastAsia="ru-RU"/>
        </w:rPr>
        <w:br/>
        <w:t>- Опушечная часть придорожных защитных полос(шириной 50 метров вдоль дороги Пинега-Мезень и подъезда к деревне Кулой).</w:t>
      </w:r>
      <w:r w:rsidRPr="00012191">
        <w:rPr>
          <w:rFonts w:ascii="Verdana" w:eastAsia="Times New Roman" w:hAnsi="Verdana"/>
          <w:color w:val="494949"/>
          <w:sz w:val="18"/>
          <w:szCs w:val="18"/>
          <w:lang w:eastAsia="ru-RU"/>
        </w:rPr>
        <w:br/>
        <w:t>В насаждениях с наличием в составе древостоя лиственницы (3 ед. и более) допускаются выборочные рубки при условии улучшения роста и содействия естественному лесовосстановлению реликтовых и редких пород. До хозяйственного воздействия проводится биологическое обследование на предмет выявления видов животных, растений и грибов, занесенных в Красную книгу РФ и Красную книгу Архангельской области.</w:t>
      </w:r>
      <w:r w:rsidRPr="00012191">
        <w:rPr>
          <w:rFonts w:ascii="Verdana" w:eastAsia="Times New Roman" w:hAnsi="Verdana"/>
          <w:color w:val="494949"/>
          <w:sz w:val="18"/>
          <w:szCs w:val="18"/>
          <w:lang w:eastAsia="ru-RU"/>
        </w:rPr>
        <w:br/>
        <w:t>На закарстованных участках до перевода их в категорию защитных лесов «протвоэрозионные леса» допускается проведение выборочных рубок слабой (10-30%) интенсивности спелых и перестойных насаждений, сплошных рубок участков 3-5га, рубок ухода в молодняках и санитарных рубок.</w:t>
      </w:r>
      <w:r w:rsidRPr="00012191">
        <w:rPr>
          <w:rFonts w:ascii="Verdana" w:eastAsia="Times New Roman" w:hAnsi="Verdana"/>
          <w:color w:val="494949"/>
          <w:sz w:val="18"/>
          <w:szCs w:val="18"/>
          <w:lang w:eastAsia="ru-RU"/>
        </w:rPr>
        <w:br/>
        <w:t>В опушечной части придорожных полос запрещаются сплошные рубки. Разрешены рубки ухода в молодняках и выборочные рубки слабой и умеренной интенсивности.</w:t>
      </w:r>
      <w:r w:rsidRPr="00012191">
        <w:rPr>
          <w:rFonts w:ascii="Verdana" w:eastAsia="Times New Roman" w:hAnsi="Verdana"/>
          <w:color w:val="494949"/>
          <w:sz w:val="18"/>
          <w:szCs w:val="18"/>
          <w:lang w:eastAsia="ru-RU"/>
        </w:rPr>
        <w:br/>
        <w:t>Таким образом, на всей площади земель лесного фонда законодательство позволяет соблюсти режим заказника, а в части заготовки древесины даже ужесточить его. Мозаика из категорий защитности, особо защитных участков леса, зон с особыми условиями использования территории сама по себе является зонированием, подкрепленным нормативно-законодательными актами. Дополнительных мер охраны для редких и особо охраняемых видов на территории заказника не требуется. Разграничение заказника на функциональные зоны следует признать нецелесообразным.</w:t>
      </w:r>
      <w:r w:rsidRPr="00012191">
        <w:rPr>
          <w:rFonts w:ascii="Verdana" w:eastAsia="Times New Roman" w:hAnsi="Verdana"/>
          <w:color w:val="494949"/>
          <w:sz w:val="18"/>
          <w:szCs w:val="18"/>
          <w:lang w:eastAsia="ru-RU"/>
        </w:rPr>
        <w:br/>
        <w:t>Земли сельскохозяйственного назначения входят в состав заказника без изъятия у пользователей, владельцев и собственников земельных участков, и обладают режимом пользования, соответствующего их статусу согласно статье 77 Земельного кодекса Российской Федерации.</w:t>
      </w:r>
      <w:r w:rsidRPr="00012191">
        <w:rPr>
          <w:rFonts w:ascii="Verdana" w:eastAsia="Times New Roman" w:hAnsi="Verdana"/>
          <w:color w:val="494949"/>
          <w:sz w:val="18"/>
          <w:szCs w:val="18"/>
          <w:lang w:eastAsia="ru-RU"/>
        </w:rPr>
        <w:br/>
        <w:t xml:space="preserve">Для сохранения кулойских зимовок лосей необходимы более детальные исследования в заказнике с целью расчета кормовой емкости угодий и определения оптимальной численности лосей с учетом минимализации наносимого ими вреда лесному хозяйству. Следует более жестко </w:t>
      </w:r>
      <w:r w:rsidRPr="00012191">
        <w:rPr>
          <w:rFonts w:ascii="Verdana" w:eastAsia="Times New Roman" w:hAnsi="Verdana"/>
          <w:color w:val="494949"/>
          <w:sz w:val="18"/>
          <w:szCs w:val="18"/>
          <w:lang w:eastAsia="ru-RU"/>
        </w:rPr>
        <w:lastRenderedPageBreak/>
        <w:t>регламентировать посещение заказника в зимнее время (январь-март) для снижения фактора беспокойства и исключения браконьерства. Можно рекомендовать на этот период полный запрет на посещение пойменных угодий вдоль р. Кулой, при установлении режима большей доступности на других территориях заказника. Это позволит сохранить зимующее поголовье лосей, сконцентрировав его в припойменных ежегодно возобновляющихся ивняках, одновременно обеспечив отток животных из ценных хвойных насаждений.</w:t>
      </w:r>
      <w:r w:rsidRPr="00012191">
        <w:rPr>
          <w:rFonts w:ascii="Verdana" w:eastAsia="Times New Roman" w:hAnsi="Verdana"/>
          <w:color w:val="494949"/>
          <w:sz w:val="18"/>
          <w:szCs w:val="18"/>
          <w:lang w:eastAsia="ru-RU"/>
        </w:rPr>
        <w:br/>
        <w:t>При невозможности установления такого режима имеется другой путь сохранения зимовок лосей – это проведениие интенсивной биотехнии, которая заключается в осуществлении мероприятий по искусственному привлечению животных на определенные территории заказника. Однако он потребует значительных капиталовложений, т.к. угодья на большей части заказника нуждаются в реконструкции, если ставить цель сохранения баланса кормов и зимующего поголовья лосей. Искусственное поддержание баланса – это подрубка в больших объемах осины в насаждениях старше 10 лет, культивирование этой породы, а также рябины, черемухи, смородины и др. на стравленных площадях, посадка ивы «на пень» и т.д.</w:t>
      </w:r>
      <w:r w:rsidRPr="00012191">
        <w:rPr>
          <w:rFonts w:ascii="Verdana" w:eastAsia="Times New Roman" w:hAnsi="Verdana"/>
          <w:color w:val="494949"/>
          <w:sz w:val="18"/>
          <w:szCs w:val="18"/>
          <w:lang w:eastAsia="ru-RU"/>
        </w:rPr>
        <w:br/>
        <w:t>В дополнении к вышесказанному, в качестве мер по борьбе с браконьерством режим заказника должен быть дополнен следующими пунктами, призванными сократить рост социального напряжения и неблагополучия:</w:t>
      </w:r>
      <w:r w:rsidRPr="00012191">
        <w:rPr>
          <w:rFonts w:ascii="Verdana" w:eastAsia="Times New Roman" w:hAnsi="Verdana"/>
          <w:color w:val="494949"/>
          <w:sz w:val="18"/>
          <w:szCs w:val="18"/>
          <w:lang w:eastAsia="ru-RU"/>
        </w:rPr>
        <w:br/>
        <w:t>• разрешить регламентируемую охоту для местного населения в летне-осенний сезон на массовые виды зверей и птиц на территории заказника, за исключением воспроизводственных участков, с полным запретом всей зимней охоты;</w:t>
      </w:r>
      <w:r w:rsidRPr="00012191">
        <w:rPr>
          <w:rFonts w:ascii="Verdana" w:eastAsia="Times New Roman" w:hAnsi="Verdana"/>
          <w:color w:val="494949"/>
          <w:sz w:val="18"/>
          <w:szCs w:val="18"/>
          <w:lang w:eastAsia="ru-RU"/>
        </w:rPr>
        <w:br/>
        <w:t>• создать буферную зону в виде 1-километровой полосы вдоль автодорогог, проходящих по западной и восточной границам ООПТ. При этом в буферной зоне режим природопользования должен или максимально учитывать интересы населения, в т.ч. и право на охоту, или полностью исключить охоту по обе стороны дорог.</w:t>
      </w:r>
      <w:r w:rsidRPr="00012191">
        <w:rPr>
          <w:rFonts w:ascii="Verdana" w:eastAsia="Times New Roman" w:hAnsi="Verdana"/>
          <w:color w:val="494949"/>
          <w:sz w:val="18"/>
          <w:szCs w:val="18"/>
          <w:lang w:eastAsia="ru-RU"/>
        </w:rPr>
        <w:br/>
        <w:t>В качестве меры сохранения дикого северного оленя на границе своего есественного ареала предлагается отразить функцию сохранения данного вида среди основных целей существования Кулойского заказника. В качестве меры по охране северного оленя на территории заказника следует:</w:t>
      </w:r>
      <w:r w:rsidRPr="00012191">
        <w:rPr>
          <w:rFonts w:ascii="Verdana" w:eastAsia="Times New Roman" w:hAnsi="Verdana"/>
          <w:color w:val="494949"/>
          <w:sz w:val="18"/>
          <w:szCs w:val="18"/>
          <w:lang w:eastAsia="ru-RU"/>
        </w:rPr>
        <w:br/>
        <w:t>• отказаться от проведения сплошных рубок;</w:t>
      </w:r>
      <w:r w:rsidRPr="00012191">
        <w:rPr>
          <w:rFonts w:ascii="Verdana" w:eastAsia="Times New Roman" w:hAnsi="Verdana"/>
          <w:color w:val="494949"/>
          <w:sz w:val="18"/>
          <w:szCs w:val="18"/>
          <w:lang w:eastAsia="ru-RU"/>
        </w:rPr>
        <w:br/>
        <w:t>• выборочные рубки проводить только при условии согласования с ГКУ Архангельской области «Центр по охране окружающей среды»;</w:t>
      </w:r>
      <w:r w:rsidRPr="00012191">
        <w:rPr>
          <w:rFonts w:ascii="Verdana" w:eastAsia="Times New Roman" w:hAnsi="Verdana"/>
          <w:color w:val="494949"/>
          <w:sz w:val="18"/>
          <w:szCs w:val="18"/>
          <w:lang w:eastAsia="ru-RU"/>
        </w:rPr>
        <w:br/>
        <w:t>• подчинить технологию выборочных рубок поведению северного оленя на зимних пастбищах. Исключить захламление территории порубочными остатками. Выборочные рубки вести котловинным способом в зимний период, обеспечивая сохранность ягеля и в то же время обеспечивая ему оптимальный световой режим для увеличения проективного покрытия.</w:t>
      </w:r>
      <w:r w:rsidRPr="00012191">
        <w:rPr>
          <w:rFonts w:ascii="Verdana" w:eastAsia="Times New Roman" w:hAnsi="Verdana"/>
          <w:color w:val="494949"/>
          <w:sz w:val="18"/>
          <w:szCs w:val="18"/>
          <w:lang w:eastAsia="ru-RU"/>
        </w:rPr>
        <w:br/>
        <w:t>Эти меры с одновременной постоянной разъяснительной работой должны способствовать значению Кулойского заказника, как ценной и необходимой ООПТ, имеющей не только экологическую, но социальную значимость для Архангельской области.</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Источники информации об ООПТ:</w:t>
      </w:r>
    </w:p>
    <w:p w:rsidR="00012191" w:rsidRPr="00012191" w:rsidRDefault="00012191" w:rsidP="00012191">
      <w:pPr>
        <w:numPr>
          <w:ilvl w:val="0"/>
          <w:numId w:val="6"/>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Сохранение ценных природных территорий Северо-Запада России. Анализ репрезентативности сети ООПТ Архангельской, Вологодской, Ленинградской и Мурманской областей, Республики Карелии, Санкт-Петербурга</w:t>
      </w:r>
      <w:r w:rsidRPr="00012191">
        <w:rPr>
          <w:rFonts w:ascii="Verdana" w:eastAsia="Times New Roman" w:hAnsi="Verdana"/>
          <w:color w:val="494949"/>
          <w:sz w:val="18"/>
          <w:szCs w:val="18"/>
          <w:lang w:eastAsia="ru-RU"/>
        </w:rPr>
        <w:br/>
        <w:t>Г Александров, К Кобяков, А Марковский, М Носкова, В Мамонтов, О Ильина, А Веселов, О Турунен, А Столповский, А Федоров, В Латка, О Харченко, Г Иванюк, Д Смирнов, Д Ковалёв, Е Пилипенко, Е Чуракова, И Вдовин, О Волкова, Р Чемякин, С Филенко, С Эрайя, Т Холина</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ООО "Северо-Западный Печатный Двор"</w:t>
      </w:r>
      <w:r w:rsidRPr="00012191">
        <w:rPr>
          <w:rFonts w:ascii="Verdana" w:eastAsia="Times New Roman" w:hAnsi="Verdana"/>
          <w:color w:val="494949"/>
          <w:sz w:val="18"/>
          <w:szCs w:val="18"/>
          <w:lang w:eastAsia="ru-RU"/>
        </w:rPr>
        <w:t> (2011) : 508</w:t>
      </w:r>
      <w:r w:rsidRPr="00012191">
        <w:rPr>
          <w:rFonts w:ascii="Verdana" w:eastAsia="Times New Roman" w:hAnsi="Verdana"/>
          <w:color w:val="494949"/>
          <w:sz w:val="18"/>
          <w:szCs w:val="18"/>
          <w:lang w:eastAsia="ru-RU"/>
        </w:rPr>
        <w:br/>
      </w:r>
      <w:hyperlink r:id="rId47"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numPr>
          <w:ilvl w:val="0"/>
          <w:numId w:val="6"/>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Кулойский государственный природный биологический заказник регионального значения</w:t>
      </w:r>
      <w:r w:rsidRPr="00012191">
        <w:rPr>
          <w:rFonts w:ascii="Verdana" w:eastAsia="Times New Roman" w:hAnsi="Verdana"/>
          <w:color w:val="494949"/>
          <w:sz w:val="18"/>
          <w:szCs w:val="18"/>
          <w:lang w:eastAsia="ru-RU"/>
        </w:rPr>
        <w:br/>
        <w:t>Пучнина ЛВ, Рыков АМ, Рыкова СЮ, Торхов СВ, Хейнонен ВЭ, Алферов МЮ, Дровнина СИ</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Агентство природных ресурсов и экологии Архангельской области, Государственное Казенное учреждение Архангельской области «Центр природопользования и охраны окружающей среды». Архангельск.</w:t>
      </w:r>
      <w:r w:rsidRPr="00012191">
        <w:rPr>
          <w:rFonts w:ascii="Verdana" w:eastAsia="Times New Roman" w:hAnsi="Verdana"/>
          <w:color w:val="494949"/>
          <w:sz w:val="18"/>
          <w:szCs w:val="18"/>
          <w:lang w:eastAsia="ru-RU"/>
        </w:rPr>
        <w:t> (2013) : 80</w:t>
      </w:r>
      <w:r w:rsidRPr="00012191">
        <w:rPr>
          <w:rFonts w:ascii="Verdana" w:eastAsia="Times New Roman" w:hAnsi="Verdana"/>
          <w:color w:val="494949"/>
          <w:sz w:val="18"/>
          <w:szCs w:val="18"/>
          <w:lang w:eastAsia="ru-RU"/>
        </w:rPr>
        <w:br/>
      </w:r>
      <w:hyperlink r:id="rId48"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numPr>
          <w:ilvl w:val="0"/>
          <w:numId w:val="6"/>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Отчет о выполнении научно-исследовательской работы в рамках государственного контракта № 8 «Мониторинг редких и исчезающих видов флоры на территории Архангельской области»</w:t>
      </w:r>
      <w:r w:rsidRPr="00012191">
        <w:rPr>
          <w:rFonts w:ascii="Verdana" w:eastAsia="Times New Roman" w:hAnsi="Verdana"/>
          <w:color w:val="494949"/>
          <w:sz w:val="18"/>
          <w:szCs w:val="18"/>
          <w:lang w:eastAsia="ru-RU"/>
        </w:rPr>
        <w:br/>
        <w:t>Чуракова ЕЮ, Амосова ИБ, Бурова НВ, Кочерина ЕВ, Пучнина ЛВ, Сидорова ОВ, КГ Боголицын</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ФГАОУВПО С(А)ФУ им. М.В. Ломоносова </w:t>
      </w:r>
      <w:r w:rsidRPr="00012191">
        <w:rPr>
          <w:rFonts w:ascii="Verdana" w:eastAsia="Times New Roman" w:hAnsi="Verdana"/>
          <w:color w:val="494949"/>
          <w:sz w:val="18"/>
          <w:szCs w:val="18"/>
          <w:lang w:eastAsia="ru-RU"/>
        </w:rPr>
        <w:t>(2012)</w:t>
      </w:r>
      <w:r w:rsidRPr="00012191">
        <w:rPr>
          <w:rFonts w:ascii="Verdana" w:eastAsia="Times New Roman" w:hAnsi="Verdana"/>
          <w:color w:val="494949"/>
          <w:sz w:val="18"/>
          <w:szCs w:val="18"/>
          <w:lang w:eastAsia="ru-RU"/>
        </w:rPr>
        <w:br/>
      </w:r>
      <w:hyperlink r:id="rId49"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numPr>
          <w:ilvl w:val="0"/>
          <w:numId w:val="6"/>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Отчет о выполнении научно-исследовательской работы по договору с ОГУ «Дирекция особо охраняемых природных территорий регионального значения» «Инвентаризация Кулойского заказника»</w:t>
      </w:r>
      <w:r w:rsidRPr="00012191">
        <w:rPr>
          <w:rFonts w:ascii="Verdana" w:eastAsia="Times New Roman" w:hAnsi="Verdana"/>
          <w:color w:val="494949"/>
          <w:sz w:val="18"/>
          <w:szCs w:val="18"/>
          <w:lang w:eastAsia="ru-RU"/>
        </w:rPr>
        <w:br/>
        <w:t>Рыков АМ, Пучнина ЛВ, Рыкова СЮ, Сивков АВ</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 xml:space="preserve">Министерство природных ресурсов РФ, ФГУ «Государственный природный заповедник </w:t>
      </w:r>
      <w:r w:rsidRPr="00012191">
        <w:rPr>
          <w:rFonts w:ascii="Verdana" w:eastAsia="Times New Roman" w:hAnsi="Verdana"/>
          <w:i/>
          <w:iCs/>
          <w:color w:val="494949"/>
          <w:sz w:val="18"/>
          <w:szCs w:val="18"/>
          <w:lang w:eastAsia="ru-RU"/>
        </w:rPr>
        <w:lastRenderedPageBreak/>
        <w:t>«Пинежский» </w:t>
      </w:r>
      <w:r w:rsidRPr="00012191">
        <w:rPr>
          <w:rFonts w:ascii="Verdana" w:eastAsia="Times New Roman" w:hAnsi="Verdana"/>
          <w:color w:val="494949"/>
          <w:sz w:val="18"/>
          <w:szCs w:val="18"/>
          <w:lang w:eastAsia="ru-RU"/>
        </w:rPr>
        <w:t>(2008) : 78</w:t>
      </w:r>
      <w:r w:rsidRPr="00012191">
        <w:rPr>
          <w:rFonts w:ascii="Verdana" w:eastAsia="Times New Roman" w:hAnsi="Verdana"/>
          <w:color w:val="494949"/>
          <w:sz w:val="18"/>
          <w:szCs w:val="18"/>
          <w:lang w:eastAsia="ru-RU"/>
        </w:rPr>
        <w:br/>
      </w:r>
      <w:hyperlink r:id="rId50"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numPr>
          <w:ilvl w:val="0"/>
          <w:numId w:val="6"/>
        </w:numPr>
        <w:spacing w:before="36" w:after="36"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Флора. Отчет по инвентаризации Кулойского государственного биологического заказника регионального значения</w:t>
      </w:r>
      <w:r w:rsidRPr="00012191">
        <w:rPr>
          <w:rFonts w:ascii="Verdana" w:eastAsia="Times New Roman" w:hAnsi="Verdana"/>
          <w:color w:val="494949"/>
          <w:sz w:val="18"/>
          <w:szCs w:val="18"/>
          <w:lang w:eastAsia="ru-RU"/>
        </w:rPr>
        <w:br/>
        <w:t>Торхов СВ, Алфёров МЮ, Дровнина СИ, Корепанов ВИ, Хейнонен ВЭ</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ФГУП "Рослесинфорг" Архангельский филиал</w:t>
      </w:r>
      <w:r w:rsidRPr="00012191">
        <w:rPr>
          <w:rFonts w:ascii="Verdana" w:eastAsia="Times New Roman" w:hAnsi="Verdana"/>
          <w:color w:val="494949"/>
          <w:sz w:val="18"/>
          <w:szCs w:val="18"/>
          <w:lang w:eastAsia="ru-RU"/>
        </w:rPr>
        <w:t> (2010) : 21</w:t>
      </w:r>
      <w:r w:rsidRPr="00012191">
        <w:rPr>
          <w:rFonts w:ascii="Verdana" w:eastAsia="Times New Roman" w:hAnsi="Verdana"/>
          <w:color w:val="494949"/>
          <w:sz w:val="18"/>
          <w:szCs w:val="18"/>
          <w:lang w:eastAsia="ru-RU"/>
        </w:rPr>
        <w:br/>
      </w:r>
      <w:hyperlink r:id="rId51"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numPr>
          <w:ilvl w:val="0"/>
          <w:numId w:val="6"/>
        </w:numPr>
        <w:spacing w:before="36" w:after="144" w:line="240" w:lineRule="auto"/>
        <w:ind w:left="120"/>
        <w:rPr>
          <w:rFonts w:ascii="Verdana" w:eastAsia="Times New Roman" w:hAnsi="Verdana"/>
          <w:color w:val="494949"/>
          <w:sz w:val="18"/>
          <w:szCs w:val="18"/>
          <w:lang w:eastAsia="ru-RU"/>
        </w:rPr>
      </w:pPr>
      <w:r w:rsidRPr="00012191">
        <w:rPr>
          <w:rFonts w:ascii="Verdana" w:eastAsia="Times New Roman" w:hAnsi="Verdana"/>
          <w:color w:val="494949"/>
          <w:sz w:val="18"/>
          <w:szCs w:val="18"/>
          <w:lang w:eastAsia="ru-RU"/>
        </w:rPr>
        <w:t>Фауна. Отчет по инвентаризации Кулойского государственного биологического заказника регионального значения</w:t>
      </w:r>
      <w:r w:rsidRPr="00012191">
        <w:rPr>
          <w:rFonts w:ascii="Verdana" w:eastAsia="Times New Roman" w:hAnsi="Verdana"/>
          <w:color w:val="494949"/>
          <w:sz w:val="18"/>
          <w:szCs w:val="18"/>
          <w:lang w:eastAsia="ru-RU"/>
        </w:rPr>
        <w:br/>
        <w:t>Торхов СВ, Алфёров МЮ, Дровнина СИ, Корепанов ВИ, Хейнонен ВЭ</w:t>
      </w:r>
      <w:r w:rsidRPr="00012191">
        <w:rPr>
          <w:rFonts w:ascii="Verdana" w:eastAsia="Times New Roman" w:hAnsi="Verdana"/>
          <w:color w:val="494949"/>
          <w:sz w:val="18"/>
          <w:szCs w:val="18"/>
          <w:lang w:eastAsia="ru-RU"/>
        </w:rPr>
        <w:br/>
      </w:r>
      <w:r w:rsidRPr="00012191">
        <w:rPr>
          <w:rFonts w:ascii="Verdana" w:eastAsia="Times New Roman" w:hAnsi="Verdana"/>
          <w:i/>
          <w:iCs/>
          <w:color w:val="494949"/>
          <w:sz w:val="18"/>
          <w:szCs w:val="18"/>
          <w:lang w:eastAsia="ru-RU"/>
        </w:rPr>
        <w:t>ФГУП "Рослесинфорг" Архангельский филиал</w:t>
      </w:r>
      <w:r w:rsidRPr="00012191">
        <w:rPr>
          <w:rFonts w:ascii="Verdana" w:eastAsia="Times New Roman" w:hAnsi="Verdana"/>
          <w:color w:val="494949"/>
          <w:sz w:val="18"/>
          <w:szCs w:val="18"/>
          <w:lang w:eastAsia="ru-RU"/>
        </w:rPr>
        <w:t> (2010) : 22</w:t>
      </w:r>
      <w:r w:rsidRPr="00012191">
        <w:rPr>
          <w:rFonts w:ascii="Verdana" w:eastAsia="Times New Roman" w:hAnsi="Verdana"/>
          <w:color w:val="494949"/>
          <w:sz w:val="18"/>
          <w:szCs w:val="18"/>
          <w:lang w:eastAsia="ru-RU"/>
        </w:rPr>
        <w:br/>
      </w:r>
      <w:hyperlink r:id="rId52" w:history="1">
        <w:r w:rsidRPr="00012191">
          <w:rPr>
            <w:rFonts w:ascii="Verdana" w:eastAsia="Times New Roman" w:hAnsi="Verdana"/>
            <w:color w:val="2F416F"/>
            <w:sz w:val="18"/>
            <w:szCs w:val="18"/>
            <w:lang w:eastAsia="ru-RU"/>
          </w:rPr>
          <w:t>Открыть PDF</w:t>
        </w:r>
      </w:hyperlink>
    </w:p>
    <w:p w:rsidR="00012191" w:rsidRPr="00012191" w:rsidRDefault="00012191" w:rsidP="00012191">
      <w:pPr>
        <w:shd w:val="clear" w:color="auto" w:fill="FFFFFF"/>
        <w:spacing w:after="0" w:line="374" w:lineRule="atLeast"/>
        <w:outlineLvl w:val="1"/>
        <w:rPr>
          <w:rFonts w:ascii="Helvetica" w:eastAsia="Times New Roman" w:hAnsi="Helvetica" w:cs="Helvetica"/>
          <w:color w:val="494949"/>
          <w:sz w:val="29"/>
          <w:szCs w:val="29"/>
          <w:lang w:eastAsia="ru-RU"/>
        </w:rPr>
      </w:pPr>
      <w:r w:rsidRPr="00012191">
        <w:rPr>
          <w:rFonts w:ascii="Helvetica" w:eastAsia="Times New Roman" w:hAnsi="Helvetica" w:cs="Helvetica"/>
          <w:color w:val="494949"/>
          <w:sz w:val="29"/>
          <w:szCs w:val="29"/>
          <w:lang w:eastAsia="ru-RU"/>
        </w:rPr>
        <w:t>Обеспечение охраны и функционирования ООПТ</w:t>
      </w:r>
    </w:p>
    <w:p w:rsidR="00012191" w:rsidRPr="00012191" w:rsidRDefault="00012191" w:rsidP="00012191">
      <w:pPr>
        <w:shd w:val="clear" w:color="auto" w:fill="FFFFFF"/>
        <w:spacing w:after="0" w:line="240" w:lineRule="auto"/>
        <w:rPr>
          <w:rFonts w:ascii="Verdana" w:eastAsia="Times New Roman" w:hAnsi="Verdana"/>
          <w:b/>
          <w:bCs/>
          <w:color w:val="494949"/>
          <w:sz w:val="18"/>
          <w:szCs w:val="18"/>
          <w:lang w:eastAsia="ru-RU"/>
        </w:rPr>
      </w:pPr>
      <w:r w:rsidRPr="00012191">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012191" w:rsidRPr="00012191" w:rsidRDefault="00012191" w:rsidP="00012191">
      <w:pPr>
        <w:shd w:val="clear" w:color="auto" w:fill="FFFFFF"/>
        <w:spacing w:line="240" w:lineRule="auto"/>
        <w:rPr>
          <w:rFonts w:ascii="Verdana" w:eastAsia="Times New Roman" w:hAnsi="Verdana"/>
          <w:color w:val="494949"/>
          <w:sz w:val="18"/>
          <w:szCs w:val="18"/>
          <w:lang w:eastAsia="ru-RU"/>
        </w:rPr>
      </w:pPr>
      <w:hyperlink r:id="rId53" w:history="1">
        <w:r w:rsidRPr="00012191">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012191" w:rsidRPr="00012191" w:rsidRDefault="00012191" w:rsidP="00012191">
      <w:pPr>
        <w:spacing w:after="0" w:line="240" w:lineRule="auto"/>
        <w:rPr>
          <w:rFonts w:eastAsia="Times New Roman"/>
          <w:lang w:eastAsia="ru-RU"/>
        </w:rPr>
      </w:pPr>
      <w:r w:rsidRPr="00012191">
        <w:rPr>
          <w:rFonts w:eastAsia="Times New Roman"/>
          <w:lang w:eastAsia="ru-RU"/>
        </w:rPr>
        <w:t>Существенные особенности и дополнительные сведения</w:t>
      </w:r>
    </w:p>
    <w:p w:rsidR="00012191" w:rsidRPr="00012191" w:rsidRDefault="00012191" w:rsidP="00012191">
      <w:pPr>
        <w:spacing w:after="0" w:line="240" w:lineRule="auto"/>
        <w:rPr>
          <w:rFonts w:eastAsia="Times New Roman"/>
          <w:b/>
          <w:bCs/>
          <w:lang w:eastAsia="ru-RU"/>
        </w:rPr>
      </w:pPr>
      <w:r w:rsidRPr="00012191">
        <w:rPr>
          <w:rFonts w:eastAsia="Times New Roman"/>
          <w:b/>
          <w:bCs/>
          <w:lang w:eastAsia="ru-RU"/>
        </w:rPr>
        <w:t>Существенные особенности ООПТ: </w:t>
      </w:r>
    </w:p>
    <w:p w:rsidR="00012191" w:rsidRPr="00012191" w:rsidRDefault="00012191" w:rsidP="00012191">
      <w:pPr>
        <w:spacing w:before="144" w:after="288" w:line="240" w:lineRule="auto"/>
        <w:rPr>
          <w:rFonts w:eastAsia="Times New Roman"/>
          <w:lang w:eastAsia="ru-RU"/>
        </w:rPr>
      </w:pPr>
      <w:r w:rsidRPr="00012191">
        <w:rPr>
          <w:rFonts w:eastAsia="Times New Roman"/>
          <w:lang w:eastAsia="ru-RU"/>
        </w:rPr>
        <w:t>Заказник оказывает положительное влияние на воспроизводство диких северных оленей, численность которых в настоящее время на территории области находится на критически низком уровне.</w:t>
      </w:r>
    </w:p>
    <w:p w:rsidR="00012191" w:rsidRPr="00012191" w:rsidRDefault="00012191" w:rsidP="00012191">
      <w:pPr>
        <w:spacing w:after="0" w:line="240" w:lineRule="auto"/>
        <w:rPr>
          <w:rFonts w:eastAsia="Times New Roman"/>
          <w:b/>
          <w:bCs/>
          <w:lang w:eastAsia="ru-RU"/>
        </w:rPr>
      </w:pPr>
      <w:r w:rsidRPr="00012191">
        <w:rPr>
          <w:rFonts w:eastAsia="Times New Roman"/>
          <w:b/>
          <w:bCs/>
          <w:lang w:eastAsia="ru-RU"/>
        </w:rPr>
        <w:t>Дополнительные сведения: </w:t>
      </w:r>
    </w:p>
    <w:p w:rsidR="00012191" w:rsidRPr="00012191" w:rsidRDefault="00012191" w:rsidP="00012191">
      <w:pPr>
        <w:spacing w:before="144" w:after="288" w:line="240" w:lineRule="auto"/>
        <w:rPr>
          <w:rFonts w:eastAsia="Times New Roman"/>
          <w:lang w:eastAsia="ru-RU"/>
        </w:rPr>
      </w:pPr>
      <w:r w:rsidRPr="00012191">
        <w:rPr>
          <w:rFonts w:eastAsia="Times New Roman"/>
          <w:lang w:eastAsia="ru-RU"/>
        </w:rPr>
        <w:t>В 1999 году Постановлением администрации области организован Кулойский участок в Мезенском районе, где введен особый режим пользования охотничьими животными: запрещена охота на лосей и диких северных оленей. Данная территория примыкает непосредственно к заказнику и фактически она выполняет те же функции, что и заказник.</w:t>
      </w:r>
      <w:r w:rsidRPr="00012191">
        <w:rPr>
          <w:rFonts w:eastAsia="Times New Roman"/>
          <w:lang w:eastAsia="ru-RU"/>
        </w:rPr>
        <w:br/>
        <w:t>Сведения об ООПТ внесены в Единый государственный реестр недвижимости под реестровым номером 29:14-9.6</w:t>
      </w:r>
    </w:p>
    <w:p w:rsidR="00A14BF8" w:rsidRPr="00012191" w:rsidRDefault="00A14BF8" w:rsidP="00012191">
      <w:bookmarkStart w:id="0" w:name="_GoBack"/>
      <w:bookmarkEnd w:id="0"/>
    </w:p>
    <w:sectPr w:rsidR="00A14BF8" w:rsidRPr="00012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72B27"/>
    <w:multiLevelType w:val="multilevel"/>
    <w:tmpl w:val="588C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E6066"/>
    <w:multiLevelType w:val="multilevel"/>
    <w:tmpl w:val="09C6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C6104"/>
    <w:multiLevelType w:val="multilevel"/>
    <w:tmpl w:val="2A8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D34BB"/>
    <w:multiLevelType w:val="multilevel"/>
    <w:tmpl w:val="3B20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94527"/>
    <w:multiLevelType w:val="multilevel"/>
    <w:tmpl w:val="737A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2297C"/>
    <w:multiLevelType w:val="multilevel"/>
    <w:tmpl w:val="658C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52"/>
    <w:rsid w:val="00012191"/>
    <w:rsid w:val="007B0EB9"/>
    <w:rsid w:val="00A14BF8"/>
    <w:rsid w:val="00EF6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42FA9-BCB1-4D0A-91A2-E1DD9557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72720">
      <w:bodyDiv w:val="1"/>
      <w:marLeft w:val="0"/>
      <w:marRight w:val="0"/>
      <w:marTop w:val="0"/>
      <w:marBottom w:val="0"/>
      <w:divBdr>
        <w:top w:val="none" w:sz="0" w:space="0" w:color="auto"/>
        <w:left w:val="none" w:sz="0" w:space="0" w:color="auto"/>
        <w:bottom w:val="none" w:sz="0" w:space="0" w:color="auto"/>
        <w:right w:val="none" w:sz="0" w:space="0" w:color="auto"/>
      </w:divBdr>
      <w:divsChild>
        <w:div w:id="881671910">
          <w:marLeft w:val="0"/>
          <w:marRight w:val="0"/>
          <w:marTop w:val="0"/>
          <w:marBottom w:val="0"/>
          <w:divBdr>
            <w:top w:val="none" w:sz="0" w:space="0" w:color="auto"/>
            <w:left w:val="none" w:sz="0" w:space="0" w:color="auto"/>
            <w:bottom w:val="none" w:sz="0" w:space="0" w:color="auto"/>
            <w:right w:val="none" w:sz="0" w:space="0" w:color="auto"/>
          </w:divBdr>
          <w:divsChild>
            <w:div w:id="725183173">
              <w:marLeft w:val="0"/>
              <w:marRight w:val="0"/>
              <w:marTop w:val="0"/>
              <w:marBottom w:val="0"/>
              <w:divBdr>
                <w:top w:val="none" w:sz="0" w:space="0" w:color="auto"/>
                <w:left w:val="none" w:sz="0" w:space="0" w:color="auto"/>
                <w:bottom w:val="none" w:sz="0" w:space="0" w:color="auto"/>
                <w:right w:val="none" w:sz="0" w:space="0" w:color="auto"/>
              </w:divBdr>
            </w:div>
            <w:div w:id="1031954647">
              <w:marLeft w:val="0"/>
              <w:marRight w:val="0"/>
              <w:marTop w:val="0"/>
              <w:marBottom w:val="0"/>
              <w:divBdr>
                <w:top w:val="none" w:sz="0" w:space="0" w:color="auto"/>
                <w:left w:val="none" w:sz="0" w:space="0" w:color="auto"/>
                <w:bottom w:val="none" w:sz="0" w:space="0" w:color="auto"/>
                <w:right w:val="none" w:sz="0" w:space="0" w:color="auto"/>
              </w:divBdr>
              <w:divsChild>
                <w:div w:id="5226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3576">
          <w:marLeft w:val="0"/>
          <w:marRight w:val="0"/>
          <w:marTop w:val="120"/>
          <w:marBottom w:val="240"/>
          <w:divBdr>
            <w:top w:val="none" w:sz="0" w:space="0" w:color="auto"/>
            <w:left w:val="none" w:sz="0" w:space="0" w:color="auto"/>
            <w:bottom w:val="none" w:sz="0" w:space="0" w:color="auto"/>
            <w:right w:val="none" w:sz="0" w:space="0" w:color="auto"/>
          </w:divBdr>
          <w:divsChild>
            <w:div w:id="627782988">
              <w:marLeft w:val="0"/>
              <w:marRight w:val="0"/>
              <w:marTop w:val="144"/>
              <w:marBottom w:val="144"/>
              <w:divBdr>
                <w:top w:val="none" w:sz="0" w:space="0" w:color="auto"/>
                <w:left w:val="none" w:sz="0" w:space="0" w:color="auto"/>
                <w:bottom w:val="none" w:sz="0" w:space="0" w:color="auto"/>
                <w:right w:val="none" w:sz="0" w:space="0" w:color="auto"/>
              </w:divBdr>
              <w:divsChild>
                <w:div w:id="1429736894">
                  <w:marLeft w:val="0"/>
                  <w:marRight w:val="0"/>
                  <w:marTop w:val="0"/>
                  <w:marBottom w:val="0"/>
                  <w:divBdr>
                    <w:top w:val="none" w:sz="0" w:space="0" w:color="auto"/>
                    <w:left w:val="none" w:sz="0" w:space="0" w:color="auto"/>
                    <w:bottom w:val="none" w:sz="0" w:space="0" w:color="auto"/>
                    <w:right w:val="none" w:sz="0" w:space="0" w:color="auto"/>
                  </w:divBdr>
                  <w:divsChild>
                    <w:div w:id="1194076372">
                      <w:marLeft w:val="0"/>
                      <w:marRight w:val="0"/>
                      <w:marTop w:val="0"/>
                      <w:marBottom w:val="0"/>
                      <w:divBdr>
                        <w:top w:val="none" w:sz="0" w:space="0" w:color="auto"/>
                        <w:left w:val="none" w:sz="0" w:space="0" w:color="auto"/>
                        <w:bottom w:val="none" w:sz="0" w:space="0" w:color="auto"/>
                        <w:right w:val="none" w:sz="0" w:space="0" w:color="auto"/>
                      </w:divBdr>
                      <w:divsChild>
                        <w:div w:id="1606305592">
                          <w:marLeft w:val="0"/>
                          <w:marRight w:val="0"/>
                          <w:marTop w:val="0"/>
                          <w:marBottom w:val="0"/>
                          <w:divBdr>
                            <w:top w:val="none" w:sz="0" w:space="0" w:color="auto"/>
                            <w:left w:val="none" w:sz="0" w:space="0" w:color="auto"/>
                            <w:bottom w:val="none" w:sz="0" w:space="0" w:color="auto"/>
                            <w:right w:val="none" w:sz="0" w:space="0" w:color="auto"/>
                          </w:divBdr>
                          <w:divsChild>
                            <w:div w:id="2067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7761">
                  <w:marLeft w:val="0"/>
                  <w:marRight w:val="0"/>
                  <w:marTop w:val="0"/>
                  <w:marBottom w:val="0"/>
                  <w:divBdr>
                    <w:top w:val="none" w:sz="0" w:space="0" w:color="auto"/>
                    <w:left w:val="none" w:sz="0" w:space="0" w:color="auto"/>
                    <w:bottom w:val="none" w:sz="0" w:space="0" w:color="auto"/>
                    <w:right w:val="none" w:sz="0" w:space="0" w:color="auto"/>
                  </w:divBdr>
                  <w:divsChild>
                    <w:div w:id="127434725">
                      <w:marLeft w:val="0"/>
                      <w:marRight w:val="0"/>
                      <w:marTop w:val="0"/>
                      <w:marBottom w:val="0"/>
                      <w:divBdr>
                        <w:top w:val="none" w:sz="0" w:space="0" w:color="auto"/>
                        <w:left w:val="none" w:sz="0" w:space="0" w:color="auto"/>
                        <w:bottom w:val="none" w:sz="0" w:space="0" w:color="auto"/>
                        <w:right w:val="none" w:sz="0" w:space="0" w:color="auto"/>
                      </w:divBdr>
                      <w:divsChild>
                        <w:div w:id="124933670">
                          <w:marLeft w:val="0"/>
                          <w:marRight w:val="0"/>
                          <w:marTop w:val="0"/>
                          <w:marBottom w:val="0"/>
                          <w:divBdr>
                            <w:top w:val="none" w:sz="0" w:space="0" w:color="auto"/>
                            <w:left w:val="none" w:sz="0" w:space="0" w:color="auto"/>
                            <w:bottom w:val="none" w:sz="0" w:space="0" w:color="auto"/>
                            <w:right w:val="none" w:sz="0" w:space="0" w:color="auto"/>
                          </w:divBdr>
                          <w:divsChild>
                            <w:div w:id="7300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57461">
                  <w:marLeft w:val="0"/>
                  <w:marRight w:val="0"/>
                  <w:marTop w:val="0"/>
                  <w:marBottom w:val="0"/>
                  <w:divBdr>
                    <w:top w:val="none" w:sz="0" w:space="0" w:color="auto"/>
                    <w:left w:val="none" w:sz="0" w:space="0" w:color="auto"/>
                    <w:bottom w:val="none" w:sz="0" w:space="0" w:color="auto"/>
                    <w:right w:val="none" w:sz="0" w:space="0" w:color="auto"/>
                  </w:divBdr>
                  <w:divsChild>
                    <w:div w:id="1156384777">
                      <w:marLeft w:val="0"/>
                      <w:marRight w:val="0"/>
                      <w:marTop w:val="0"/>
                      <w:marBottom w:val="0"/>
                      <w:divBdr>
                        <w:top w:val="none" w:sz="0" w:space="0" w:color="auto"/>
                        <w:left w:val="none" w:sz="0" w:space="0" w:color="auto"/>
                        <w:bottom w:val="none" w:sz="0" w:space="0" w:color="auto"/>
                        <w:right w:val="none" w:sz="0" w:space="0" w:color="auto"/>
                      </w:divBdr>
                      <w:divsChild>
                        <w:div w:id="153374721">
                          <w:marLeft w:val="0"/>
                          <w:marRight w:val="0"/>
                          <w:marTop w:val="0"/>
                          <w:marBottom w:val="0"/>
                          <w:divBdr>
                            <w:top w:val="none" w:sz="0" w:space="0" w:color="auto"/>
                            <w:left w:val="none" w:sz="0" w:space="0" w:color="auto"/>
                            <w:bottom w:val="none" w:sz="0" w:space="0" w:color="auto"/>
                            <w:right w:val="none" w:sz="0" w:space="0" w:color="auto"/>
                          </w:divBdr>
                          <w:divsChild>
                            <w:div w:id="18748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501">
                  <w:marLeft w:val="0"/>
                  <w:marRight w:val="0"/>
                  <w:marTop w:val="0"/>
                  <w:marBottom w:val="0"/>
                  <w:divBdr>
                    <w:top w:val="none" w:sz="0" w:space="0" w:color="auto"/>
                    <w:left w:val="none" w:sz="0" w:space="0" w:color="auto"/>
                    <w:bottom w:val="none" w:sz="0" w:space="0" w:color="auto"/>
                    <w:right w:val="none" w:sz="0" w:space="0" w:color="auto"/>
                  </w:divBdr>
                  <w:divsChild>
                    <w:div w:id="1920820444">
                      <w:marLeft w:val="0"/>
                      <w:marRight w:val="0"/>
                      <w:marTop w:val="0"/>
                      <w:marBottom w:val="0"/>
                      <w:divBdr>
                        <w:top w:val="none" w:sz="0" w:space="0" w:color="auto"/>
                        <w:left w:val="none" w:sz="0" w:space="0" w:color="auto"/>
                        <w:bottom w:val="none" w:sz="0" w:space="0" w:color="auto"/>
                        <w:right w:val="none" w:sz="0" w:space="0" w:color="auto"/>
                      </w:divBdr>
                      <w:divsChild>
                        <w:div w:id="742604077">
                          <w:marLeft w:val="0"/>
                          <w:marRight w:val="0"/>
                          <w:marTop w:val="0"/>
                          <w:marBottom w:val="0"/>
                          <w:divBdr>
                            <w:top w:val="none" w:sz="0" w:space="0" w:color="auto"/>
                            <w:left w:val="none" w:sz="0" w:space="0" w:color="auto"/>
                            <w:bottom w:val="none" w:sz="0" w:space="0" w:color="auto"/>
                            <w:right w:val="none" w:sz="0" w:space="0" w:color="auto"/>
                          </w:divBdr>
                          <w:divsChild>
                            <w:div w:id="1911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348">
                  <w:marLeft w:val="0"/>
                  <w:marRight w:val="0"/>
                  <w:marTop w:val="0"/>
                  <w:marBottom w:val="0"/>
                  <w:divBdr>
                    <w:top w:val="none" w:sz="0" w:space="0" w:color="auto"/>
                    <w:left w:val="none" w:sz="0" w:space="0" w:color="auto"/>
                    <w:bottom w:val="none" w:sz="0" w:space="0" w:color="auto"/>
                    <w:right w:val="none" w:sz="0" w:space="0" w:color="auto"/>
                  </w:divBdr>
                  <w:divsChild>
                    <w:div w:id="1425305235">
                      <w:marLeft w:val="0"/>
                      <w:marRight w:val="0"/>
                      <w:marTop w:val="0"/>
                      <w:marBottom w:val="0"/>
                      <w:divBdr>
                        <w:top w:val="none" w:sz="0" w:space="0" w:color="auto"/>
                        <w:left w:val="none" w:sz="0" w:space="0" w:color="auto"/>
                        <w:bottom w:val="none" w:sz="0" w:space="0" w:color="auto"/>
                        <w:right w:val="none" w:sz="0" w:space="0" w:color="auto"/>
                      </w:divBdr>
                    </w:div>
                    <w:div w:id="1545756809">
                      <w:marLeft w:val="0"/>
                      <w:marRight w:val="0"/>
                      <w:marTop w:val="0"/>
                      <w:marBottom w:val="0"/>
                      <w:divBdr>
                        <w:top w:val="none" w:sz="0" w:space="0" w:color="auto"/>
                        <w:left w:val="none" w:sz="0" w:space="0" w:color="auto"/>
                        <w:bottom w:val="none" w:sz="0" w:space="0" w:color="auto"/>
                        <w:right w:val="none" w:sz="0" w:space="0" w:color="auto"/>
                      </w:divBdr>
                      <w:divsChild>
                        <w:div w:id="7429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670">
                  <w:marLeft w:val="0"/>
                  <w:marRight w:val="0"/>
                  <w:marTop w:val="0"/>
                  <w:marBottom w:val="0"/>
                  <w:divBdr>
                    <w:top w:val="none" w:sz="0" w:space="0" w:color="auto"/>
                    <w:left w:val="none" w:sz="0" w:space="0" w:color="auto"/>
                    <w:bottom w:val="none" w:sz="0" w:space="0" w:color="auto"/>
                    <w:right w:val="none" w:sz="0" w:space="0" w:color="auto"/>
                  </w:divBdr>
                  <w:divsChild>
                    <w:div w:id="795678305">
                      <w:marLeft w:val="0"/>
                      <w:marRight w:val="0"/>
                      <w:marTop w:val="0"/>
                      <w:marBottom w:val="0"/>
                      <w:divBdr>
                        <w:top w:val="none" w:sz="0" w:space="0" w:color="auto"/>
                        <w:left w:val="none" w:sz="0" w:space="0" w:color="auto"/>
                        <w:bottom w:val="none" w:sz="0" w:space="0" w:color="auto"/>
                        <w:right w:val="none" w:sz="0" w:space="0" w:color="auto"/>
                      </w:divBdr>
                      <w:divsChild>
                        <w:div w:id="743645101">
                          <w:marLeft w:val="0"/>
                          <w:marRight w:val="0"/>
                          <w:marTop w:val="0"/>
                          <w:marBottom w:val="0"/>
                          <w:divBdr>
                            <w:top w:val="none" w:sz="0" w:space="0" w:color="auto"/>
                            <w:left w:val="none" w:sz="0" w:space="0" w:color="auto"/>
                            <w:bottom w:val="none" w:sz="0" w:space="0" w:color="auto"/>
                            <w:right w:val="none" w:sz="0" w:space="0" w:color="auto"/>
                          </w:divBdr>
                          <w:divsChild>
                            <w:div w:id="17259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3883">
                  <w:marLeft w:val="0"/>
                  <w:marRight w:val="0"/>
                  <w:marTop w:val="0"/>
                  <w:marBottom w:val="0"/>
                  <w:divBdr>
                    <w:top w:val="none" w:sz="0" w:space="0" w:color="auto"/>
                    <w:left w:val="none" w:sz="0" w:space="0" w:color="auto"/>
                    <w:bottom w:val="none" w:sz="0" w:space="0" w:color="auto"/>
                    <w:right w:val="none" w:sz="0" w:space="0" w:color="auto"/>
                  </w:divBdr>
                  <w:divsChild>
                    <w:div w:id="792557837">
                      <w:marLeft w:val="0"/>
                      <w:marRight w:val="0"/>
                      <w:marTop w:val="0"/>
                      <w:marBottom w:val="0"/>
                      <w:divBdr>
                        <w:top w:val="none" w:sz="0" w:space="0" w:color="auto"/>
                        <w:left w:val="none" w:sz="0" w:space="0" w:color="auto"/>
                        <w:bottom w:val="none" w:sz="0" w:space="0" w:color="auto"/>
                        <w:right w:val="none" w:sz="0" w:space="0" w:color="auto"/>
                      </w:divBdr>
                      <w:divsChild>
                        <w:div w:id="331493584">
                          <w:marLeft w:val="0"/>
                          <w:marRight w:val="0"/>
                          <w:marTop w:val="0"/>
                          <w:marBottom w:val="0"/>
                          <w:divBdr>
                            <w:top w:val="none" w:sz="0" w:space="0" w:color="auto"/>
                            <w:left w:val="none" w:sz="0" w:space="0" w:color="auto"/>
                            <w:bottom w:val="none" w:sz="0" w:space="0" w:color="auto"/>
                            <w:right w:val="none" w:sz="0" w:space="0" w:color="auto"/>
                          </w:divBdr>
                          <w:divsChild>
                            <w:div w:id="907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2811">
                  <w:marLeft w:val="0"/>
                  <w:marRight w:val="0"/>
                  <w:marTop w:val="0"/>
                  <w:marBottom w:val="0"/>
                  <w:divBdr>
                    <w:top w:val="none" w:sz="0" w:space="0" w:color="auto"/>
                    <w:left w:val="none" w:sz="0" w:space="0" w:color="auto"/>
                    <w:bottom w:val="none" w:sz="0" w:space="0" w:color="auto"/>
                    <w:right w:val="none" w:sz="0" w:space="0" w:color="auto"/>
                  </w:divBdr>
                  <w:divsChild>
                    <w:div w:id="112989828">
                      <w:marLeft w:val="0"/>
                      <w:marRight w:val="0"/>
                      <w:marTop w:val="0"/>
                      <w:marBottom w:val="0"/>
                      <w:divBdr>
                        <w:top w:val="none" w:sz="0" w:space="0" w:color="auto"/>
                        <w:left w:val="none" w:sz="0" w:space="0" w:color="auto"/>
                        <w:bottom w:val="none" w:sz="0" w:space="0" w:color="auto"/>
                        <w:right w:val="none" w:sz="0" w:space="0" w:color="auto"/>
                      </w:divBdr>
                      <w:divsChild>
                        <w:div w:id="703480880">
                          <w:marLeft w:val="0"/>
                          <w:marRight w:val="0"/>
                          <w:marTop w:val="0"/>
                          <w:marBottom w:val="0"/>
                          <w:divBdr>
                            <w:top w:val="none" w:sz="0" w:space="0" w:color="auto"/>
                            <w:left w:val="none" w:sz="0" w:space="0" w:color="auto"/>
                            <w:bottom w:val="none" w:sz="0" w:space="0" w:color="auto"/>
                            <w:right w:val="none" w:sz="0" w:space="0" w:color="auto"/>
                          </w:divBdr>
                          <w:divsChild>
                            <w:div w:id="4882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83452">
                  <w:marLeft w:val="0"/>
                  <w:marRight w:val="0"/>
                  <w:marTop w:val="0"/>
                  <w:marBottom w:val="0"/>
                  <w:divBdr>
                    <w:top w:val="none" w:sz="0" w:space="0" w:color="auto"/>
                    <w:left w:val="none" w:sz="0" w:space="0" w:color="auto"/>
                    <w:bottom w:val="none" w:sz="0" w:space="0" w:color="auto"/>
                    <w:right w:val="none" w:sz="0" w:space="0" w:color="auto"/>
                  </w:divBdr>
                  <w:divsChild>
                    <w:div w:id="860820849">
                      <w:marLeft w:val="0"/>
                      <w:marRight w:val="0"/>
                      <w:marTop w:val="0"/>
                      <w:marBottom w:val="0"/>
                      <w:divBdr>
                        <w:top w:val="none" w:sz="0" w:space="0" w:color="auto"/>
                        <w:left w:val="none" w:sz="0" w:space="0" w:color="auto"/>
                        <w:bottom w:val="none" w:sz="0" w:space="0" w:color="auto"/>
                        <w:right w:val="none" w:sz="0" w:space="0" w:color="auto"/>
                      </w:divBdr>
                      <w:divsChild>
                        <w:div w:id="1639340053">
                          <w:marLeft w:val="0"/>
                          <w:marRight w:val="0"/>
                          <w:marTop w:val="0"/>
                          <w:marBottom w:val="0"/>
                          <w:divBdr>
                            <w:top w:val="none" w:sz="0" w:space="0" w:color="auto"/>
                            <w:left w:val="none" w:sz="0" w:space="0" w:color="auto"/>
                            <w:bottom w:val="none" w:sz="0" w:space="0" w:color="auto"/>
                            <w:right w:val="none" w:sz="0" w:space="0" w:color="auto"/>
                          </w:divBdr>
                          <w:divsChild>
                            <w:div w:id="2080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569">
                  <w:marLeft w:val="0"/>
                  <w:marRight w:val="0"/>
                  <w:marTop w:val="0"/>
                  <w:marBottom w:val="0"/>
                  <w:divBdr>
                    <w:top w:val="none" w:sz="0" w:space="0" w:color="auto"/>
                    <w:left w:val="none" w:sz="0" w:space="0" w:color="auto"/>
                    <w:bottom w:val="none" w:sz="0" w:space="0" w:color="auto"/>
                    <w:right w:val="none" w:sz="0" w:space="0" w:color="auto"/>
                  </w:divBdr>
                  <w:divsChild>
                    <w:div w:id="1447968931">
                      <w:marLeft w:val="0"/>
                      <w:marRight w:val="0"/>
                      <w:marTop w:val="0"/>
                      <w:marBottom w:val="0"/>
                      <w:divBdr>
                        <w:top w:val="none" w:sz="0" w:space="0" w:color="auto"/>
                        <w:left w:val="none" w:sz="0" w:space="0" w:color="auto"/>
                        <w:bottom w:val="none" w:sz="0" w:space="0" w:color="auto"/>
                        <w:right w:val="none" w:sz="0" w:space="0" w:color="auto"/>
                      </w:divBdr>
                      <w:divsChild>
                        <w:div w:id="67849904">
                          <w:marLeft w:val="0"/>
                          <w:marRight w:val="0"/>
                          <w:marTop w:val="0"/>
                          <w:marBottom w:val="0"/>
                          <w:divBdr>
                            <w:top w:val="none" w:sz="0" w:space="0" w:color="auto"/>
                            <w:left w:val="none" w:sz="0" w:space="0" w:color="auto"/>
                            <w:bottom w:val="none" w:sz="0" w:space="0" w:color="auto"/>
                            <w:right w:val="none" w:sz="0" w:space="0" w:color="auto"/>
                          </w:divBdr>
                          <w:divsChild>
                            <w:div w:id="4597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190">
                  <w:marLeft w:val="0"/>
                  <w:marRight w:val="0"/>
                  <w:marTop w:val="0"/>
                  <w:marBottom w:val="0"/>
                  <w:divBdr>
                    <w:top w:val="none" w:sz="0" w:space="0" w:color="auto"/>
                    <w:left w:val="none" w:sz="0" w:space="0" w:color="auto"/>
                    <w:bottom w:val="none" w:sz="0" w:space="0" w:color="auto"/>
                    <w:right w:val="none" w:sz="0" w:space="0" w:color="auto"/>
                  </w:divBdr>
                  <w:divsChild>
                    <w:div w:id="2016492146">
                      <w:marLeft w:val="0"/>
                      <w:marRight w:val="0"/>
                      <w:marTop w:val="0"/>
                      <w:marBottom w:val="0"/>
                      <w:divBdr>
                        <w:top w:val="none" w:sz="0" w:space="0" w:color="auto"/>
                        <w:left w:val="none" w:sz="0" w:space="0" w:color="auto"/>
                        <w:bottom w:val="none" w:sz="0" w:space="0" w:color="auto"/>
                        <w:right w:val="none" w:sz="0" w:space="0" w:color="auto"/>
                      </w:divBdr>
                      <w:divsChild>
                        <w:div w:id="1443453921">
                          <w:marLeft w:val="0"/>
                          <w:marRight w:val="0"/>
                          <w:marTop w:val="0"/>
                          <w:marBottom w:val="0"/>
                          <w:divBdr>
                            <w:top w:val="none" w:sz="0" w:space="0" w:color="auto"/>
                            <w:left w:val="none" w:sz="0" w:space="0" w:color="auto"/>
                            <w:bottom w:val="none" w:sz="0" w:space="0" w:color="auto"/>
                            <w:right w:val="none" w:sz="0" w:space="0" w:color="auto"/>
                          </w:divBdr>
                          <w:divsChild>
                            <w:div w:id="12940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29648">
                  <w:marLeft w:val="0"/>
                  <w:marRight w:val="0"/>
                  <w:marTop w:val="0"/>
                  <w:marBottom w:val="0"/>
                  <w:divBdr>
                    <w:top w:val="none" w:sz="0" w:space="0" w:color="auto"/>
                    <w:left w:val="none" w:sz="0" w:space="0" w:color="auto"/>
                    <w:bottom w:val="none" w:sz="0" w:space="0" w:color="auto"/>
                    <w:right w:val="none" w:sz="0" w:space="0" w:color="auto"/>
                  </w:divBdr>
                  <w:divsChild>
                    <w:div w:id="564754926">
                      <w:marLeft w:val="0"/>
                      <w:marRight w:val="0"/>
                      <w:marTop w:val="0"/>
                      <w:marBottom w:val="0"/>
                      <w:divBdr>
                        <w:top w:val="none" w:sz="0" w:space="0" w:color="auto"/>
                        <w:left w:val="none" w:sz="0" w:space="0" w:color="auto"/>
                        <w:bottom w:val="none" w:sz="0" w:space="0" w:color="auto"/>
                        <w:right w:val="none" w:sz="0" w:space="0" w:color="auto"/>
                      </w:divBdr>
                      <w:divsChild>
                        <w:div w:id="1457869674">
                          <w:marLeft w:val="0"/>
                          <w:marRight w:val="0"/>
                          <w:marTop w:val="0"/>
                          <w:marBottom w:val="0"/>
                          <w:divBdr>
                            <w:top w:val="none" w:sz="0" w:space="0" w:color="auto"/>
                            <w:left w:val="none" w:sz="0" w:space="0" w:color="auto"/>
                            <w:bottom w:val="none" w:sz="0" w:space="0" w:color="auto"/>
                            <w:right w:val="none" w:sz="0" w:space="0" w:color="auto"/>
                          </w:divBdr>
                          <w:divsChild>
                            <w:div w:id="17991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5587">
                  <w:marLeft w:val="0"/>
                  <w:marRight w:val="0"/>
                  <w:marTop w:val="0"/>
                  <w:marBottom w:val="0"/>
                  <w:divBdr>
                    <w:top w:val="none" w:sz="0" w:space="0" w:color="auto"/>
                    <w:left w:val="none" w:sz="0" w:space="0" w:color="auto"/>
                    <w:bottom w:val="none" w:sz="0" w:space="0" w:color="auto"/>
                    <w:right w:val="none" w:sz="0" w:space="0" w:color="auto"/>
                  </w:divBdr>
                  <w:divsChild>
                    <w:div w:id="1925216339">
                      <w:marLeft w:val="0"/>
                      <w:marRight w:val="0"/>
                      <w:marTop w:val="0"/>
                      <w:marBottom w:val="0"/>
                      <w:divBdr>
                        <w:top w:val="none" w:sz="0" w:space="0" w:color="auto"/>
                        <w:left w:val="none" w:sz="0" w:space="0" w:color="auto"/>
                        <w:bottom w:val="none" w:sz="0" w:space="0" w:color="auto"/>
                        <w:right w:val="none" w:sz="0" w:space="0" w:color="auto"/>
                      </w:divBdr>
                      <w:divsChild>
                        <w:div w:id="293559552">
                          <w:marLeft w:val="0"/>
                          <w:marRight w:val="0"/>
                          <w:marTop w:val="0"/>
                          <w:marBottom w:val="0"/>
                          <w:divBdr>
                            <w:top w:val="none" w:sz="0" w:space="0" w:color="auto"/>
                            <w:left w:val="none" w:sz="0" w:space="0" w:color="auto"/>
                            <w:bottom w:val="none" w:sz="0" w:space="0" w:color="auto"/>
                            <w:right w:val="none" w:sz="0" w:space="0" w:color="auto"/>
                          </w:divBdr>
                          <w:divsChild>
                            <w:div w:id="10077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7450">
                  <w:marLeft w:val="0"/>
                  <w:marRight w:val="0"/>
                  <w:marTop w:val="0"/>
                  <w:marBottom w:val="0"/>
                  <w:divBdr>
                    <w:top w:val="none" w:sz="0" w:space="0" w:color="auto"/>
                    <w:left w:val="none" w:sz="0" w:space="0" w:color="auto"/>
                    <w:bottom w:val="none" w:sz="0" w:space="0" w:color="auto"/>
                    <w:right w:val="none" w:sz="0" w:space="0" w:color="auto"/>
                  </w:divBdr>
                  <w:divsChild>
                    <w:div w:id="2246200">
                      <w:marLeft w:val="0"/>
                      <w:marRight w:val="0"/>
                      <w:marTop w:val="0"/>
                      <w:marBottom w:val="0"/>
                      <w:divBdr>
                        <w:top w:val="none" w:sz="0" w:space="0" w:color="auto"/>
                        <w:left w:val="none" w:sz="0" w:space="0" w:color="auto"/>
                        <w:bottom w:val="none" w:sz="0" w:space="0" w:color="auto"/>
                        <w:right w:val="none" w:sz="0" w:space="0" w:color="auto"/>
                      </w:divBdr>
                      <w:divsChild>
                        <w:div w:id="1058093083">
                          <w:marLeft w:val="0"/>
                          <w:marRight w:val="0"/>
                          <w:marTop w:val="0"/>
                          <w:marBottom w:val="0"/>
                          <w:divBdr>
                            <w:top w:val="none" w:sz="0" w:space="0" w:color="auto"/>
                            <w:left w:val="none" w:sz="0" w:space="0" w:color="auto"/>
                            <w:bottom w:val="none" w:sz="0" w:space="0" w:color="auto"/>
                            <w:right w:val="none" w:sz="0" w:space="0" w:color="auto"/>
                          </w:divBdr>
                          <w:divsChild>
                            <w:div w:id="17444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7909">
                  <w:marLeft w:val="0"/>
                  <w:marRight w:val="0"/>
                  <w:marTop w:val="0"/>
                  <w:marBottom w:val="0"/>
                  <w:divBdr>
                    <w:top w:val="none" w:sz="0" w:space="0" w:color="auto"/>
                    <w:left w:val="none" w:sz="0" w:space="0" w:color="auto"/>
                    <w:bottom w:val="none" w:sz="0" w:space="0" w:color="auto"/>
                    <w:right w:val="none" w:sz="0" w:space="0" w:color="auto"/>
                  </w:divBdr>
                  <w:divsChild>
                    <w:div w:id="311830838">
                      <w:marLeft w:val="0"/>
                      <w:marRight w:val="0"/>
                      <w:marTop w:val="0"/>
                      <w:marBottom w:val="0"/>
                      <w:divBdr>
                        <w:top w:val="none" w:sz="0" w:space="0" w:color="auto"/>
                        <w:left w:val="none" w:sz="0" w:space="0" w:color="auto"/>
                        <w:bottom w:val="none" w:sz="0" w:space="0" w:color="auto"/>
                        <w:right w:val="none" w:sz="0" w:space="0" w:color="auto"/>
                      </w:divBdr>
                    </w:div>
                    <w:div w:id="1959099080">
                      <w:marLeft w:val="0"/>
                      <w:marRight w:val="0"/>
                      <w:marTop w:val="0"/>
                      <w:marBottom w:val="0"/>
                      <w:divBdr>
                        <w:top w:val="none" w:sz="0" w:space="0" w:color="auto"/>
                        <w:left w:val="none" w:sz="0" w:space="0" w:color="auto"/>
                        <w:bottom w:val="none" w:sz="0" w:space="0" w:color="auto"/>
                        <w:right w:val="none" w:sz="0" w:space="0" w:color="auto"/>
                      </w:divBdr>
                      <w:divsChild>
                        <w:div w:id="5857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89026">
                  <w:marLeft w:val="0"/>
                  <w:marRight w:val="0"/>
                  <w:marTop w:val="0"/>
                  <w:marBottom w:val="0"/>
                  <w:divBdr>
                    <w:top w:val="none" w:sz="0" w:space="0" w:color="auto"/>
                    <w:left w:val="none" w:sz="0" w:space="0" w:color="auto"/>
                    <w:bottom w:val="none" w:sz="0" w:space="0" w:color="auto"/>
                    <w:right w:val="none" w:sz="0" w:space="0" w:color="auto"/>
                  </w:divBdr>
                  <w:divsChild>
                    <w:div w:id="965937191">
                      <w:marLeft w:val="0"/>
                      <w:marRight w:val="0"/>
                      <w:marTop w:val="0"/>
                      <w:marBottom w:val="0"/>
                      <w:divBdr>
                        <w:top w:val="none" w:sz="0" w:space="0" w:color="auto"/>
                        <w:left w:val="none" w:sz="0" w:space="0" w:color="auto"/>
                        <w:bottom w:val="none" w:sz="0" w:space="0" w:color="auto"/>
                        <w:right w:val="none" w:sz="0" w:space="0" w:color="auto"/>
                      </w:divBdr>
                    </w:div>
                    <w:div w:id="1914466336">
                      <w:marLeft w:val="0"/>
                      <w:marRight w:val="0"/>
                      <w:marTop w:val="0"/>
                      <w:marBottom w:val="0"/>
                      <w:divBdr>
                        <w:top w:val="none" w:sz="0" w:space="0" w:color="auto"/>
                        <w:left w:val="none" w:sz="0" w:space="0" w:color="auto"/>
                        <w:bottom w:val="none" w:sz="0" w:space="0" w:color="auto"/>
                        <w:right w:val="none" w:sz="0" w:space="0" w:color="auto"/>
                      </w:divBdr>
                      <w:divsChild>
                        <w:div w:id="12306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88453">
          <w:marLeft w:val="0"/>
          <w:marRight w:val="0"/>
          <w:marTop w:val="0"/>
          <w:marBottom w:val="0"/>
          <w:divBdr>
            <w:top w:val="none" w:sz="0" w:space="0" w:color="auto"/>
            <w:left w:val="none" w:sz="0" w:space="0" w:color="auto"/>
            <w:bottom w:val="none" w:sz="0" w:space="0" w:color="auto"/>
            <w:right w:val="none" w:sz="0" w:space="0" w:color="auto"/>
          </w:divBdr>
          <w:divsChild>
            <w:div w:id="1368525962">
              <w:marLeft w:val="0"/>
              <w:marRight w:val="0"/>
              <w:marTop w:val="0"/>
              <w:marBottom w:val="0"/>
              <w:divBdr>
                <w:top w:val="none" w:sz="0" w:space="0" w:color="auto"/>
                <w:left w:val="none" w:sz="0" w:space="0" w:color="auto"/>
                <w:bottom w:val="none" w:sz="0" w:space="0" w:color="auto"/>
                <w:right w:val="none" w:sz="0" w:space="0" w:color="auto"/>
              </w:divBdr>
            </w:div>
            <w:div w:id="1272132132">
              <w:marLeft w:val="0"/>
              <w:marRight w:val="0"/>
              <w:marTop w:val="0"/>
              <w:marBottom w:val="0"/>
              <w:divBdr>
                <w:top w:val="none" w:sz="0" w:space="0" w:color="auto"/>
                <w:left w:val="none" w:sz="0" w:space="0" w:color="auto"/>
                <w:bottom w:val="none" w:sz="0" w:space="0" w:color="auto"/>
                <w:right w:val="none" w:sz="0" w:space="0" w:color="auto"/>
              </w:divBdr>
            </w:div>
          </w:divsChild>
        </w:div>
        <w:div w:id="453254795">
          <w:marLeft w:val="0"/>
          <w:marRight w:val="0"/>
          <w:marTop w:val="120"/>
          <w:marBottom w:val="240"/>
          <w:divBdr>
            <w:top w:val="none" w:sz="0" w:space="0" w:color="auto"/>
            <w:left w:val="none" w:sz="0" w:space="0" w:color="auto"/>
            <w:bottom w:val="none" w:sz="0" w:space="0" w:color="auto"/>
            <w:right w:val="none" w:sz="0" w:space="0" w:color="auto"/>
          </w:divBdr>
          <w:divsChild>
            <w:div w:id="486357841">
              <w:marLeft w:val="0"/>
              <w:marRight w:val="0"/>
              <w:marTop w:val="144"/>
              <w:marBottom w:val="144"/>
              <w:divBdr>
                <w:top w:val="none" w:sz="0" w:space="0" w:color="auto"/>
                <w:left w:val="none" w:sz="0" w:space="0" w:color="auto"/>
                <w:bottom w:val="none" w:sz="0" w:space="0" w:color="auto"/>
                <w:right w:val="none" w:sz="0" w:space="0" w:color="auto"/>
              </w:divBdr>
              <w:divsChild>
                <w:div w:id="1787580108">
                  <w:marLeft w:val="0"/>
                  <w:marRight w:val="0"/>
                  <w:marTop w:val="0"/>
                  <w:marBottom w:val="0"/>
                  <w:divBdr>
                    <w:top w:val="none" w:sz="0" w:space="0" w:color="auto"/>
                    <w:left w:val="none" w:sz="0" w:space="0" w:color="auto"/>
                    <w:bottom w:val="none" w:sz="0" w:space="0" w:color="auto"/>
                    <w:right w:val="none" w:sz="0" w:space="0" w:color="auto"/>
                  </w:divBdr>
                  <w:divsChild>
                    <w:div w:id="1896891897">
                      <w:marLeft w:val="0"/>
                      <w:marRight w:val="0"/>
                      <w:marTop w:val="0"/>
                      <w:marBottom w:val="0"/>
                      <w:divBdr>
                        <w:top w:val="none" w:sz="0" w:space="0" w:color="auto"/>
                        <w:left w:val="none" w:sz="0" w:space="0" w:color="auto"/>
                        <w:bottom w:val="none" w:sz="0" w:space="0" w:color="auto"/>
                        <w:right w:val="none" w:sz="0" w:space="0" w:color="auto"/>
                      </w:divBdr>
                    </w:div>
                    <w:div w:id="1636450835">
                      <w:marLeft w:val="0"/>
                      <w:marRight w:val="0"/>
                      <w:marTop w:val="0"/>
                      <w:marBottom w:val="0"/>
                      <w:divBdr>
                        <w:top w:val="none" w:sz="0" w:space="0" w:color="auto"/>
                        <w:left w:val="none" w:sz="0" w:space="0" w:color="auto"/>
                        <w:bottom w:val="none" w:sz="0" w:space="0" w:color="auto"/>
                        <w:right w:val="none" w:sz="0" w:space="0" w:color="auto"/>
                      </w:divBdr>
                      <w:divsChild>
                        <w:div w:id="18854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6947">
                  <w:marLeft w:val="0"/>
                  <w:marRight w:val="0"/>
                  <w:marTop w:val="0"/>
                  <w:marBottom w:val="0"/>
                  <w:divBdr>
                    <w:top w:val="none" w:sz="0" w:space="0" w:color="auto"/>
                    <w:left w:val="none" w:sz="0" w:space="0" w:color="auto"/>
                    <w:bottom w:val="none" w:sz="0" w:space="0" w:color="auto"/>
                    <w:right w:val="none" w:sz="0" w:space="0" w:color="auto"/>
                  </w:divBdr>
                  <w:divsChild>
                    <w:div w:id="28184289">
                      <w:marLeft w:val="0"/>
                      <w:marRight w:val="0"/>
                      <w:marTop w:val="0"/>
                      <w:marBottom w:val="0"/>
                      <w:divBdr>
                        <w:top w:val="none" w:sz="0" w:space="0" w:color="auto"/>
                        <w:left w:val="none" w:sz="0" w:space="0" w:color="auto"/>
                        <w:bottom w:val="none" w:sz="0" w:space="0" w:color="auto"/>
                        <w:right w:val="none" w:sz="0" w:space="0" w:color="auto"/>
                      </w:divBdr>
                    </w:div>
                    <w:div w:id="2114131095">
                      <w:marLeft w:val="0"/>
                      <w:marRight w:val="0"/>
                      <w:marTop w:val="0"/>
                      <w:marBottom w:val="0"/>
                      <w:divBdr>
                        <w:top w:val="none" w:sz="0" w:space="0" w:color="auto"/>
                        <w:left w:val="none" w:sz="0" w:space="0" w:color="auto"/>
                        <w:bottom w:val="none" w:sz="0" w:space="0" w:color="auto"/>
                        <w:right w:val="none" w:sz="0" w:space="0" w:color="auto"/>
                      </w:divBdr>
                      <w:divsChild>
                        <w:div w:id="18238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300">
                  <w:marLeft w:val="0"/>
                  <w:marRight w:val="0"/>
                  <w:marTop w:val="0"/>
                  <w:marBottom w:val="0"/>
                  <w:divBdr>
                    <w:top w:val="none" w:sz="0" w:space="0" w:color="auto"/>
                    <w:left w:val="none" w:sz="0" w:space="0" w:color="auto"/>
                    <w:bottom w:val="none" w:sz="0" w:space="0" w:color="auto"/>
                    <w:right w:val="none" w:sz="0" w:space="0" w:color="auto"/>
                  </w:divBdr>
                  <w:divsChild>
                    <w:div w:id="1723671137">
                      <w:marLeft w:val="0"/>
                      <w:marRight w:val="0"/>
                      <w:marTop w:val="0"/>
                      <w:marBottom w:val="0"/>
                      <w:divBdr>
                        <w:top w:val="none" w:sz="0" w:space="0" w:color="auto"/>
                        <w:left w:val="none" w:sz="0" w:space="0" w:color="auto"/>
                        <w:bottom w:val="none" w:sz="0" w:space="0" w:color="auto"/>
                        <w:right w:val="none" w:sz="0" w:space="0" w:color="auto"/>
                      </w:divBdr>
                    </w:div>
                    <w:div w:id="1905067147">
                      <w:marLeft w:val="0"/>
                      <w:marRight w:val="0"/>
                      <w:marTop w:val="0"/>
                      <w:marBottom w:val="0"/>
                      <w:divBdr>
                        <w:top w:val="none" w:sz="0" w:space="0" w:color="auto"/>
                        <w:left w:val="none" w:sz="0" w:space="0" w:color="auto"/>
                        <w:bottom w:val="none" w:sz="0" w:space="0" w:color="auto"/>
                        <w:right w:val="none" w:sz="0" w:space="0" w:color="auto"/>
                      </w:divBdr>
                      <w:divsChild>
                        <w:div w:id="861355162">
                          <w:marLeft w:val="0"/>
                          <w:marRight w:val="0"/>
                          <w:marTop w:val="0"/>
                          <w:marBottom w:val="0"/>
                          <w:divBdr>
                            <w:top w:val="none" w:sz="0" w:space="0" w:color="auto"/>
                            <w:left w:val="none" w:sz="0" w:space="0" w:color="auto"/>
                            <w:bottom w:val="none" w:sz="0" w:space="0" w:color="auto"/>
                            <w:right w:val="none" w:sz="0" w:space="0" w:color="auto"/>
                          </w:divBdr>
                          <w:divsChild>
                            <w:div w:id="307057234">
                              <w:marLeft w:val="0"/>
                              <w:marRight w:val="0"/>
                              <w:marTop w:val="0"/>
                              <w:marBottom w:val="0"/>
                              <w:divBdr>
                                <w:top w:val="none" w:sz="0" w:space="0" w:color="auto"/>
                                <w:left w:val="none" w:sz="0" w:space="0" w:color="auto"/>
                                <w:bottom w:val="none" w:sz="0" w:space="0" w:color="auto"/>
                                <w:right w:val="none" w:sz="0" w:space="0" w:color="auto"/>
                              </w:divBdr>
                              <w:divsChild>
                                <w:div w:id="1006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03131">
          <w:marLeft w:val="0"/>
          <w:marRight w:val="0"/>
          <w:marTop w:val="120"/>
          <w:marBottom w:val="240"/>
          <w:divBdr>
            <w:top w:val="none" w:sz="0" w:space="0" w:color="auto"/>
            <w:left w:val="none" w:sz="0" w:space="0" w:color="auto"/>
            <w:bottom w:val="none" w:sz="0" w:space="0" w:color="auto"/>
            <w:right w:val="none" w:sz="0" w:space="0" w:color="auto"/>
          </w:divBdr>
          <w:divsChild>
            <w:div w:id="264852109">
              <w:marLeft w:val="0"/>
              <w:marRight w:val="0"/>
              <w:marTop w:val="144"/>
              <w:marBottom w:val="144"/>
              <w:divBdr>
                <w:top w:val="none" w:sz="0" w:space="0" w:color="auto"/>
                <w:left w:val="none" w:sz="0" w:space="0" w:color="auto"/>
                <w:bottom w:val="none" w:sz="0" w:space="0" w:color="auto"/>
                <w:right w:val="none" w:sz="0" w:space="0" w:color="auto"/>
              </w:divBdr>
              <w:divsChild>
                <w:div w:id="789473197">
                  <w:marLeft w:val="0"/>
                  <w:marRight w:val="0"/>
                  <w:marTop w:val="0"/>
                  <w:marBottom w:val="0"/>
                  <w:divBdr>
                    <w:top w:val="none" w:sz="0" w:space="0" w:color="auto"/>
                    <w:left w:val="none" w:sz="0" w:space="0" w:color="auto"/>
                    <w:bottom w:val="none" w:sz="0" w:space="0" w:color="auto"/>
                    <w:right w:val="none" w:sz="0" w:space="0" w:color="auto"/>
                  </w:divBdr>
                  <w:divsChild>
                    <w:div w:id="1081410573">
                      <w:marLeft w:val="0"/>
                      <w:marRight w:val="0"/>
                      <w:marTop w:val="0"/>
                      <w:marBottom w:val="0"/>
                      <w:divBdr>
                        <w:top w:val="none" w:sz="0" w:space="0" w:color="auto"/>
                        <w:left w:val="none" w:sz="0" w:space="0" w:color="auto"/>
                        <w:bottom w:val="none" w:sz="0" w:space="0" w:color="auto"/>
                        <w:right w:val="none" w:sz="0" w:space="0" w:color="auto"/>
                      </w:divBdr>
                    </w:div>
                    <w:div w:id="1511330932">
                      <w:marLeft w:val="0"/>
                      <w:marRight w:val="0"/>
                      <w:marTop w:val="0"/>
                      <w:marBottom w:val="0"/>
                      <w:divBdr>
                        <w:top w:val="none" w:sz="0" w:space="0" w:color="auto"/>
                        <w:left w:val="none" w:sz="0" w:space="0" w:color="auto"/>
                        <w:bottom w:val="none" w:sz="0" w:space="0" w:color="auto"/>
                        <w:right w:val="none" w:sz="0" w:space="0" w:color="auto"/>
                      </w:divBdr>
                      <w:divsChild>
                        <w:div w:id="1887329088">
                          <w:marLeft w:val="0"/>
                          <w:marRight w:val="0"/>
                          <w:marTop w:val="0"/>
                          <w:marBottom w:val="0"/>
                          <w:divBdr>
                            <w:top w:val="none" w:sz="0" w:space="0" w:color="auto"/>
                            <w:left w:val="none" w:sz="0" w:space="0" w:color="auto"/>
                            <w:bottom w:val="none" w:sz="0" w:space="0" w:color="auto"/>
                            <w:right w:val="none" w:sz="0" w:space="0" w:color="auto"/>
                          </w:divBdr>
                        </w:div>
                        <w:div w:id="9845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170">
                  <w:marLeft w:val="0"/>
                  <w:marRight w:val="0"/>
                  <w:marTop w:val="0"/>
                  <w:marBottom w:val="0"/>
                  <w:divBdr>
                    <w:top w:val="none" w:sz="0" w:space="0" w:color="auto"/>
                    <w:left w:val="none" w:sz="0" w:space="0" w:color="auto"/>
                    <w:bottom w:val="none" w:sz="0" w:space="0" w:color="auto"/>
                    <w:right w:val="none" w:sz="0" w:space="0" w:color="auto"/>
                  </w:divBdr>
                  <w:divsChild>
                    <w:div w:id="66654964">
                      <w:marLeft w:val="0"/>
                      <w:marRight w:val="0"/>
                      <w:marTop w:val="0"/>
                      <w:marBottom w:val="0"/>
                      <w:divBdr>
                        <w:top w:val="none" w:sz="0" w:space="0" w:color="auto"/>
                        <w:left w:val="none" w:sz="0" w:space="0" w:color="auto"/>
                        <w:bottom w:val="none" w:sz="0" w:space="0" w:color="auto"/>
                        <w:right w:val="none" w:sz="0" w:space="0" w:color="auto"/>
                      </w:divBdr>
                    </w:div>
                    <w:div w:id="2052462609">
                      <w:marLeft w:val="0"/>
                      <w:marRight w:val="0"/>
                      <w:marTop w:val="0"/>
                      <w:marBottom w:val="0"/>
                      <w:divBdr>
                        <w:top w:val="none" w:sz="0" w:space="0" w:color="auto"/>
                        <w:left w:val="none" w:sz="0" w:space="0" w:color="auto"/>
                        <w:bottom w:val="none" w:sz="0" w:space="0" w:color="auto"/>
                        <w:right w:val="none" w:sz="0" w:space="0" w:color="auto"/>
                      </w:divBdr>
                      <w:divsChild>
                        <w:div w:id="14533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58254">
                  <w:marLeft w:val="0"/>
                  <w:marRight w:val="0"/>
                  <w:marTop w:val="0"/>
                  <w:marBottom w:val="0"/>
                  <w:divBdr>
                    <w:top w:val="none" w:sz="0" w:space="0" w:color="auto"/>
                    <w:left w:val="none" w:sz="0" w:space="0" w:color="auto"/>
                    <w:bottom w:val="none" w:sz="0" w:space="0" w:color="auto"/>
                    <w:right w:val="none" w:sz="0" w:space="0" w:color="auto"/>
                  </w:divBdr>
                  <w:divsChild>
                    <w:div w:id="1901212357">
                      <w:marLeft w:val="0"/>
                      <w:marRight w:val="0"/>
                      <w:marTop w:val="0"/>
                      <w:marBottom w:val="0"/>
                      <w:divBdr>
                        <w:top w:val="none" w:sz="0" w:space="0" w:color="auto"/>
                        <w:left w:val="none" w:sz="0" w:space="0" w:color="auto"/>
                        <w:bottom w:val="none" w:sz="0" w:space="0" w:color="auto"/>
                        <w:right w:val="none" w:sz="0" w:space="0" w:color="auto"/>
                      </w:divBdr>
                    </w:div>
                    <w:div w:id="1663317615">
                      <w:marLeft w:val="0"/>
                      <w:marRight w:val="0"/>
                      <w:marTop w:val="0"/>
                      <w:marBottom w:val="0"/>
                      <w:divBdr>
                        <w:top w:val="none" w:sz="0" w:space="0" w:color="auto"/>
                        <w:left w:val="none" w:sz="0" w:space="0" w:color="auto"/>
                        <w:bottom w:val="none" w:sz="0" w:space="0" w:color="auto"/>
                        <w:right w:val="none" w:sz="0" w:space="0" w:color="auto"/>
                      </w:divBdr>
                      <w:divsChild>
                        <w:div w:id="14350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0333">
          <w:marLeft w:val="0"/>
          <w:marRight w:val="0"/>
          <w:marTop w:val="120"/>
          <w:marBottom w:val="240"/>
          <w:divBdr>
            <w:top w:val="none" w:sz="0" w:space="0" w:color="auto"/>
            <w:left w:val="none" w:sz="0" w:space="0" w:color="auto"/>
            <w:bottom w:val="none" w:sz="0" w:space="0" w:color="auto"/>
            <w:right w:val="none" w:sz="0" w:space="0" w:color="auto"/>
          </w:divBdr>
          <w:divsChild>
            <w:div w:id="1107698692">
              <w:marLeft w:val="0"/>
              <w:marRight w:val="0"/>
              <w:marTop w:val="144"/>
              <w:marBottom w:val="144"/>
              <w:divBdr>
                <w:top w:val="none" w:sz="0" w:space="0" w:color="auto"/>
                <w:left w:val="none" w:sz="0" w:space="0" w:color="auto"/>
                <w:bottom w:val="none" w:sz="0" w:space="0" w:color="auto"/>
                <w:right w:val="none" w:sz="0" w:space="0" w:color="auto"/>
              </w:divBdr>
              <w:divsChild>
                <w:div w:id="1560441200">
                  <w:marLeft w:val="0"/>
                  <w:marRight w:val="0"/>
                  <w:marTop w:val="0"/>
                  <w:marBottom w:val="0"/>
                  <w:divBdr>
                    <w:top w:val="none" w:sz="0" w:space="0" w:color="auto"/>
                    <w:left w:val="none" w:sz="0" w:space="0" w:color="auto"/>
                    <w:bottom w:val="none" w:sz="0" w:space="0" w:color="auto"/>
                    <w:right w:val="none" w:sz="0" w:space="0" w:color="auto"/>
                  </w:divBdr>
                  <w:divsChild>
                    <w:div w:id="1397513973">
                      <w:marLeft w:val="0"/>
                      <w:marRight w:val="0"/>
                      <w:marTop w:val="0"/>
                      <w:marBottom w:val="0"/>
                      <w:divBdr>
                        <w:top w:val="none" w:sz="0" w:space="0" w:color="auto"/>
                        <w:left w:val="none" w:sz="0" w:space="0" w:color="auto"/>
                        <w:bottom w:val="none" w:sz="0" w:space="0" w:color="auto"/>
                        <w:right w:val="none" w:sz="0" w:space="0" w:color="auto"/>
                      </w:divBdr>
                    </w:div>
                    <w:div w:id="685911973">
                      <w:marLeft w:val="0"/>
                      <w:marRight w:val="0"/>
                      <w:marTop w:val="0"/>
                      <w:marBottom w:val="0"/>
                      <w:divBdr>
                        <w:top w:val="none" w:sz="0" w:space="0" w:color="auto"/>
                        <w:left w:val="none" w:sz="0" w:space="0" w:color="auto"/>
                        <w:bottom w:val="none" w:sz="0" w:space="0" w:color="auto"/>
                        <w:right w:val="none" w:sz="0" w:space="0" w:color="auto"/>
                      </w:divBdr>
                      <w:divsChild>
                        <w:div w:id="1947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4942">
                  <w:marLeft w:val="0"/>
                  <w:marRight w:val="0"/>
                  <w:marTop w:val="0"/>
                  <w:marBottom w:val="0"/>
                  <w:divBdr>
                    <w:top w:val="none" w:sz="0" w:space="0" w:color="auto"/>
                    <w:left w:val="none" w:sz="0" w:space="0" w:color="auto"/>
                    <w:bottom w:val="none" w:sz="0" w:space="0" w:color="auto"/>
                    <w:right w:val="none" w:sz="0" w:space="0" w:color="auto"/>
                  </w:divBdr>
                  <w:divsChild>
                    <w:div w:id="196116168">
                      <w:marLeft w:val="0"/>
                      <w:marRight w:val="0"/>
                      <w:marTop w:val="0"/>
                      <w:marBottom w:val="0"/>
                      <w:divBdr>
                        <w:top w:val="none" w:sz="0" w:space="0" w:color="auto"/>
                        <w:left w:val="none" w:sz="0" w:space="0" w:color="auto"/>
                        <w:bottom w:val="none" w:sz="0" w:space="0" w:color="auto"/>
                        <w:right w:val="none" w:sz="0" w:space="0" w:color="auto"/>
                      </w:divBdr>
                    </w:div>
                    <w:div w:id="563641850">
                      <w:marLeft w:val="0"/>
                      <w:marRight w:val="0"/>
                      <w:marTop w:val="0"/>
                      <w:marBottom w:val="0"/>
                      <w:divBdr>
                        <w:top w:val="none" w:sz="0" w:space="0" w:color="auto"/>
                        <w:left w:val="none" w:sz="0" w:space="0" w:color="auto"/>
                        <w:bottom w:val="none" w:sz="0" w:space="0" w:color="auto"/>
                        <w:right w:val="none" w:sz="0" w:space="0" w:color="auto"/>
                      </w:divBdr>
                      <w:divsChild>
                        <w:div w:id="1591813624">
                          <w:marLeft w:val="0"/>
                          <w:marRight w:val="0"/>
                          <w:marTop w:val="0"/>
                          <w:marBottom w:val="0"/>
                          <w:divBdr>
                            <w:top w:val="none" w:sz="0" w:space="0" w:color="auto"/>
                            <w:left w:val="none" w:sz="0" w:space="0" w:color="auto"/>
                            <w:bottom w:val="none" w:sz="0" w:space="0" w:color="auto"/>
                            <w:right w:val="none" w:sz="0" w:space="0" w:color="auto"/>
                          </w:divBdr>
                          <w:divsChild>
                            <w:div w:id="1827279909">
                              <w:marLeft w:val="0"/>
                              <w:marRight w:val="0"/>
                              <w:marTop w:val="0"/>
                              <w:marBottom w:val="0"/>
                              <w:divBdr>
                                <w:top w:val="none" w:sz="0" w:space="0" w:color="auto"/>
                                <w:left w:val="none" w:sz="0" w:space="0" w:color="auto"/>
                                <w:bottom w:val="none" w:sz="0" w:space="0" w:color="auto"/>
                                <w:right w:val="none" w:sz="0" w:space="0" w:color="auto"/>
                              </w:divBdr>
                              <w:divsChild>
                                <w:div w:id="73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13104">
          <w:marLeft w:val="0"/>
          <w:marRight w:val="0"/>
          <w:marTop w:val="120"/>
          <w:marBottom w:val="240"/>
          <w:divBdr>
            <w:top w:val="none" w:sz="0" w:space="0" w:color="auto"/>
            <w:left w:val="none" w:sz="0" w:space="0" w:color="auto"/>
            <w:bottom w:val="none" w:sz="0" w:space="0" w:color="auto"/>
            <w:right w:val="none" w:sz="0" w:space="0" w:color="auto"/>
          </w:divBdr>
          <w:divsChild>
            <w:div w:id="266692830">
              <w:marLeft w:val="0"/>
              <w:marRight w:val="0"/>
              <w:marTop w:val="144"/>
              <w:marBottom w:val="144"/>
              <w:divBdr>
                <w:top w:val="none" w:sz="0" w:space="0" w:color="auto"/>
                <w:left w:val="none" w:sz="0" w:space="0" w:color="auto"/>
                <w:bottom w:val="none" w:sz="0" w:space="0" w:color="auto"/>
                <w:right w:val="none" w:sz="0" w:space="0" w:color="auto"/>
              </w:divBdr>
              <w:divsChild>
                <w:div w:id="906693989">
                  <w:marLeft w:val="0"/>
                  <w:marRight w:val="0"/>
                  <w:marTop w:val="0"/>
                  <w:marBottom w:val="0"/>
                  <w:divBdr>
                    <w:top w:val="none" w:sz="0" w:space="0" w:color="auto"/>
                    <w:left w:val="none" w:sz="0" w:space="0" w:color="auto"/>
                    <w:bottom w:val="none" w:sz="0" w:space="0" w:color="auto"/>
                    <w:right w:val="none" w:sz="0" w:space="0" w:color="auto"/>
                  </w:divBdr>
                  <w:divsChild>
                    <w:div w:id="1074661643">
                      <w:marLeft w:val="0"/>
                      <w:marRight w:val="0"/>
                      <w:marTop w:val="0"/>
                      <w:marBottom w:val="0"/>
                      <w:divBdr>
                        <w:top w:val="none" w:sz="0" w:space="0" w:color="auto"/>
                        <w:left w:val="none" w:sz="0" w:space="0" w:color="auto"/>
                        <w:bottom w:val="none" w:sz="0" w:space="0" w:color="auto"/>
                        <w:right w:val="none" w:sz="0" w:space="0" w:color="auto"/>
                      </w:divBdr>
                    </w:div>
                    <w:div w:id="1434479081">
                      <w:marLeft w:val="0"/>
                      <w:marRight w:val="0"/>
                      <w:marTop w:val="0"/>
                      <w:marBottom w:val="0"/>
                      <w:divBdr>
                        <w:top w:val="none" w:sz="0" w:space="0" w:color="auto"/>
                        <w:left w:val="none" w:sz="0" w:space="0" w:color="auto"/>
                        <w:bottom w:val="none" w:sz="0" w:space="0" w:color="auto"/>
                        <w:right w:val="none" w:sz="0" w:space="0" w:color="auto"/>
                      </w:divBdr>
                      <w:divsChild>
                        <w:div w:id="324238223">
                          <w:marLeft w:val="0"/>
                          <w:marRight w:val="0"/>
                          <w:marTop w:val="0"/>
                          <w:marBottom w:val="0"/>
                          <w:divBdr>
                            <w:top w:val="none" w:sz="0" w:space="0" w:color="auto"/>
                            <w:left w:val="none" w:sz="0" w:space="0" w:color="auto"/>
                            <w:bottom w:val="none" w:sz="0" w:space="0" w:color="auto"/>
                            <w:right w:val="none" w:sz="0" w:space="0" w:color="auto"/>
                          </w:divBdr>
                          <w:divsChild>
                            <w:div w:id="1997801847">
                              <w:marLeft w:val="0"/>
                              <w:marRight w:val="0"/>
                              <w:marTop w:val="0"/>
                              <w:marBottom w:val="0"/>
                              <w:divBdr>
                                <w:top w:val="none" w:sz="0" w:space="0" w:color="auto"/>
                                <w:left w:val="none" w:sz="0" w:space="0" w:color="auto"/>
                                <w:bottom w:val="none" w:sz="0" w:space="0" w:color="auto"/>
                                <w:right w:val="none" w:sz="0" w:space="0" w:color="auto"/>
                              </w:divBdr>
                              <w:divsChild>
                                <w:div w:id="2028751160">
                                  <w:marLeft w:val="0"/>
                                  <w:marRight w:val="0"/>
                                  <w:marTop w:val="0"/>
                                  <w:marBottom w:val="0"/>
                                  <w:divBdr>
                                    <w:top w:val="none" w:sz="0" w:space="0" w:color="auto"/>
                                    <w:left w:val="none" w:sz="0" w:space="0" w:color="auto"/>
                                    <w:bottom w:val="none" w:sz="0" w:space="0" w:color="auto"/>
                                    <w:right w:val="none" w:sz="0" w:space="0" w:color="auto"/>
                                  </w:divBdr>
                                </w:div>
                                <w:div w:id="38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57953">
                  <w:marLeft w:val="0"/>
                  <w:marRight w:val="0"/>
                  <w:marTop w:val="0"/>
                  <w:marBottom w:val="0"/>
                  <w:divBdr>
                    <w:top w:val="none" w:sz="0" w:space="0" w:color="auto"/>
                    <w:left w:val="none" w:sz="0" w:space="0" w:color="auto"/>
                    <w:bottom w:val="none" w:sz="0" w:space="0" w:color="auto"/>
                    <w:right w:val="none" w:sz="0" w:space="0" w:color="auto"/>
                  </w:divBdr>
                  <w:divsChild>
                    <w:div w:id="1918901418">
                      <w:marLeft w:val="0"/>
                      <w:marRight w:val="0"/>
                      <w:marTop w:val="0"/>
                      <w:marBottom w:val="0"/>
                      <w:divBdr>
                        <w:top w:val="none" w:sz="0" w:space="0" w:color="auto"/>
                        <w:left w:val="none" w:sz="0" w:space="0" w:color="auto"/>
                        <w:bottom w:val="none" w:sz="0" w:space="0" w:color="auto"/>
                        <w:right w:val="none" w:sz="0" w:space="0" w:color="auto"/>
                      </w:divBdr>
                    </w:div>
                    <w:div w:id="1129786943">
                      <w:marLeft w:val="0"/>
                      <w:marRight w:val="0"/>
                      <w:marTop w:val="0"/>
                      <w:marBottom w:val="0"/>
                      <w:divBdr>
                        <w:top w:val="none" w:sz="0" w:space="0" w:color="auto"/>
                        <w:left w:val="none" w:sz="0" w:space="0" w:color="auto"/>
                        <w:bottom w:val="none" w:sz="0" w:space="0" w:color="auto"/>
                        <w:right w:val="none" w:sz="0" w:space="0" w:color="auto"/>
                      </w:divBdr>
                      <w:divsChild>
                        <w:div w:id="11052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2565">
          <w:marLeft w:val="0"/>
          <w:marRight w:val="0"/>
          <w:marTop w:val="144"/>
          <w:marBottom w:val="144"/>
          <w:divBdr>
            <w:top w:val="none" w:sz="0" w:space="0" w:color="auto"/>
            <w:left w:val="none" w:sz="0" w:space="0" w:color="auto"/>
            <w:bottom w:val="none" w:sz="0" w:space="0" w:color="auto"/>
            <w:right w:val="none" w:sz="0" w:space="0" w:color="auto"/>
          </w:divBdr>
          <w:divsChild>
            <w:div w:id="247927876">
              <w:marLeft w:val="0"/>
              <w:marRight w:val="0"/>
              <w:marTop w:val="0"/>
              <w:marBottom w:val="0"/>
              <w:divBdr>
                <w:top w:val="none" w:sz="0" w:space="0" w:color="auto"/>
                <w:left w:val="none" w:sz="0" w:space="0" w:color="auto"/>
                <w:bottom w:val="none" w:sz="0" w:space="0" w:color="auto"/>
                <w:right w:val="none" w:sz="0" w:space="0" w:color="auto"/>
              </w:divBdr>
              <w:divsChild>
                <w:div w:id="4732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0746">
          <w:marLeft w:val="0"/>
          <w:marRight w:val="0"/>
          <w:marTop w:val="120"/>
          <w:marBottom w:val="240"/>
          <w:divBdr>
            <w:top w:val="none" w:sz="0" w:space="0" w:color="auto"/>
            <w:left w:val="none" w:sz="0" w:space="0" w:color="auto"/>
            <w:bottom w:val="none" w:sz="0" w:space="0" w:color="auto"/>
            <w:right w:val="none" w:sz="0" w:space="0" w:color="auto"/>
          </w:divBdr>
          <w:divsChild>
            <w:div w:id="1761217829">
              <w:marLeft w:val="0"/>
              <w:marRight w:val="0"/>
              <w:marTop w:val="144"/>
              <w:marBottom w:val="144"/>
              <w:divBdr>
                <w:top w:val="none" w:sz="0" w:space="0" w:color="auto"/>
                <w:left w:val="none" w:sz="0" w:space="0" w:color="auto"/>
                <w:bottom w:val="none" w:sz="0" w:space="0" w:color="auto"/>
                <w:right w:val="none" w:sz="0" w:space="0" w:color="auto"/>
              </w:divBdr>
              <w:divsChild>
                <w:div w:id="1865557034">
                  <w:marLeft w:val="0"/>
                  <w:marRight w:val="0"/>
                  <w:marTop w:val="0"/>
                  <w:marBottom w:val="0"/>
                  <w:divBdr>
                    <w:top w:val="none" w:sz="0" w:space="0" w:color="auto"/>
                    <w:left w:val="none" w:sz="0" w:space="0" w:color="auto"/>
                    <w:bottom w:val="none" w:sz="0" w:space="0" w:color="auto"/>
                    <w:right w:val="none" w:sz="0" w:space="0" w:color="auto"/>
                  </w:divBdr>
                  <w:divsChild>
                    <w:div w:id="1560436546">
                      <w:marLeft w:val="0"/>
                      <w:marRight w:val="0"/>
                      <w:marTop w:val="0"/>
                      <w:marBottom w:val="0"/>
                      <w:divBdr>
                        <w:top w:val="none" w:sz="0" w:space="0" w:color="auto"/>
                        <w:left w:val="none" w:sz="0" w:space="0" w:color="auto"/>
                        <w:bottom w:val="none" w:sz="0" w:space="0" w:color="auto"/>
                        <w:right w:val="none" w:sz="0" w:space="0" w:color="auto"/>
                      </w:divBdr>
                    </w:div>
                    <w:div w:id="617297887">
                      <w:marLeft w:val="0"/>
                      <w:marRight w:val="0"/>
                      <w:marTop w:val="0"/>
                      <w:marBottom w:val="0"/>
                      <w:divBdr>
                        <w:top w:val="none" w:sz="0" w:space="0" w:color="auto"/>
                        <w:left w:val="none" w:sz="0" w:space="0" w:color="auto"/>
                        <w:bottom w:val="none" w:sz="0" w:space="0" w:color="auto"/>
                        <w:right w:val="none" w:sz="0" w:space="0" w:color="auto"/>
                      </w:divBdr>
                      <w:divsChild>
                        <w:div w:id="4744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281923">
          <w:marLeft w:val="0"/>
          <w:marRight w:val="0"/>
          <w:marTop w:val="0"/>
          <w:marBottom w:val="0"/>
          <w:divBdr>
            <w:top w:val="none" w:sz="0" w:space="0" w:color="auto"/>
            <w:left w:val="none" w:sz="0" w:space="0" w:color="auto"/>
            <w:bottom w:val="none" w:sz="0" w:space="0" w:color="auto"/>
            <w:right w:val="none" w:sz="0" w:space="0" w:color="auto"/>
          </w:divBdr>
          <w:divsChild>
            <w:div w:id="836116201">
              <w:marLeft w:val="0"/>
              <w:marRight w:val="0"/>
              <w:marTop w:val="0"/>
              <w:marBottom w:val="0"/>
              <w:divBdr>
                <w:top w:val="none" w:sz="0" w:space="0" w:color="auto"/>
                <w:left w:val="none" w:sz="0" w:space="0" w:color="auto"/>
                <w:bottom w:val="none" w:sz="0" w:space="0" w:color="auto"/>
                <w:right w:val="none" w:sz="0" w:space="0" w:color="auto"/>
              </w:divBdr>
            </w:div>
            <w:div w:id="452869006">
              <w:marLeft w:val="0"/>
              <w:marRight w:val="0"/>
              <w:marTop w:val="0"/>
              <w:marBottom w:val="0"/>
              <w:divBdr>
                <w:top w:val="none" w:sz="0" w:space="0" w:color="auto"/>
                <w:left w:val="none" w:sz="0" w:space="0" w:color="auto"/>
                <w:bottom w:val="none" w:sz="0" w:space="0" w:color="auto"/>
                <w:right w:val="none" w:sz="0" w:space="0" w:color="auto"/>
              </w:divBdr>
              <w:divsChild>
                <w:div w:id="15092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586">
          <w:marLeft w:val="0"/>
          <w:marRight w:val="0"/>
          <w:marTop w:val="0"/>
          <w:marBottom w:val="0"/>
          <w:divBdr>
            <w:top w:val="none" w:sz="0" w:space="0" w:color="auto"/>
            <w:left w:val="none" w:sz="0" w:space="0" w:color="auto"/>
            <w:bottom w:val="none" w:sz="0" w:space="0" w:color="auto"/>
            <w:right w:val="none" w:sz="0" w:space="0" w:color="auto"/>
          </w:divBdr>
          <w:divsChild>
            <w:div w:id="177545397">
              <w:marLeft w:val="0"/>
              <w:marRight w:val="0"/>
              <w:marTop w:val="0"/>
              <w:marBottom w:val="0"/>
              <w:divBdr>
                <w:top w:val="none" w:sz="0" w:space="0" w:color="auto"/>
                <w:left w:val="none" w:sz="0" w:space="0" w:color="auto"/>
                <w:bottom w:val="none" w:sz="0" w:space="0" w:color="auto"/>
                <w:right w:val="none" w:sz="0" w:space="0" w:color="auto"/>
              </w:divBdr>
            </w:div>
            <w:div w:id="1301617854">
              <w:marLeft w:val="0"/>
              <w:marRight w:val="0"/>
              <w:marTop w:val="0"/>
              <w:marBottom w:val="0"/>
              <w:divBdr>
                <w:top w:val="none" w:sz="0" w:space="0" w:color="auto"/>
                <w:left w:val="none" w:sz="0" w:space="0" w:color="auto"/>
                <w:bottom w:val="none" w:sz="0" w:space="0" w:color="auto"/>
                <w:right w:val="none" w:sz="0" w:space="0" w:color="auto"/>
              </w:divBdr>
              <w:divsChild>
                <w:div w:id="14441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4517">
      <w:bodyDiv w:val="1"/>
      <w:marLeft w:val="0"/>
      <w:marRight w:val="0"/>
      <w:marTop w:val="0"/>
      <w:marBottom w:val="0"/>
      <w:divBdr>
        <w:top w:val="none" w:sz="0" w:space="0" w:color="auto"/>
        <w:left w:val="none" w:sz="0" w:space="0" w:color="auto"/>
        <w:bottom w:val="none" w:sz="0" w:space="0" w:color="auto"/>
        <w:right w:val="none" w:sz="0" w:space="0" w:color="auto"/>
      </w:divBdr>
      <w:divsChild>
        <w:div w:id="126246896">
          <w:marLeft w:val="0"/>
          <w:marRight w:val="0"/>
          <w:marTop w:val="0"/>
          <w:marBottom w:val="0"/>
          <w:divBdr>
            <w:top w:val="none" w:sz="0" w:space="0" w:color="auto"/>
            <w:left w:val="none" w:sz="0" w:space="0" w:color="auto"/>
            <w:bottom w:val="none" w:sz="0" w:space="0" w:color="auto"/>
            <w:right w:val="none" w:sz="0" w:space="0" w:color="auto"/>
          </w:divBdr>
          <w:divsChild>
            <w:div w:id="1345594778">
              <w:marLeft w:val="-390"/>
              <w:marRight w:val="-390"/>
              <w:marTop w:val="0"/>
              <w:marBottom w:val="360"/>
              <w:divBdr>
                <w:top w:val="none" w:sz="0" w:space="0" w:color="auto"/>
                <w:left w:val="none" w:sz="0" w:space="0" w:color="auto"/>
                <w:bottom w:val="single" w:sz="6" w:space="18" w:color="EBEBEB"/>
                <w:right w:val="none" w:sz="0" w:space="0" w:color="auto"/>
              </w:divBdr>
              <w:divsChild>
                <w:div w:id="620306419">
                  <w:marLeft w:val="0"/>
                  <w:marRight w:val="0"/>
                  <w:marTop w:val="144"/>
                  <w:marBottom w:val="144"/>
                  <w:divBdr>
                    <w:top w:val="none" w:sz="0" w:space="0" w:color="auto"/>
                    <w:left w:val="none" w:sz="0" w:space="0" w:color="auto"/>
                    <w:bottom w:val="none" w:sz="0" w:space="0" w:color="auto"/>
                    <w:right w:val="none" w:sz="0" w:space="0" w:color="auto"/>
                  </w:divBdr>
                  <w:divsChild>
                    <w:div w:id="1638291780">
                      <w:marLeft w:val="0"/>
                      <w:marRight w:val="0"/>
                      <w:marTop w:val="0"/>
                      <w:marBottom w:val="0"/>
                      <w:divBdr>
                        <w:top w:val="none" w:sz="0" w:space="0" w:color="auto"/>
                        <w:left w:val="none" w:sz="0" w:space="0" w:color="auto"/>
                        <w:bottom w:val="none" w:sz="0" w:space="0" w:color="auto"/>
                        <w:right w:val="none" w:sz="0" w:space="0" w:color="auto"/>
                      </w:divBdr>
                      <w:divsChild>
                        <w:div w:id="1546599982">
                          <w:marLeft w:val="0"/>
                          <w:marRight w:val="0"/>
                          <w:marTop w:val="0"/>
                          <w:marBottom w:val="0"/>
                          <w:divBdr>
                            <w:top w:val="none" w:sz="0" w:space="0" w:color="auto"/>
                            <w:left w:val="none" w:sz="0" w:space="0" w:color="auto"/>
                            <w:bottom w:val="none" w:sz="0" w:space="0" w:color="auto"/>
                            <w:right w:val="none" w:sz="0" w:space="0" w:color="auto"/>
                          </w:divBdr>
                        </w:div>
                        <w:div w:id="166219077">
                          <w:marLeft w:val="0"/>
                          <w:marRight w:val="0"/>
                          <w:marTop w:val="0"/>
                          <w:marBottom w:val="0"/>
                          <w:divBdr>
                            <w:top w:val="none" w:sz="0" w:space="0" w:color="auto"/>
                            <w:left w:val="none" w:sz="0" w:space="0" w:color="auto"/>
                            <w:bottom w:val="none" w:sz="0" w:space="0" w:color="auto"/>
                            <w:right w:val="none" w:sz="0" w:space="0" w:color="auto"/>
                          </w:divBdr>
                          <w:divsChild>
                            <w:div w:id="2717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146">
                      <w:marLeft w:val="0"/>
                      <w:marRight w:val="0"/>
                      <w:marTop w:val="0"/>
                      <w:marBottom w:val="0"/>
                      <w:divBdr>
                        <w:top w:val="none" w:sz="0" w:space="0" w:color="auto"/>
                        <w:left w:val="none" w:sz="0" w:space="0" w:color="auto"/>
                        <w:bottom w:val="none" w:sz="0" w:space="0" w:color="auto"/>
                        <w:right w:val="none" w:sz="0" w:space="0" w:color="auto"/>
                      </w:divBdr>
                      <w:divsChild>
                        <w:div w:id="803235151">
                          <w:marLeft w:val="0"/>
                          <w:marRight w:val="0"/>
                          <w:marTop w:val="0"/>
                          <w:marBottom w:val="0"/>
                          <w:divBdr>
                            <w:top w:val="none" w:sz="0" w:space="0" w:color="auto"/>
                            <w:left w:val="none" w:sz="0" w:space="0" w:color="auto"/>
                            <w:bottom w:val="none" w:sz="0" w:space="0" w:color="auto"/>
                            <w:right w:val="none" w:sz="0" w:space="0" w:color="auto"/>
                          </w:divBdr>
                          <w:divsChild>
                            <w:div w:id="910845693">
                              <w:marLeft w:val="0"/>
                              <w:marRight w:val="0"/>
                              <w:marTop w:val="0"/>
                              <w:marBottom w:val="0"/>
                              <w:divBdr>
                                <w:top w:val="none" w:sz="0" w:space="0" w:color="auto"/>
                                <w:left w:val="none" w:sz="0" w:space="0" w:color="auto"/>
                                <w:bottom w:val="none" w:sz="0" w:space="0" w:color="auto"/>
                                <w:right w:val="none" w:sz="0" w:space="0" w:color="auto"/>
                              </w:divBdr>
                              <w:divsChild>
                                <w:div w:id="4335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634">
                      <w:marLeft w:val="0"/>
                      <w:marRight w:val="0"/>
                      <w:marTop w:val="120"/>
                      <w:marBottom w:val="240"/>
                      <w:divBdr>
                        <w:top w:val="none" w:sz="0" w:space="0" w:color="auto"/>
                        <w:left w:val="none" w:sz="0" w:space="0" w:color="auto"/>
                        <w:bottom w:val="none" w:sz="0" w:space="0" w:color="auto"/>
                        <w:right w:val="none" w:sz="0" w:space="0" w:color="auto"/>
                      </w:divBdr>
                      <w:divsChild>
                        <w:div w:id="584534785">
                          <w:marLeft w:val="0"/>
                          <w:marRight w:val="0"/>
                          <w:marTop w:val="144"/>
                          <w:marBottom w:val="144"/>
                          <w:divBdr>
                            <w:top w:val="none" w:sz="0" w:space="0" w:color="auto"/>
                            <w:left w:val="none" w:sz="0" w:space="0" w:color="auto"/>
                            <w:bottom w:val="none" w:sz="0" w:space="0" w:color="auto"/>
                            <w:right w:val="none" w:sz="0" w:space="0" w:color="auto"/>
                          </w:divBdr>
                          <w:divsChild>
                            <w:div w:id="1106851051">
                              <w:marLeft w:val="0"/>
                              <w:marRight w:val="0"/>
                              <w:marTop w:val="0"/>
                              <w:marBottom w:val="0"/>
                              <w:divBdr>
                                <w:top w:val="none" w:sz="0" w:space="0" w:color="auto"/>
                                <w:left w:val="none" w:sz="0" w:space="0" w:color="auto"/>
                                <w:bottom w:val="none" w:sz="0" w:space="0" w:color="auto"/>
                                <w:right w:val="none" w:sz="0" w:space="0" w:color="auto"/>
                              </w:divBdr>
                              <w:divsChild>
                                <w:div w:id="2050713956">
                                  <w:marLeft w:val="0"/>
                                  <w:marRight w:val="0"/>
                                  <w:marTop w:val="0"/>
                                  <w:marBottom w:val="0"/>
                                  <w:divBdr>
                                    <w:top w:val="none" w:sz="0" w:space="0" w:color="auto"/>
                                    <w:left w:val="none" w:sz="0" w:space="0" w:color="auto"/>
                                    <w:bottom w:val="none" w:sz="0" w:space="0" w:color="auto"/>
                                    <w:right w:val="none" w:sz="0" w:space="0" w:color="auto"/>
                                  </w:divBdr>
                                  <w:divsChild>
                                    <w:div w:id="564686288">
                                      <w:marLeft w:val="0"/>
                                      <w:marRight w:val="0"/>
                                      <w:marTop w:val="0"/>
                                      <w:marBottom w:val="0"/>
                                      <w:divBdr>
                                        <w:top w:val="none" w:sz="0" w:space="0" w:color="auto"/>
                                        <w:left w:val="none" w:sz="0" w:space="0" w:color="auto"/>
                                        <w:bottom w:val="none" w:sz="0" w:space="0" w:color="auto"/>
                                        <w:right w:val="none" w:sz="0" w:space="0" w:color="auto"/>
                                      </w:divBdr>
                                      <w:divsChild>
                                        <w:div w:id="7030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754994">
                      <w:marLeft w:val="0"/>
                      <w:marRight w:val="0"/>
                      <w:marTop w:val="120"/>
                      <w:marBottom w:val="240"/>
                      <w:divBdr>
                        <w:top w:val="none" w:sz="0" w:space="0" w:color="auto"/>
                        <w:left w:val="none" w:sz="0" w:space="0" w:color="auto"/>
                        <w:bottom w:val="none" w:sz="0" w:space="0" w:color="auto"/>
                        <w:right w:val="none" w:sz="0" w:space="0" w:color="auto"/>
                      </w:divBdr>
                      <w:divsChild>
                        <w:div w:id="807476488">
                          <w:marLeft w:val="0"/>
                          <w:marRight w:val="0"/>
                          <w:marTop w:val="144"/>
                          <w:marBottom w:val="144"/>
                          <w:divBdr>
                            <w:top w:val="none" w:sz="0" w:space="0" w:color="auto"/>
                            <w:left w:val="none" w:sz="0" w:space="0" w:color="auto"/>
                            <w:bottom w:val="none" w:sz="0" w:space="0" w:color="auto"/>
                            <w:right w:val="none" w:sz="0" w:space="0" w:color="auto"/>
                          </w:divBdr>
                          <w:divsChild>
                            <w:div w:id="787044312">
                              <w:marLeft w:val="0"/>
                              <w:marRight w:val="0"/>
                              <w:marTop w:val="0"/>
                              <w:marBottom w:val="0"/>
                              <w:divBdr>
                                <w:top w:val="none" w:sz="0" w:space="0" w:color="auto"/>
                                <w:left w:val="none" w:sz="0" w:space="0" w:color="auto"/>
                                <w:bottom w:val="none" w:sz="0" w:space="0" w:color="auto"/>
                                <w:right w:val="none" w:sz="0" w:space="0" w:color="auto"/>
                              </w:divBdr>
                              <w:divsChild>
                                <w:div w:id="1362823220">
                                  <w:marLeft w:val="0"/>
                                  <w:marRight w:val="0"/>
                                  <w:marTop w:val="0"/>
                                  <w:marBottom w:val="0"/>
                                  <w:divBdr>
                                    <w:top w:val="none" w:sz="0" w:space="0" w:color="auto"/>
                                    <w:left w:val="none" w:sz="0" w:space="0" w:color="auto"/>
                                    <w:bottom w:val="none" w:sz="0" w:space="0" w:color="auto"/>
                                    <w:right w:val="none" w:sz="0" w:space="0" w:color="auto"/>
                                  </w:divBdr>
                                  <w:divsChild>
                                    <w:div w:id="1937862165">
                                      <w:marLeft w:val="0"/>
                                      <w:marRight w:val="0"/>
                                      <w:marTop w:val="0"/>
                                      <w:marBottom w:val="0"/>
                                      <w:divBdr>
                                        <w:top w:val="none" w:sz="0" w:space="0" w:color="auto"/>
                                        <w:left w:val="none" w:sz="0" w:space="0" w:color="auto"/>
                                        <w:bottom w:val="none" w:sz="0" w:space="0" w:color="auto"/>
                                        <w:right w:val="none" w:sz="0" w:space="0" w:color="auto"/>
                                      </w:divBdr>
                                      <w:divsChild>
                                        <w:div w:id="3060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71352">
                              <w:marLeft w:val="0"/>
                              <w:marRight w:val="0"/>
                              <w:marTop w:val="0"/>
                              <w:marBottom w:val="0"/>
                              <w:divBdr>
                                <w:top w:val="none" w:sz="0" w:space="0" w:color="auto"/>
                                <w:left w:val="none" w:sz="0" w:space="0" w:color="auto"/>
                                <w:bottom w:val="none" w:sz="0" w:space="0" w:color="auto"/>
                                <w:right w:val="none" w:sz="0" w:space="0" w:color="auto"/>
                              </w:divBdr>
                              <w:divsChild>
                                <w:div w:id="602759680">
                                  <w:marLeft w:val="0"/>
                                  <w:marRight w:val="0"/>
                                  <w:marTop w:val="0"/>
                                  <w:marBottom w:val="0"/>
                                  <w:divBdr>
                                    <w:top w:val="none" w:sz="0" w:space="0" w:color="auto"/>
                                    <w:left w:val="none" w:sz="0" w:space="0" w:color="auto"/>
                                    <w:bottom w:val="none" w:sz="0" w:space="0" w:color="auto"/>
                                    <w:right w:val="none" w:sz="0" w:space="0" w:color="auto"/>
                                  </w:divBdr>
                                  <w:divsChild>
                                    <w:div w:id="34543495">
                                      <w:marLeft w:val="0"/>
                                      <w:marRight w:val="0"/>
                                      <w:marTop w:val="0"/>
                                      <w:marBottom w:val="0"/>
                                      <w:divBdr>
                                        <w:top w:val="none" w:sz="0" w:space="0" w:color="auto"/>
                                        <w:left w:val="none" w:sz="0" w:space="0" w:color="auto"/>
                                        <w:bottom w:val="none" w:sz="0" w:space="0" w:color="auto"/>
                                        <w:right w:val="none" w:sz="0" w:space="0" w:color="auto"/>
                                      </w:divBdr>
                                      <w:divsChild>
                                        <w:div w:id="2015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29547">
                              <w:marLeft w:val="0"/>
                              <w:marRight w:val="0"/>
                              <w:marTop w:val="0"/>
                              <w:marBottom w:val="0"/>
                              <w:divBdr>
                                <w:top w:val="none" w:sz="0" w:space="0" w:color="auto"/>
                                <w:left w:val="none" w:sz="0" w:space="0" w:color="auto"/>
                                <w:bottom w:val="none" w:sz="0" w:space="0" w:color="auto"/>
                                <w:right w:val="none" w:sz="0" w:space="0" w:color="auto"/>
                              </w:divBdr>
                              <w:divsChild>
                                <w:div w:id="975644268">
                                  <w:marLeft w:val="0"/>
                                  <w:marRight w:val="0"/>
                                  <w:marTop w:val="0"/>
                                  <w:marBottom w:val="0"/>
                                  <w:divBdr>
                                    <w:top w:val="none" w:sz="0" w:space="0" w:color="auto"/>
                                    <w:left w:val="none" w:sz="0" w:space="0" w:color="auto"/>
                                    <w:bottom w:val="none" w:sz="0" w:space="0" w:color="auto"/>
                                    <w:right w:val="none" w:sz="0" w:space="0" w:color="auto"/>
                                  </w:divBdr>
                                  <w:divsChild>
                                    <w:div w:id="1311518041">
                                      <w:marLeft w:val="0"/>
                                      <w:marRight w:val="0"/>
                                      <w:marTop w:val="0"/>
                                      <w:marBottom w:val="0"/>
                                      <w:divBdr>
                                        <w:top w:val="none" w:sz="0" w:space="0" w:color="auto"/>
                                        <w:left w:val="none" w:sz="0" w:space="0" w:color="auto"/>
                                        <w:bottom w:val="none" w:sz="0" w:space="0" w:color="auto"/>
                                        <w:right w:val="none" w:sz="0" w:space="0" w:color="auto"/>
                                      </w:divBdr>
                                      <w:divsChild>
                                        <w:div w:id="2424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6876">
                              <w:marLeft w:val="0"/>
                              <w:marRight w:val="0"/>
                              <w:marTop w:val="0"/>
                              <w:marBottom w:val="0"/>
                              <w:divBdr>
                                <w:top w:val="none" w:sz="0" w:space="0" w:color="auto"/>
                                <w:left w:val="none" w:sz="0" w:space="0" w:color="auto"/>
                                <w:bottom w:val="none" w:sz="0" w:space="0" w:color="auto"/>
                                <w:right w:val="none" w:sz="0" w:space="0" w:color="auto"/>
                              </w:divBdr>
                              <w:divsChild>
                                <w:div w:id="2008748028">
                                  <w:marLeft w:val="0"/>
                                  <w:marRight w:val="0"/>
                                  <w:marTop w:val="0"/>
                                  <w:marBottom w:val="0"/>
                                  <w:divBdr>
                                    <w:top w:val="none" w:sz="0" w:space="0" w:color="auto"/>
                                    <w:left w:val="none" w:sz="0" w:space="0" w:color="auto"/>
                                    <w:bottom w:val="none" w:sz="0" w:space="0" w:color="auto"/>
                                    <w:right w:val="none" w:sz="0" w:space="0" w:color="auto"/>
                                  </w:divBdr>
                                  <w:divsChild>
                                    <w:div w:id="441805411">
                                      <w:marLeft w:val="0"/>
                                      <w:marRight w:val="0"/>
                                      <w:marTop w:val="0"/>
                                      <w:marBottom w:val="0"/>
                                      <w:divBdr>
                                        <w:top w:val="none" w:sz="0" w:space="0" w:color="auto"/>
                                        <w:left w:val="none" w:sz="0" w:space="0" w:color="auto"/>
                                        <w:bottom w:val="none" w:sz="0" w:space="0" w:color="auto"/>
                                        <w:right w:val="none" w:sz="0" w:space="0" w:color="auto"/>
                                      </w:divBdr>
                                      <w:divsChild>
                                        <w:div w:id="10958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2759">
                              <w:marLeft w:val="0"/>
                              <w:marRight w:val="0"/>
                              <w:marTop w:val="0"/>
                              <w:marBottom w:val="0"/>
                              <w:divBdr>
                                <w:top w:val="none" w:sz="0" w:space="0" w:color="auto"/>
                                <w:left w:val="none" w:sz="0" w:space="0" w:color="auto"/>
                                <w:bottom w:val="none" w:sz="0" w:space="0" w:color="auto"/>
                                <w:right w:val="none" w:sz="0" w:space="0" w:color="auto"/>
                              </w:divBdr>
                              <w:divsChild>
                                <w:div w:id="961767660">
                                  <w:marLeft w:val="0"/>
                                  <w:marRight w:val="0"/>
                                  <w:marTop w:val="0"/>
                                  <w:marBottom w:val="0"/>
                                  <w:divBdr>
                                    <w:top w:val="none" w:sz="0" w:space="0" w:color="auto"/>
                                    <w:left w:val="none" w:sz="0" w:space="0" w:color="auto"/>
                                    <w:bottom w:val="none" w:sz="0" w:space="0" w:color="auto"/>
                                    <w:right w:val="none" w:sz="0" w:space="0" w:color="auto"/>
                                  </w:divBdr>
                                </w:div>
                                <w:div w:id="875700298">
                                  <w:marLeft w:val="0"/>
                                  <w:marRight w:val="0"/>
                                  <w:marTop w:val="0"/>
                                  <w:marBottom w:val="0"/>
                                  <w:divBdr>
                                    <w:top w:val="none" w:sz="0" w:space="0" w:color="auto"/>
                                    <w:left w:val="none" w:sz="0" w:space="0" w:color="auto"/>
                                    <w:bottom w:val="none" w:sz="0" w:space="0" w:color="auto"/>
                                    <w:right w:val="none" w:sz="0" w:space="0" w:color="auto"/>
                                  </w:divBdr>
                                  <w:divsChild>
                                    <w:div w:id="142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7448">
                              <w:marLeft w:val="0"/>
                              <w:marRight w:val="0"/>
                              <w:marTop w:val="0"/>
                              <w:marBottom w:val="0"/>
                              <w:divBdr>
                                <w:top w:val="none" w:sz="0" w:space="0" w:color="auto"/>
                                <w:left w:val="none" w:sz="0" w:space="0" w:color="auto"/>
                                <w:bottom w:val="none" w:sz="0" w:space="0" w:color="auto"/>
                                <w:right w:val="none" w:sz="0" w:space="0" w:color="auto"/>
                              </w:divBdr>
                              <w:divsChild>
                                <w:div w:id="1460564311">
                                  <w:marLeft w:val="0"/>
                                  <w:marRight w:val="0"/>
                                  <w:marTop w:val="0"/>
                                  <w:marBottom w:val="0"/>
                                  <w:divBdr>
                                    <w:top w:val="none" w:sz="0" w:space="0" w:color="auto"/>
                                    <w:left w:val="none" w:sz="0" w:space="0" w:color="auto"/>
                                    <w:bottom w:val="none" w:sz="0" w:space="0" w:color="auto"/>
                                    <w:right w:val="none" w:sz="0" w:space="0" w:color="auto"/>
                                  </w:divBdr>
                                  <w:divsChild>
                                    <w:div w:id="457338199">
                                      <w:marLeft w:val="0"/>
                                      <w:marRight w:val="0"/>
                                      <w:marTop w:val="0"/>
                                      <w:marBottom w:val="0"/>
                                      <w:divBdr>
                                        <w:top w:val="none" w:sz="0" w:space="0" w:color="auto"/>
                                        <w:left w:val="none" w:sz="0" w:space="0" w:color="auto"/>
                                        <w:bottom w:val="none" w:sz="0" w:space="0" w:color="auto"/>
                                        <w:right w:val="none" w:sz="0" w:space="0" w:color="auto"/>
                                      </w:divBdr>
                                      <w:divsChild>
                                        <w:div w:id="2318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7859">
                              <w:marLeft w:val="0"/>
                              <w:marRight w:val="0"/>
                              <w:marTop w:val="0"/>
                              <w:marBottom w:val="0"/>
                              <w:divBdr>
                                <w:top w:val="none" w:sz="0" w:space="0" w:color="auto"/>
                                <w:left w:val="none" w:sz="0" w:space="0" w:color="auto"/>
                                <w:bottom w:val="none" w:sz="0" w:space="0" w:color="auto"/>
                                <w:right w:val="none" w:sz="0" w:space="0" w:color="auto"/>
                              </w:divBdr>
                              <w:divsChild>
                                <w:div w:id="359548554">
                                  <w:marLeft w:val="0"/>
                                  <w:marRight w:val="0"/>
                                  <w:marTop w:val="0"/>
                                  <w:marBottom w:val="0"/>
                                  <w:divBdr>
                                    <w:top w:val="none" w:sz="0" w:space="0" w:color="auto"/>
                                    <w:left w:val="none" w:sz="0" w:space="0" w:color="auto"/>
                                    <w:bottom w:val="none" w:sz="0" w:space="0" w:color="auto"/>
                                    <w:right w:val="none" w:sz="0" w:space="0" w:color="auto"/>
                                  </w:divBdr>
                                  <w:divsChild>
                                    <w:div w:id="541942261">
                                      <w:marLeft w:val="0"/>
                                      <w:marRight w:val="0"/>
                                      <w:marTop w:val="0"/>
                                      <w:marBottom w:val="0"/>
                                      <w:divBdr>
                                        <w:top w:val="none" w:sz="0" w:space="0" w:color="auto"/>
                                        <w:left w:val="none" w:sz="0" w:space="0" w:color="auto"/>
                                        <w:bottom w:val="none" w:sz="0" w:space="0" w:color="auto"/>
                                        <w:right w:val="none" w:sz="0" w:space="0" w:color="auto"/>
                                      </w:divBdr>
                                      <w:divsChild>
                                        <w:div w:id="4895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3996">
                              <w:marLeft w:val="0"/>
                              <w:marRight w:val="0"/>
                              <w:marTop w:val="0"/>
                              <w:marBottom w:val="0"/>
                              <w:divBdr>
                                <w:top w:val="none" w:sz="0" w:space="0" w:color="auto"/>
                                <w:left w:val="none" w:sz="0" w:space="0" w:color="auto"/>
                                <w:bottom w:val="none" w:sz="0" w:space="0" w:color="auto"/>
                                <w:right w:val="none" w:sz="0" w:space="0" w:color="auto"/>
                              </w:divBdr>
                              <w:divsChild>
                                <w:div w:id="673071870">
                                  <w:marLeft w:val="0"/>
                                  <w:marRight w:val="0"/>
                                  <w:marTop w:val="0"/>
                                  <w:marBottom w:val="0"/>
                                  <w:divBdr>
                                    <w:top w:val="none" w:sz="0" w:space="0" w:color="auto"/>
                                    <w:left w:val="none" w:sz="0" w:space="0" w:color="auto"/>
                                    <w:bottom w:val="none" w:sz="0" w:space="0" w:color="auto"/>
                                    <w:right w:val="none" w:sz="0" w:space="0" w:color="auto"/>
                                  </w:divBdr>
                                  <w:divsChild>
                                    <w:div w:id="1432582867">
                                      <w:marLeft w:val="0"/>
                                      <w:marRight w:val="0"/>
                                      <w:marTop w:val="0"/>
                                      <w:marBottom w:val="0"/>
                                      <w:divBdr>
                                        <w:top w:val="none" w:sz="0" w:space="0" w:color="auto"/>
                                        <w:left w:val="none" w:sz="0" w:space="0" w:color="auto"/>
                                        <w:bottom w:val="none" w:sz="0" w:space="0" w:color="auto"/>
                                        <w:right w:val="none" w:sz="0" w:space="0" w:color="auto"/>
                                      </w:divBdr>
                                      <w:divsChild>
                                        <w:div w:id="1819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2472">
                              <w:marLeft w:val="0"/>
                              <w:marRight w:val="0"/>
                              <w:marTop w:val="0"/>
                              <w:marBottom w:val="0"/>
                              <w:divBdr>
                                <w:top w:val="none" w:sz="0" w:space="0" w:color="auto"/>
                                <w:left w:val="none" w:sz="0" w:space="0" w:color="auto"/>
                                <w:bottom w:val="none" w:sz="0" w:space="0" w:color="auto"/>
                                <w:right w:val="none" w:sz="0" w:space="0" w:color="auto"/>
                              </w:divBdr>
                              <w:divsChild>
                                <w:div w:id="412631498">
                                  <w:marLeft w:val="0"/>
                                  <w:marRight w:val="0"/>
                                  <w:marTop w:val="0"/>
                                  <w:marBottom w:val="0"/>
                                  <w:divBdr>
                                    <w:top w:val="none" w:sz="0" w:space="0" w:color="auto"/>
                                    <w:left w:val="none" w:sz="0" w:space="0" w:color="auto"/>
                                    <w:bottom w:val="none" w:sz="0" w:space="0" w:color="auto"/>
                                    <w:right w:val="none" w:sz="0" w:space="0" w:color="auto"/>
                                  </w:divBdr>
                                  <w:divsChild>
                                    <w:div w:id="768500927">
                                      <w:marLeft w:val="0"/>
                                      <w:marRight w:val="0"/>
                                      <w:marTop w:val="0"/>
                                      <w:marBottom w:val="0"/>
                                      <w:divBdr>
                                        <w:top w:val="none" w:sz="0" w:space="0" w:color="auto"/>
                                        <w:left w:val="none" w:sz="0" w:space="0" w:color="auto"/>
                                        <w:bottom w:val="none" w:sz="0" w:space="0" w:color="auto"/>
                                        <w:right w:val="none" w:sz="0" w:space="0" w:color="auto"/>
                                      </w:divBdr>
                                      <w:divsChild>
                                        <w:div w:id="19047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7646">
                              <w:marLeft w:val="0"/>
                              <w:marRight w:val="0"/>
                              <w:marTop w:val="0"/>
                              <w:marBottom w:val="0"/>
                              <w:divBdr>
                                <w:top w:val="none" w:sz="0" w:space="0" w:color="auto"/>
                                <w:left w:val="none" w:sz="0" w:space="0" w:color="auto"/>
                                <w:bottom w:val="none" w:sz="0" w:space="0" w:color="auto"/>
                                <w:right w:val="none" w:sz="0" w:space="0" w:color="auto"/>
                              </w:divBdr>
                              <w:divsChild>
                                <w:div w:id="1530145884">
                                  <w:marLeft w:val="0"/>
                                  <w:marRight w:val="0"/>
                                  <w:marTop w:val="0"/>
                                  <w:marBottom w:val="0"/>
                                  <w:divBdr>
                                    <w:top w:val="none" w:sz="0" w:space="0" w:color="auto"/>
                                    <w:left w:val="none" w:sz="0" w:space="0" w:color="auto"/>
                                    <w:bottom w:val="none" w:sz="0" w:space="0" w:color="auto"/>
                                    <w:right w:val="none" w:sz="0" w:space="0" w:color="auto"/>
                                  </w:divBdr>
                                  <w:divsChild>
                                    <w:div w:id="2043285848">
                                      <w:marLeft w:val="0"/>
                                      <w:marRight w:val="0"/>
                                      <w:marTop w:val="0"/>
                                      <w:marBottom w:val="0"/>
                                      <w:divBdr>
                                        <w:top w:val="none" w:sz="0" w:space="0" w:color="auto"/>
                                        <w:left w:val="none" w:sz="0" w:space="0" w:color="auto"/>
                                        <w:bottom w:val="none" w:sz="0" w:space="0" w:color="auto"/>
                                        <w:right w:val="none" w:sz="0" w:space="0" w:color="auto"/>
                                      </w:divBdr>
                                      <w:divsChild>
                                        <w:div w:id="2704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44830">
                              <w:marLeft w:val="0"/>
                              <w:marRight w:val="0"/>
                              <w:marTop w:val="0"/>
                              <w:marBottom w:val="0"/>
                              <w:divBdr>
                                <w:top w:val="none" w:sz="0" w:space="0" w:color="auto"/>
                                <w:left w:val="none" w:sz="0" w:space="0" w:color="auto"/>
                                <w:bottom w:val="none" w:sz="0" w:space="0" w:color="auto"/>
                                <w:right w:val="none" w:sz="0" w:space="0" w:color="auto"/>
                              </w:divBdr>
                              <w:divsChild>
                                <w:div w:id="1326860595">
                                  <w:marLeft w:val="0"/>
                                  <w:marRight w:val="0"/>
                                  <w:marTop w:val="0"/>
                                  <w:marBottom w:val="0"/>
                                  <w:divBdr>
                                    <w:top w:val="none" w:sz="0" w:space="0" w:color="auto"/>
                                    <w:left w:val="none" w:sz="0" w:space="0" w:color="auto"/>
                                    <w:bottom w:val="none" w:sz="0" w:space="0" w:color="auto"/>
                                    <w:right w:val="none" w:sz="0" w:space="0" w:color="auto"/>
                                  </w:divBdr>
                                  <w:divsChild>
                                    <w:div w:id="141698409">
                                      <w:marLeft w:val="0"/>
                                      <w:marRight w:val="0"/>
                                      <w:marTop w:val="0"/>
                                      <w:marBottom w:val="0"/>
                                      <w:divBdr>
                                        <w:top w:val="none" w:sz="0" w:space="0" w:color="auto"/>
                                        <w:left w:val="none" w:sz="0" w:space="0" w:color="auto"/>
                                        <w:bottom w:val="none" w:sz="0" w:space="0" w:color="auto"/>
                                        <w:right w:val="none" w:sz="0" w:space="0" w:color="auto"/>
                                      </w:divBdr>
                                      <w:divsChild>
                                        <w:div w:id="4059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305">
                              <w:marLeft w:val="0"/>
                              <w:marRight w:val="0"/>
                              <w:marTop w:val="0"/>
                              <w:marBottom w:val="0"/>
                              <w:divBdr>
                                <w:top w:val="none" w:sz="0" w:space="0" w:color="auto"/>
                                <w:left w:val="none" w:sz="0" w:space="0" w:color="auto"/>
                                <w:bottom w:val="none" w:sz="0" w:space="0" w:color="auto"/>
                                <w:right w:val="none" w:sz="0" w:space="0" w:color="auto"/>
                              </w:divBdr>
                              <w:divsChild>
                                <w:div w:id="984972700">
                                  <w:marLeft w:val="0"/>
                                  <w:marRight w:val="0"/>
                                  <w:marTop w:val="0"/>
                                  <w:marBottom w:val="0"/>
                                  <w:divBdr>
                                    <w:top w:val="none" w:sz="0" w:space="0" w:color="auto"/>
                                    <w:left w:val="none" w:sz="0" w:space="0" w:color="auto"/>
                                    <w:bottom w:val="none" w:sz="0" w:space="0" w:color="auto"/>
                                    <w:right w:val="none" w:sz="0" w:space="0" w:color="auto"/>
                                  </w:divBdr>
                                  <w:divsChild>
                                    <w:div w:id="2036804426">
                                      <w:marLeft w:val="0"/>
                                      <w:marRight w:val="0"/>
                                      <w:marTop w:val="0"/>
                                      <w:marBottom w:val="0"/>
                                      <w:divBdr>
                                        <w:top w:val="none" w:sz="0" w:space="0" w:color="auto"/>
                                        <w:left w:val="none" w:sz="0" w:space="0" w:color="auto"/>
                                        <w:bottom w:val="none" w:sz="0" w:space="0" w:color="auto"/>
                                        <w:right w:val="none" w:sz="0" w:space="0" w:color="auto"/>
                                      </w:divBdr>
                                      <w:divsChild>
                                        <w:div w:id="15516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6057">
                              <w:marLeft w:val="0"/>
                              <w:marRight w:val="0"/>
                              <w:marTop w:val="0"/>
                              <w:marBottom w:val="0"/>
                              <w:divBdr>
                                <w:top w:val="none" w:sz="0" w:space="0" w:color="auto"/>
                                <w:left w:val="none" w:sz="0" w:space="0" w:color="auto"/>
                                <w:bottom w:val="none" w:sz="0" w:space="0" w:color="auto"/>
                                <w:right w:val="none" w:sz="0" w:space="0" w:color="auto"/>
                              </w:divBdr>
                              <w:divsChild>
                                <w:div w:id="1621960258">
                                  <w:marLeft w:val="0"/>
                                  <w:marRight w:val="0"/>
                                  <w:marTop w:val="0"/>
                                  <w:marBottom w:val="0"/>
                                  <w:divBdr>
                                    <w:top w:val="none" w:sz="0" w:space="0" w:color="auto"/>
                                    <w:left w:val="none" w:sz="0" w:space="0" w:color="auto"/>
                                    <w:bottom w:val="none" w:sz="0" w:space="0" w:color="auto"/>
                                    <w:right w:val="none" w:sz="0" w:space="0" w:color="auto"/>
                                  </w:divBdr>
                                  <w:divsChild>
                                    <w:div w:id="1176653325">
                                      <w:marLeft w:val="0"/>
                                      <w:marRight w:val="0"/>
                                      <w:marTop w:val="0"/>
                                      <w:marBottom w:val="0"/>
                                      <w:divBdr>
                                        <w:top w:val="none" w:sz="0" w:space="0" w:color="auto"/>
                                        <w:left w:val="none" w:sz="0" w:space="0" w:color="auto"/>
                                        <w:bottom w:val="none" w:sz="0" w:space="0" w:color="auto"/>
                                        <w:right w:val="none" w:sz="0" w:space="0" w:color="auto"/>
                                      </w:divBdr>
                                      <w:divsChild>
                                        <w:div w:id="179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2908">
                              <w:marLeft w:val="0"/>
                              <w:marRight w:val="0"/>
                              <w:marTop w:val="0"/>
                              <w:marBottom w:val="0"/>
                              <w:divBdr>
                                <w:top w:val="none" w:sz="0" w:space="0" w:color="auto"/>
                                <w:left w:val="none" w:sz="0" w:space="0" w:color="auto"/>
                                <w:bottom w:val="none" w:sz="0" w:space="0" w:color="auto"/>
                                <w:right w:val="none" w:sz="0" w:space="0" w:color="auto"/>
                              </w:divBdr>
                              <w:divsChild>
                                <w:div w:id="2017725595">
                                  <w:marLeft w:val="0"/>
                                  <w:marRight w:val="0"/>
                                  <w:marTop w:val="0"/>
                                  <w:marBottom w:val="0"/>
                                  <w:divBdr>
                                    <w:top w:val="none" w:sz="0" w:space="0" w:color="auto"/>
                                    <w:left w:val="none" w:sz="0" w:space="0" w:color="auto"/>
                                    <w:bottom w:val="none" w:sz="0" w:space="0" w:color="auto"/>
                                    <w:right w:val="none" w:sz="0" w:space="0" w:color="auto"/>
                                  </w:divBdr>
                                  <w:divsChild>
                                    <w:div w:id="322969966">
                                      <w:marLeft w:val="0"/>
                                      <w:marRight w:val="0"/>
                                      <w:marTop w:val="0"/>
                                      <w:marBottom w:val="0"/>
                                      <w:divBdr>
                                        <w:top w:val="none" w:sz="0" w:space="0" w:color="auto"/>
                                        <w:left w:val="none" w:sz="0" w:space="0" w:color="auto"/>
                                        <w:bottom w:val="none" w:sz="0" w:space="0" w:color="auto"/>
                                        <w:right w:val="none" w:sz="0" w:space="0" w:color="auto"/>
                                      </w:divBdr>
                                      <w:divsChild>
                                        <w:div w:id="13585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1466">
                              <w:marLeft w:val="0"/>
                              <w:marRight w:val="0"/>
                              <w:marTop w:val="0"/>
                              <w:marBottom w:val="0"/>
                              <w:divBdr>
                                <w:top w:val="none" w:sz="0" w:space="0" w:color="auto"/>
                                <w:left w:val="none" w:sz="0" w:space="0" w:color="auto"/>
                                <w:bottom w:val="none" w:sz="0" w:space="0" w:color="auto"/>
                                <w:right w:val="none" w:sz="0" w:space="0" w:color="auto"/>
                              </w:divBdr>
                              <w:divsChild>
                                <w:div w:id="2128699775">
                                  <w:marLeft w:val="0"/>
                                  <w:marRight w:val="0"/>
                                  <w:marTop w:val="0"/>
                                  <w:marBottom w:val="0"/>
                                  <w:divBdr>
                                    <w:top w:val="none" w:sz="0" w:space="0" w:color="auto"/>
                                    <w:left w:val="none" w:sz="0" w:space="0" w:color="auto"/>
                                    <w:bottom w:val="none" w:sz="0" w:space="0" w:color="auto"/>
                                    <w:right w:val="none" w:sz="0" w:space="0" w:color="auto"/>
                                  </w:divBdr>
                                </w:div>
                                <w:div w:id="25762682">
                                  <w:marLeft w:val="0"/>
                                  <w:marRight w:val="0"/>
                                  <w:marTop w:val="0"/>
                                  <w:marBottom w:val="0"/>
                                  <w:divBdr>
                                    <w:top w:val="none" w:sz="0" w:space="0" w:color="auto"/>
                                    <w:left w:val="none" w:sz="0" w:space="0" w:color="auto"/>
                                    <w:bottom w:val="none" w:sz="0" w:space="0" w:color="auto"/>
                                    <w:right w:val="none" w:sz="0" w:space="0" w:color="auto"/>
                                  </w:divBdr>
                                  <w:divsChild>
                                    <w:div w:id="15457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469">
                              <w:marLeft w:val="0"/>
                              <w:marRight w:val="0"/>
                              <w:marTop w:val="0"/>
                              <w:marBottom w:val="0"/>
                              <w:divBdr>
                                <w:top w:val="none" w:sz="0" w:space="0" w:color="auto"/>
                                <w:left w:val="none" w:sz="0" w:space="0" w:color="auto"/>
                                <w:bottom w:val="none" w:sz="0" w:space="0" w:color="auto"/>
                                <w:right w:val="none" w:sz="0" w:space="0" w:color="auto"/>
                              </w:divBdr>
                              <w:divsChild>
                                <w:div w:id="17202736">
                                  <w:marLeft w:val="0"/>
                                  <w:marRight w:val="0"/>
                                  <w:marTop w:val="0"/>
                                  <w:marBottom w:val="0"/>
                                  <w:divBdr>
                                    <w:top w:val="none" w:sz="0" w:space="0" w:color="auto"/>
                                    <w:left w:val="none" w:sz="0" w:space="0" w:color="auto"/>
                                    <w:bottom w:val="none" w:sz="0" w:space="0" w:color="auto"/>
                                    <w:right w:val="none" w:sz="0" w:space="0" w:color="auto"/>
                                  </w:divBdr>
                                </w:div>
                                <w:div w:id="650016840">
                                  <w:marLeft w:val="0"/>
                                  <w:marRight w:val="0"/>
                                  <w:marTop w:val="0"/>
                                  <w:marBottom w:val="0"/>
                                  <w:divBdr>
                                    <w:top w:val="none" w:sz="0" w:space="0" w:color="auto"/>
                                    <w:left w:val="none" w:sz="0" w:space="0" w:color="auto"/>
                                    <w:bottom w:val="none" w:sz="0" w:space="0" w:color="auto"/>
                                    <w:right w:val="none" w:sz="0" w:space="0" w:color="auto"/>
                                  </w:divBdr>
                                  <w:divsChild>
                                    <w:div w:id="7393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66766">
                      <w:marLeft w:val="0"/>
                      <w:marRight w:val="0"/>
                      <w:marTop w:val="0"/>
                      <w:marBottom w:val="0"/>
                      <w:divBdr>
                        <w:top w:val="none" w:sz="0" w:space="0" w:color="auto"/>
                        <w:left w:val="none" w:sz="0" w:space="0" w:color="auto"/>
                        <w:bottom w:val="none" w:sz="0" w:space="0" w:color="auto"/>
                        <w:right w:val="none" w:sz="0" w:space="0" w:color="auto"/>
                      </w:divBdr>
                      <w:divsChild>
                        <w:div w:id="2048139061">
                          <w:marLeft w:val="0"/>
                          <w:marRight w:val="0"/>
                          <w:marTop w:val="0"/>
                          <w:marBottom w:val="0"/>
                          <w:divBdr>
                            <w:top w:val="none" w:sz="0" w:space="0" w:color="auto"/>
                            <w:left w:val="none" w:sz="0" w:space="0" w:color="auto"/>
                            <w:bottom w:val="none" w:sz="0" w:space="0" w:color="auto"/>
                            <w:right w:val="none" w:sz="0" w:space="0" w:color="auto"/>
                          </w:divBdr>
                        </w:div>
                        <w:div w:id="99499219">
                          <w:marLeft w:val="0"/>
                          <w:marRight w:val="0"/>
                          <w:marTop w:val="0"/>
                          <w:marBottom w:val="0"/>
                          <w:divBdr>
                            <w:top w:val="none" w:sz="0" w:space="0" w:color="auto"/>
                            <w:left w:val="none" w:sz="0" w:space="0" w:color="auto"/>
                            <w:bottom w:val="none" w:sz="0" w:space="0" w:color="auto"/>
                            <w:right w:val="none" w:sz="0" w:space="0" w:color="auto"/>
                          </w:divBdr>
                        </w:div>
                      </w:divsChild>
                    </w:div>
                    <w:div w:id="1785533801">
                      <w:marLeft w:val="0"/>
                      <w:marRight w:val="0"/>
                      <w:marTop w:val="120"/>
                      <w:marBottom w:val="240"/>
                      <w:divBdr>
                        <w:top w:val="none" w:sz="0" w:space="0" w:color="auto"/>
                        <w:left w:val="none" w:sz="0" w:space="0" w:color="auto"/>
                        <w:bottom w:val="none" w:sz="0" w:space="0" w:color="auto"/>
                        <w:right w:val="none" w:sz="0" w:space="0" w:color="auto"/>
                      </w:divBdr>
                      <w:divsChild>
                        <w:div w:id="341665088">
                          <w:marLeft w:val="0"/>
                          <w:marRight w:val="0"/>
                          <w:marTop w:val="144"/>
                          <w:marBottom w:val="144"/>
                          <w:divBdr>
                            <w:top w:val="none" w:sz="0" w:space="0" w:color="auto"/>
                            <w:left w:val="none" w:sz="0" w:space="0" w:color="auto"/>
                            <w:bottom w:val="none" w:sz="0" w:space="0" w:color="auto"/>
                            <w:right w:val="none" w:sz="0" w:space="0" w:color="auto"/>
                          </w:divBdr>
                          <w:divsChild>
                            <w:div w:id="1998876318">
                              <w:marLeft w:val="0"/>
                              <w:marRight w:val="0"/>
                              <w:marTop w:val="0"/>
                              <w:marBottom w:val="0"/>
                              <w:divBdr>
                                <w:top w:val="none" w:sz="0" w:space="0" w:color="auto"/>
                                <w:left w:val="none" w:sz="0" w:space="0" w:color="auto"/>
                                <w:bottom w:val="none" w:sz="0" w:space="0" w:color="auto"/>
                                <w:right w:val="none" w:sz="0" w:space="0" w:color="auto"/>
                              </w:divBdr>
                              <w:divsChild>
                                <w:div w:id="877818779">
                                  <w:marLeft w:val="0"/>
                                  <w:marRight w:val="0"/>
                                  <w:marTop w:val="0"/>
                                  <w:marBottom w:val="0"/>
                                  <w:divBdr>
                                    <w:top w:val="none" w:sz="0" w:space="0" w:color="auto"/>
                                    <w:left w:val="none" w:sz="0" w:space="0" w:color="auto"/>
                                    <w:bottom w:val="none" w:sz="0" w:space="0" w:color="auto"/>
                                    <w:right w:val="none" w:sz="0" w:space="0" w:color="auto"/>
                                  </w:divBdr>
                                </w:div>
                                <w:div w:id="11497099">
                                  <w:marLeft w:val="0"/>
                                  <w:marRight w:val="0"/>
                                  <w:marTop w:val="0"/>
                                  <w:marBottom w:val="0"/>
                                  <w:divBdr>
                                    <w:top w:val="none" w:sz="0" w:space="0" w:color="auto"/>
                                    <w:left w:val="none" w:sz="0" w:space="0" w:color="auto"/>
                                    <w:bottom w:val="none" w:sz="0" w:space="0" w:color="auto"/>
                                    <w:right w:val="none" w:sz="0" w:space="0" w:color="auto"/>
                                  </w:divBdr>
                                  <w:divsChild>
                                    <w:div w:id="460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6836">
                              <w:marLeft w:val="0"/>
                              <w:marRight w:val="0"/>
                              <w:marTop w:val="0"/>
                              <w:marBottom w:val="0"/>
                              <w:divBdr>
                                <w:top w:val="none" w:sz="0" w:space="0" w:color="auto"/>
                                <w:left w:val="none" w:sz="0" w:space="0" w:color="auto"/>
                                <w:bottom w:val="none" w:sz="0" w:space="0" w:color="auto"/>
                                <w:right w:val="none" w:sz="0" w:space="0" w:color="auto"/>
                              </w:divBdr>
                              <w:divsChild>
                                <w:div w:id="1423185018">
                                  <w:marLeft w:val="0"/>
                                  <w:marRight w:val="0"/>
                                  <w:marTop w:val="0"/>
                                  <w:marBottom w:val="0"/>
                                  <w:divBdr>
                                    <w:top w:val="none" w:sz="0" w:space="0" w:color="auto"/>
                                    <w:left w:val="none" w:sz="0" w:space="0" w:color="auto"/>
                                    <w:bottom w:val="none" w:sz="0" w:space="0" w:color="auto"/>
                                    <w:right w:val="none" w:sz="0" w:space="0" w:color="auto"/>
                                  </w:divBdr>
                                </w:div>
                                <w:div w:id="1094326660">
                                  <w:marLeft w:val="0"/>
                                  <w:marRight w:val="0"/>
                                  <w:marTop w:val="0"/>
                                  <w:marBottom w:val="0"/>
                                  <w:divBdr>
                                    <w:top w:val="none" w:sz="0" w:space="0" w:color="auto"/>
                                    <w:left w:val="none" w:sz="0" w:space="0" w:color="auto"/>
                                    <w:bottom w:val="none" w:sz="0" w:space="0" w:color="auto"/>
                                    <w:right w:val="none" w:sz="0" w:space="0" w:color="auto"/>
                                  </w:divBdr>
                                  <w:divsChild>
                                    <w:div w:id="4726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39700">
                              <w:marLeft w:val="0"/>
                              <w:marRight w:val="0"/>
                              <w:marTop w:val="0"/>
                              <w:marBottom w:val="0"/>
                              <w:divBdr>
                                <w:top w:val="none" w:sz="0" w:space="0" w:color="auto"/>
                                <w:left w:val="none" w:sz="0" w:space="0" w:color="auto"/>
                                <w:bottom w:val="none" w:sz="0" w:space="0" w:color="auto"/>
                                <w:right w:val="none" w:sz="0" w:space="0" w:color="auto"/>
                              </w:divBdr>
                              <w:divsChild>
                                <w:div w:id="2077973194">
                                  <w:marLeft w:val="0"/>
                                  <w:marRight w:val="0"/>
                                  <w:marTop w:val="0"/>
                                  <w:marBottom w:val="0"/>
                                  <w:divBdr>
                                    <w:top w:val="none" w:sz="0" w:space="0" w:color="auto"/>
                                    <w:left w:val="none" w:sz="0" w:space="0" w:color="auto"/>
                                    <w:bottom w:val="none" w:sz="0" w:space="0" w:color="auto"/>
                                    <w:right w:val="none" w:sz="0" w:space="0" w:color="auto"/>
                                  </w:divBdr>
                                  <w:divsChild>
                                    <w:div w:id="880822867">
                                      <w:marLeft w:val="0"/>
                                      <w:marRight w:val="0"/>
                                      <w:marTop w:val="0"/>
                                      <w:marBottom w:val="0"/>
                                      <w:divBdr>
                                        <w:top w:val="none" w:sz="0" w:space="0" w:color="auto"/>
                                        <w:left w:val="none" w:sz="0" w:space="0" w:color="auto"/>
                                        <w:bottom w:val="none" w:sz="0" w:space="0" w:color="auto"/>
                                        <w:right w:val="none" w:sz="0" w:space="0" w:color="auto"/>
                                      </w:divBdr>
                                      <w:divsChild>
                                        <w:div w:id="19930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1099">
                              <w:marLeft w:val="0"/>
                              <w:marRight w:val="0"/>
                              <w:marTop w:val="0"/>
                              <w:marBottom w:val="0"/>
                              <w:divBdr>
                                <w:top w:val="none" w:sz="0" w:space="0" w:color="auto"/>
                                <w:left w:val="none" w:sz="0" w:space="0" w:color="auto"/>
                                <w:bottom w:val="none" w:sz="0" w:space="0" w:color="auto"/>
                                <w:right w:val="none" w:sz="0" w:space="0" w:color="auto"/>
                              </w:divBdr>
                              <w:divsChild>
                                <w:div w:id="715393414">
                                  <w:marLeft w:val="0"/>
                                  <w:marRight w:val="0"/>
                                  <w:marTop w:val="0"/>
                                  <w:marBottom w:val="0"/>
                                  <w:divBdr>
                                    <w:top w:val="none" w:sz="0" w:space="0" w:color="auto"/>
                                    <w:left w:val="none" w:sz="0" w:space="0" w:color="auto"/>
                                    <w:bottom w:val="none" w:sz="0" w:space="0" w:color="auto"/>
                                    <w:right w:val="none" w:sz="0" w:space="0" w:color="auto"/>
                                  </w:divBdr>
                                </w:div>
                                <w:div w:id="778255480">
                                  <w:marLeft w:val="0"/>
                                  <w:marRight w:val="0"/>
                                  <w:marTop w:val="0"/>
                                  <w:marBottom w:val="0"/>
                                  <w:divBdr>
                                    <w:top w:val="none" w:sz="0" w:space="0" w:color="auto"/>
                                    <w:left w:val="none" w:sz="0" w:space="0" w:color="auto"/>
                                    <w:bottom w:val="none" w:sz="0" w:space="0" w:color="auto"/>
                                    <w:right w:val="none" w:sz="0" w:space="0" w:color="auto"/>
                                  </w:divBdr>
                                  <w:divsChild>
                                    <w:div w:id="31079790">
                                      <w:marLeft w:val="0"/>
                                      <w:marRight w:val="0"/>
                                      <w:marTop w:val="0"/>
                                      <w:marBottom w:val="0"/>
                                      <w:divBdr>
                                        <w:top w:val="none" w:sz="0" w:space="0" w:color="auto"/>
                                        <w:left w:val="none" w:sz="0" w:space="0" w:color="auto"/>
                                        <w:bottom w:val="none" w:sz="0" w:space="0" w:color="auto"/>
                                        <w:right w:val="none" w:sz="0" w:space="0" w:color="auto"/>
                                      </w:divBdr>
                                      <w:divsChild>
                                        <w:div w:id="877664331">
                                          <w:marLeft w:val="0"/>
                                          <w:marRight w:val="0"/>
                                          <w:marTop w:val="0"/>
                                          <w:marBottom w:val="0"/>
                                          <w:divBdr>
                                            <w:top w:val="none" w:sz="0" w:space="0" w:color="auto"/>
                                            <w:left w:val="none" w:sz="0" w:space="0" w:color="auto"/>
                                            <w:bottom w:val="none" w:sz="0" w:space="0" w:color="auto"/>
                                            <w:right w:val="none" w:sz="0" w:space="0" w:color="auto"/>
                                          </w:divBdr>
                                          <w:divsChild>
                                            <w:div w:id="17847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619478">
                      <w:marLeft w:val="0"/>
                      <w:marRight w:val="0"/>
                      <w:marTop w:val="120"/>
                      <w:marBottom w:val="240"/>
                      <w:divBdr>
                        <w:top w:val="none" w:sz="0" w:space="0" w:color="auto"/>
                        <w:left w:val="none" w:sz="0" w:space="0" w:color="auto"/>
                        <w:bottom w:val="none" w:sz="0" w:space="0" w:color="auto"/>
                        <w:right w:val="none" w:sz="0" w:space="0" w:color="auto"/>
                      </w:divBdr>
                      <w:divsChild>
                        <w:div w:id="2105150126">
                          <w:marLeft w:val="0"/>
                          <w:marRight w:val="0"/>
                          <w:marTop w:val="144"/>
                          <w:marBottom w:val="144"/>
                          <w:divBdr>
                            <w:top w:val="none" w:sz="0" w:space="0" w:color="auto"/>
                            <w:left w:val="none" w:sz="0" w:space="0" w:color="auto"/>
                            <w:bottom w:val="none" w:sz="0" w:space="0" w:color="auto"/>
                            <w:right w:val="none" w:sz="0" w:space="0" w:color="auto"/>
                          </w:divBdr>
                          <w:divsChild>
                            <w:div w:id="704015462">
                              <w:marLeft w:val="0"/>
                              <w:marRight w:val="0"/>
                              <w:marTop w:val="0"/>
                              <w:marBottom w:val="0"/>
                              <w:divBdr>
                                <w:top w:val="none" w:sz="0" w:space="0" w:color="auto"/>
                                <w:left w:val="none" w:sz="0" w:space="0" w:color="auto"/>
                                <w:bottom w:val="none" w:sz="0" w:space="0" w:color="auto"/>
                                <w:right w:val="none" w:sz="0" w:space="0" w:color="auto"/>
                              </w:divBdr>
                              <w:divsChild>
                                <w:div w:id="1587571546">
                                  <w:marLeft w:val="0"/>
                                  <w:marRight w:val="0"/>
                                  <w:marTop w:val="0"/>
                                  <w:marBottom w:val="0"/>
                                  <w:divBdr>
                                    <w:top w:val="none" w:sz="0" w:space="0" w:color="auto"/>
                                    <w:left w:val="none" w:sz="0" w:space="0" w:color="auto"/>
                                    <w:bottom w:val="none" w:sz="0" w:space="0" w:color="auto"/>
                                    <w:right w:val="none" w:sz="0" w:space="0" w:color="auto"/>
                                  </w:divBdr>
                                </w:div>
                                <w:div w:id="1692565134">
                                  <w:marLeft w:val="0"/>
                                  <w:marRight w:val="0"/>
                                  <w:marTop w:val="0"/>
                                  <w:marBottom w:val="0"/>
                                  <w:divBdr>
                                    <w:top w:val="none" w:sz="0" w:space="0" w:color="auto"/>
                                    <w:left w:val="none" w:sz="0" w:space="0" w:color="auto"/>
                                    <w:bottom w:val="none" w:sz="0" w:space="0" w:color="auto"/>
                                    <w:right w:val="none" w:sz="0" w:space="0" w:color="auto"/>
                                  </w:divBdr>
                                  <w:divsChild>
                                    <w:div w:id="2031223590">
                                      <w:marLeft w:val="0"/>
                                      <w:marRight w:val="0"/>
                                      <w:marTop w:val="0"/>
                                      <w:marBottom w:val="0"/>
                                      <w:divBdr>
                                        <w:top w:val="none" w:sz="0" w:space="0" w:color="auto"/>
                                        <w:left w:val="none" w:sz="0" w:space="0" w:color="auto"/>
                                        <w:bottom w:val="none" w:sz="0" w:space="0" w:color="auto"/>
                                        <w:right w:val="none" w:sz="0" w:space="0" w:color="auto"/>
                                      </w:divBdr>
                                    </w:div>
                                    <w:div w:id="15088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64">
                              <w:marLeft w:val="0"/>
                              <w:marRight w:val="0"/>
                              <w:marTop w:val="0"/>
                              <w:marBottom w:val="0"/>
                              <w:divBdr>
                                <w:top w:val="none" w:sz="0" w:space="0" w:color="auto"/>
                                <w:left w:val="none" w:sz="0" w:space="0" w:color="auto"/>
                                <w:bottom w:val="none" w:sz="0" w:space="0" w:color="auto"/>
                                <w:right w:val="none" w:sz="0" w:space="0" w:color="auto"/>
                              </w:divBdr>
                              <w:divsChild>
                                <w:div w:id="507790610">
                                  <w:marLeft w:val="0"/>
                                  <w:marRight w:val="0"/>
                                  <w:marTop w:val="0"/>
                                  <w:marBottom w:val="0"/>
                                  <w:divBdr>
                                    <w:top w:val="none" w:sz="0" w:space="0" w:color="auto"/>
                                    <w:left w:val="none" w:sz="0" w:space="0" w:color="auto"/>
                                    <w:bottom w:val="none" w:sz="0" w:space="0" w:color="auto"/>
                                    <w:right w:val="none" w:sz="0" w:space="0" w:color="auto"/>
                                  </w:divBdr>
                                </w:div>
                                <w:div w:id="2132702216">
                                  <w:marLeft w:val="0"/>
                                  <w:marRight w:val="0"/>
                                  <w:marTop w:val="0"/>
                                  <w:marBottom w:val="0"/>
                                  <w:divBdr>
                                    <w:top w:val="none" w:sz="0" w:space="0" w:color="auto"/>
                                    <w:left w:val="none" w:sz="0" w:space="0" w:color="auto"/>
                                    <w:bottom w:val="none" w:sz="0" w:space="0" w:color="auto"/>
                                    <w:right w:val="none" w:sz="0" w:space="0" w:color="auto"/>
                                  </w:divBdr>
                                  <w:divsChild>
                                    <w:div w:id="161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318">
                              <w:marLeft w:val="0"/>
                              <w:marRight w:val="0"/>
                              <w:marTop w:val="0"/>
                              <w:marBottom w:val="0"/>
                              <w:divBdr>
                                <w:top w:val="none" w:sz="0" w:space="0" w:color="auto"/>
                                <w:left w:val="none" w:sz="0" w:space="0" w:color="auto"/>
                                <w:bottom w:val="none" w:sz="0" w:space="0" w:color="auto"/>
                                <w:right w:val="none" w:sz="0" w:space="0" w:color="auto"/>
                              </w:divBdr>
                              <w:divsChild>
                                <w:div w:id="1030838820">
                                  <w:marLeft w:val="0"/>
                                  <w:marRight w:val="0"/>
                                  <w:marTop w:val="0"/>
                                  <w:marBottom w:val="0"/>
                                  <w:divBdr>
                                    <w:top w:val="none" w:sz="0" w:space="0" w:color="auto"/>
                                    <w:left w:val="none" w:sz="0" w:space="0" w:color="auto"/>
                                    <w:bottom w:val="none" w:sz="0" w:space="0" w:color="auto"/>
                                    <w:right w:val="none" w:sz="0" w:space="0" w:color="auto"/>
                                  </w:divBdr>
                                </w:div>
                                <w:div w:id="1077022313">
                                  <w:marLeft w:val="0"/>
                                  <w:marRight w:val="0"/>
                                  <w:marTop w:val="0"/>
                                  <w:marBottom w:val="0"/>
                                  <w:divBdr>
                                    <w:top w:val="none" w:sz="0" w:space="0" w:color="auto"/>
                                    <w:left w:val="none" w:sz="0" w:space="0" w:color="auto"/>
                                    <w:bottom w:val="none" w:sz="0" w:space="0" w:color="auto"/>
                                    <w:right w:val="none" w:sz="0" w:space="0" w:color="auto"/>
                                  </w:divBdr>
                                  <w:divsChild>
                                    <w:div w:id="11952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4965">
                      <w:marLeft w:val="0"/>
                      <w:marRight w:val="0"/>
                      <w:marTop w:val="120"/>
                      <w:marBottom w:val="240"/>
                      <w:divBdr>
                        <w:top w:val="none" w:sz="0" w:space="0" w:color="auto"/>
                        <w:left w:val="none" w:sz="0" w:space="0" w:color="auto"/>
                        <w:bottom w:val="none" w:sz="0" w:space="0" w:color="auto"/>
                        <w:right w:val="none" w:sz="0" w:space="0" w:color="auto"/>
                      </w:divBdr>
                      <w:divsChild>
                        <w:div w:id="2059739834">
                          <w:marLeft w:val="0"/>
                          <w:marRight w:val="0"/>
                          <w:marTop w:val="144"/>
                          <w:marBottom w:val="144"/>
                          <w:divBdr>
                            <w:top w:val="none" w:sz="0" w:space="0" w:color="auto"/>
                            <w:left w:val="none" w:sz="0" w:space="0" w:color="auto"/>
                            <w:bottom w:val="none" w:sz="0" w:space="0" w:color="auto"/>
                            <w:right w:val="none" w:sz="0" w:space="0" w:color="auto"/>
                          </w:divBdr>
                          <w:divsChild>
                            <w:div w:id="1221938138">
                              <w:marLeft w:val="0"/>
                              <w:marRight w:val="0"/>
                              <w:marTop w:val="0"/>
                              <w:marBottom w:val="0"/>
                              <w:divBdr>
                                <w:top w:val="none" w:sz="0" w:space="0" w:color="auto"/>
                                <w:left w:val="none" w:sz="0" w:space="0" w:color="auto"/>
                                <w:bottom w:val="none" w:sz="0" w:space="0" w:color="auto"/>
                                <w:right w:val="none" w:sz="0" w:space="0" w:color="auto"/>
                              </w:divBdr>
                              <w:divsChild>
                                <w:div w:id="847452531">
                                  <w:marLeft w:val="0"/>
                                  <w:marRight w:val="0"/>
                                  <w:marTop w:val="0"/>
                                  <w:marBottom w:val="0"/>
                                  <w:divBdr>
                                    <w:top w:val="none" w:sz="0" w:space="0" w:color="auto"/>
                                    <w:left w:val="none" w:sz="0" w:space="0" w:color="auto"/>
                                    <w:bottom w:val="none" w:sz="0" w:space="0" w:color="auto"/>
                                    <w:right w:val="none" w:sz="0" w:space="0" w:color="auto"/>
                                  </w:divBdr>
                                </w:div>
                                <w:div w:id="1625695743">
                                  <w:marLeft w:val="0"/>
                                  <w:marRight w:val="0"/>
                                  <w:marTop w:val="0"/>
                                  <w:marBottom w:val="0"/>
                                  <w:divBdr>
                                    <w:top w:val="none" w:sz="0" w:space="0" w:color="auto"/>
                                    <w:left w:val="none" w:sz="0" w:space="0" w:color="auto"/>
                                    <w:bottom w:val="none" w:sz="0" w:space="0" w:color="auto"/>
                                    <w:right w:val="none" w:sz="0" w:space="0" w:color="auto"/>
                                  </w:divBdr>
                                  <w:divsChild>
                                    <w:div w:id="14594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10730">
                              <w:marLeft w:val="0"/>
                              <w:marRight w:val="0"/>
                              <w:marTop w:val="0"/>
                              <w:marBottom w:val="0"/>
                              <w:divBdr>
                                <w:top w:val="none" w:sz="0" w:space="0" w:color="auto"/>
                                <w:left w:val="none" w:sz="0" w:space="0" w:color="auto"/>
                                <w:bottom w:val="none" w:sz="0" w:space="0" w:color="auto"/>
                                <w:right w:val="none" w:sz="0" w:space="0" w:color="auto"/>
                              </w:divBdr>
                              <w:divsChild>
                                <w:div w:id="119229695">
                                  <w:marLeft w:val="0"/>
                                  <w:marRight w:val="0"/>
                                  <w:marTop w:val="0"/>
                                  <w:marBottom w:val="0"/>
                                  <w:divBdr>
                                    <w:top w:val="none" w:sz="0" w:space="0" w:color="auto"/>
                                    <w:left w:val="none" w:sz="0" w:space="0" w:color="auto"/>
                                    <w:bottom w:val="none" w:sz="0" w:space="0" w:color="auto"/>
                                    <w:right w:val="none" w:sz="0" w:space="0" w:color="auto"/>
                                  </w:divBdr>
                                </w:div>
                                <w:div w:id="506408636">
                                  <w:marLeft w:val="0"/>
                                  <w:marRight w:val="0"/>
                                  <w:marTop w:val="0"/>
                                  <w:marBottom w:val="0"/>
                                  <w:divBdr>
                                    <w:top w:val="none" w:sz="0" w:space="0" w:color="auto"/>
                                    <w:left w:val="none" w:sz="0" w:space="0" w:color="auto"/>
                                    <w:bottom w:val="none" w:sz="0" w:space="0" w:color="auto"/>
                                    <w:right w:val="none" w:sz="0" w:space="0" w:color="auto"/>
                                  </w:divBdr>
                                  <w:divsChild>
                                    <w:div w:id="1686858320">
                                      <w:marLeft w:val="0"/>
                                      <w:marRight w:val="0"/>
                                      <w:marTop w:val="0"/>
                                      <w:marBottom w:val="0"/>
                                      <w:divBdr>
                                        <w:top w:val="none" w:sz="0" w:space="0" w:color="auto"/>
                                        <w:left w:val="none" w:sz="0" w:space="0" w:color="auto"/>
                                        <w:bottom w:val="none" w:sz="0" w:space="0" w:color="auto"/>
                                        <w:right w:val="none" w:sz="0" w:space="0" w:color="auto"/>
                                      </w:divBdr>
                                      <w:divsChild>
                                        <w:div w:id="491067319">
                                          <w:marLeft w:val="0"/>
                                          <w:marRight w:val="0"/>
                                          <w:marTop w:val="0"/>
                                          <w:marBottom w:val="0"/>
                                          <w:divBdr>
                                            <w:top w:val="none" w:sz="0" w:space="0" w:color="auto"/>
                                            <w:left w:val="none" w:sz="0" w:space="0" w:color="auto"/>
                                            <w:bottom w:val="none" w:sz="0" w:space="0" w:color="auto"/>
                                            <w:right w:val="none" w:sz="0" w:space="0" w:color="auto"/>
                                          </w:divBdr>
                                          <w:divsChild>
                                            <w:div w:id="5449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3453">
                      <w:marLeft w:val="0"/>
                      <w:marRight w:val="0"/>
                      <w:marTop w:val="120"/>
                      <w:marBottom w:val="240"/>
                      <w:divBdr>
                        <w:top w:val="none" w:sz="0" w:space="0" w:color="auto"/>
                        <w:left w:val="none" w:sz="0" w:space="0" w:color="auto"/>
                        <w:bottom w:val="none" w:sz="0" w:space="0" w:color="auto"/>
                        <w:right w:val="none" w:sz="0" w:space="0" w:color="auto"/>
                      </w:divBdr>
                      <w:divsChild>
                        <w:div w:id="1019697752">
                          <w:marLeft w:val="0"/>
                          <w:marRight w:val="0"/>
                          <w:marTop w:val="144"/>
                          <w:marBottom w:val="144"/>
                          <w:divBdr>
                            <w:top w:val="none" w:sz="0" w:space="0" w:color="auto"/>
                            <w:left w:val="none" w:sz="0" w:space="0" w:color="auto"/>
                            <w:bottom w:val="none" w:sz="0" w:space="0" w:color="auto"/>
                            <w:right w:val="none" w:sz="0" w:space="0" w:color="auto"/>
                          </w:divBdr>
                          <w:divsChild>
                            <w:div w:id="488062168">
                              <w:marLeft w:val="0"/>
                              <w:marRight w:val="0"/>
                              <w:marTop w:val="0"/>
                              <w:marBottom w:val="0"/>
                              <w:divBdr>
                                <w:top w:val="none" w:sz="0" w:space="0" w:color="auto"/>
                                <w:left w:val="none" w:sz="0" w:space="0" w:color="auto"/>
                                <w:bottom w:val="none" w:sz="0" w:space="0" w:color="auto"/>
                                <w:right w:val="none" w:sz="0" w:space="0" w:color="auto"/>
                              </w:divBdr>
                              <w:divsChild>
                                <w:div w:id="1234659785">
                                  <w:marLeft w:val="0"/>
                                  <w:marRight w:val="0"/>
                                  <w:marTop w:val="0"/>
                                  <w:marBottom w:val="0"/>
                                  <w:divBdr>
                                    <w:top w:val="none" w:sz="0" w:space="0" w:color="auto"/>
                                    <w:left w:val="none" w:sz="0" w:space="0" w:color="auto"/>
                                    <w:bottom w:val="none" w:sz="0" w:space="0" w:color="auto"/>
                                    <w:right w:val="none" w:sz="0" w:space="0" w:color="auto"/>
                                  </w:divBdr>
                                </w:div>
                                <w:div w:id="1822891661">
                                  <w:marLeft w:val="0"/>
                                  <w:marRight w:val="0"/>
                                  <w:marTop w:val="0"/>
                                  <w:marBottom w:val="0"/>
                                  <w:divBdr>
                                    <w:top w:val="none" w:sz="0" w:space="0" w:color="auto"/>
                                    <w:left w:val="none" w:sz="0" w:space="0" w:color="auto"/>
                                    <w:bottom w:val="none" w:sz="0" w:space="0" w:color="auto"/>
                                    <w:right w:val="none" w:sz="0" w:space="0" w:color="auto"/>
                                  </w:divBdr>
                                  <w:divsChild>
                                    <w:div w:id="1698119881">
                                      <w:marLeft w:val="0"/>
                                      <w:marRight w:val="0"/>
                                      <w:marTop w:val="0"/>
                                      <w:marBottom w:val="0"/>
                                      <w:divBdr>
                                        <w:top w:val="none" w:sz="0" w:space="0" w:color="auto"/>
                                        <w:left w:val="none" w:sz="0" w:space="0" w:color="auto"/>
                                        <w:bottom w:val="none" w:sz="0" w:space="0" w:color="auto"/>
                                        <w:right w:val="none" w:sz="0" w:space="0" w:color="auto"/>
                                      </w:divBdr>
                                      <w:divsChild>
                                        <w:div w:id="1701978143">
                                          <w:marLeft w:val="0"/>
                                          <w:marRight w:val="0"/>
                                          <w:marTop w:val="0"/>
                                          <w:marBottom w:val="0"/>
                                          <w:divBdr>
                                            <w:top w:val="none" w:sz="0" w:space="0" w:color="auto"/>
                                            <w:left w:val="none" w:sz="0" w:space="0" w:color="auto"/>
                                            <w:bottom w:val="none" w:sz="0" w:space="0" w:color="auto"/>
                                            <w:right w:val="none" w:sz="0" w:space="0" w:color="auto"/>
                                          </w:divBdr>
                                          <w:divsChild>
                                            <w:div w:id="1830949374">
                                              <w:marLeft w:val="0"/>
                                              <w:marRight w:val="0"/>
                                              <w:marTop w:val="0"/>
                                              <w:marBottom w:val="0"/>
                                              <w:divBdr>
                                                <w:top w:val="none" w:sz="0" w:space="0" w:color="auto"/>
                                                <w:left w:val="none" w:sz="0" w:space="0" w:color="auto"/>
                                                <w:bottom w:val="none" w:sz="0" w:space="0" w:color="auto"/>
                                                <w:right w:val="none" w:sz="0" w:space="0" w:color="auto"/>
                                              </w:divBdr>
                                            </w:div>
                                            <w:div w:id="59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8201">
                              <w:marLeft w:val="0"/>
                              <w:marRight w:val="0"/>
                              <w:marTop w:val="0"/>
                              <w:marBottom w:val="0"/>
                              <w:divBdr>
                                <w:top w:val="none" w:sz="0" w:space="0" w:color="auto"/>
                                <w:left w:val="none" w:sz="0" w:space="0" w:color="auto"/>
                                <w:bottom w:val="none" w:sz="0" w:space="0" w:color="auto"/>
                                <w:right w:val="none" w:sz="0" w:space="0" w:color="auto"/>
                              </w:divBdr>
                              <w:divsChild>
                                <w:div w:id="1346053987">
                                  <w:marLeft w:val="0"/>
                                  <w:marRight w:val="0"/>
                                  <w:marTop w:val="0"/>
                                  <w:marBottom w:val="0"/>
                                  <w:divBdr>
                                    <w:top w:val="none" w:sz="0" w:space="0" w:color="auto"/>
                                    <w:left w:val="none" w:sz="0" w:space="0" w:color="auto"/>
                                    <w:bottom w:val="none" w:sz="0" w:space="0" w:color="auto"/>
                                    <w:right w:val="none" w:sz="0" w:space="0" w:color="auto"/>
                                  </w:divBdr>
                                </w:div>
                                <w:div w:id="39524923">
                                  <w:marLeft w:val="0"/>
                                  <w:marRight w:val="0"/>
                                  <w:marTop w:val="0"/>
                                  <w:marBottom w:val="0"/>
                                  <w:divBdr>
                                    <w:top w:val="none" w:sz="0" w:space="0" w:color="auto"/>
                                    <w:left w:val="none" w:sz="0" w:space="0" w:color="auto"/>
                                    <w:bottom w:val="none" w:sz="0" w:space="0" w:color="auto"/>
                                    <w:right w:val="none" w:sz="0" w:space="0" w:color="auto"/>
                                  </w:divBdr>
                                  <w:divsChild>
                                    <w:div w:id="4851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5102">
                      <w:marLeft w:val="0"/>
                      <w:marRight w:val="0"/>
                      <w:marTop w:val="144"/>
                      <w:marBottom w:val="144"/>
                      <w:divBdr>
                        <w:top w:val="none" w:sz="0" w:space="0" w:color="auto"/>
                        <w:left w:val="none" w:sz="0" w:space="0" w:color="auto"/>
                        <w:bottom w:val="none" w:sz="0" w:space="0" w:color="auto"/>
                        <w:right w:val="none" w:sz="0" w:space="0" w:color="auto"/>
                      </w:divBdr>
                      <w:divsChild>
                        <w:div w:id="1458570102">
                          <w:marLeft w:val="0"/>
                          <w:marRight w:val="0"/>
                          <w:marTop w:val="0"/>
                          <w:marBottom w:val="0"/>
                          <w:divBdr>
                            <w:top w:val="none" w:sz="0" w:space="0" w:color="auto"/>
                            <w:left w:val="none" w:sz="0" w:space="0" w:color="auto"/>
                            <w:bottom w:val="none" w:sz="0" w:space="0" w:color="auto"/>
                            <w:right w:val="none" w:sz="0" w:space="0" w:color="auto"/>
                          </w:divBdr>
                          <w:divsChild>
                            <w:div w:id="9767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5756">
                      <w:marLeft w:val="0"/>
                      <w:marRight w:val="0"/>
                      <w:marTop w:val="120"/>
                      <w:marBottom w:val="240"/>
                      <w:divBdr>
                        <w:top w:val="none" w:sz="0" w:space="0" w:color="auto"/>
                        <w:left w:val="none" w:sz="0" w:space="0" w:color="auto"/>
                        <w:bottom w:val="none" w:sz="0" w:space="0" w:color="auto"/>
                        <w:right w:val="none" w:sz="0" w:space="0" w:color="auto"/>
                      </w:divBdr>
                      <w:divsChild>
                        <w:div w:id="1351644442">
                          <w:marLeft w:val="0"/>
                          <w:marRight w:val="0"/>
                          <w:marTop w:val="144"/>
                          <w:marBottom w:val="144"/>
                          <w:divBdr>
                            <w:top w:val="none" w:sz="0" w:space="0" w:color="auto"/>
                            <w:left w:val="none" w:sz="0" w:space="0" w:color="auto"/>
                            <w:bottom w:val="none" w:sz="0" w:space="0" w:color="auto"/>
                            <w:right w:val="none" w:sz="0" w:space="0" w:color="auto"/>
                          </w:divBdr>
                          <w:divsChild>
                            <w:div w:id="1443839733">
                              <w:marLeft w:val="0"/>
                              <w:marRight w:val="0"/>
                              <w:marTop w:val="0"/>
                              <w:marBottom w:val="0"/>
                              <w:divBdr>
                                <w:top w:val="none" w:sz="0" w:space="0" w:color="auto"/>
                                <w:left w:val="none" w:sz="0" w:space="0" w:color="auto"/>
                                <w:bottom w:val="none" w:sz="0" w:space="0" w:color="auto"/>
                                <w:right w:val="none" w:sz="0" w:space="0" w:color="auto"/>
                              </w:divBdr>
                              <w:divsChild>
                                <w:div w:id="285158267">
                                  <w:marLeft w:val="0"/>
                                  <w:marRight w:val="0"/>
                                  <w:marTop w:val="0"/>
                                  <w:marBottom w:val="0"/>
                                  <w:divBdr>
                                    <w:top w:val="none" w:sz="0" w:space="0" w:color="auto"/>
                                    <w:left w:val="none" w:sz="0" w:space="0" w:color="auto"/>
                                    <w:bottom w:val="none" w:sz="0" w:space="0" w:color="auto"/>
                                    <w:right w:val="none" w:sz="0" w:space="0" w:color="auto"/>
                                  </w:divBdr>
                                </w:div>
                                <w:div w:id="702288659">
                                  <w:marLeft w:val="0"/>
                                  <w:marRight w:val="0"/>
                                  <w:marTop w:val="0"/>
                                  <w:marBottom w:val="0"/>
                                  <w:divBdr>
                                    <w:top w:val="none" w:sz="0" w:space="0" w:color="auto"/>
                                    <w:left w:val="none" w:sz="0" w:space="0" w:color="auto"/>
                                    <w:bottom w:val="none" w:sz="0" w:space="0" w:color="auto"/>
                                    <w:right w:val="none" w:sz="0" w:space="0" w:color="auto"/>
                                  </w:divBdr>
                                  <w:divsChild>
                                    <w:div w:id="4732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83026">
                      <w:marLeft w:val="0"/>
                      <w:marRight w:val="0"/>
                      <w:marTop w:val="0"/>
                      <w:marBottom w:val="0"/>
                      <w:divBdr>
                        <w:top w:val="none" w:sz="0" w:space="0" w:color="auto"/>
                        <w:left w:val="none" w:sz="0" w:space="0" w:color="auto"/>
                        <w:bottom w:val="none" w:sz="0" w:space="0" w:color="auto"/>
                        <w:right w:val="none" w:sz="0" w:space="0" w:color="auto"/>
                      </w:divBdr>
                      <w:divsChild>
                        <w:div w:id="1661150247">
                          <w:marLeft w:val="0"/>
                          <w:marRight w:val="0"/>
                          <w:marTop w:val="0"/>
                          <w:marBottom w:val="0"/>
                          <w:divBdr>
                            <w:top w:val="none" w:sz="0" w:space="0" w:color="auto"/>
                            <w:left w:val="none" w:sz="0" w:space="0" w:color="auto"/>
                            <w:bottom w:val="none" w:sz="0" w:space="0" w:color="auto"/>
                            <w:right w:val="none" w:sz="0" w:space="0" w:color="auto"/>
                          </w:divBdr>
                        </w:div>
                        <w:div w:id="351494697">
                          <w:marLeft w:val="0"/>
                          <w:marRight w:val="0"/>
                          <w:marTop w:val="0"/>
                          <w:marBottom w:val="0"/>
                          <w:divBdr>
                            <w:top w:val="none" w:sz="0" w:space="0" w:color="auto"/>
                            <w:left w:val="none" w:sz="0" w:space="0" w:color="auto"/>
                            <w:bottom w:val="none" w:sz="0" w:space="0" w:color="auto"/>
                            <w:right w:val="none" w:sz="0" w:space="0" w:color="auto"/>
                          </w:divBdr>
                          <w:divsChild>
                            <w:div w:id="19694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9082">
                      <w:marLeft w:val="0"/>
                      <w:marRight w:val="0"/>
                      <w:marTop w:val="0"/>
                      <w:marBottom w:val="0"/>
                      <w:divBdr>
                        <w:top w:val="none" w:sz="0" w:space="0" w:color="auto"/>
                        <w:left w:val="none" w:sz="0" w:space="0" w:color="auto"/>
                        <w:bottom w:val="none" w:sz="0" w:space="0" w:color="auto"/>
                        <w:right w:val="none" w:sz="0" w:space="0" w:color="auto"/>
                      </w:divBdr>
                      <w:divsChild>
                        <w:div w:id="524904694">
                          <w:marLeft w:val="0"/>
                          <w:marRight w:val="0"/>
                          <w:marTop w:val="0"/>
                          <w:marBottom w:val="0"/>
                          <w:divBdr>
                            <w:top w:val="none" w:sz="0" w:space="0" w:color="auto"/>
                            <w:left w:val="none" w:sz="0" w:space="0" w:color="auto"/>
                            <w:bottom w:val="none" w:sz="0" w:space="0" w:color="auto"/>
                            <w:right w:val="none" w:sz="0" w:space="0" w:color="auto"/>
                          </w:divBdr>
                        </w:div>
                        <w:div w:id="403531732">
                          <w:marLeft w:val="0"/>
                          <w:marRight w:val="0"/>
                          <w:marTop w:val="0"/>
                          <w:marBottom w:val="0"/>
                          <w:divBdr>
                            <w:top w:val="none" w:sz="0" w:space="0" w:color="auto"/>
                            <w:left w:val="none" w:sz="0" w:space="0" w:color="auto"/>
                            <w:bottom w:val="none" w:sz="0" w:space="0" w:color="auto"/>
                            <w:right w:val="none" w:sz="0" w:space="0" w:color="auto"/>
                          </w:divBdr>
                          <w:divsChild>
                            <w:div w:id="1029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pt.aari.ru/oopt/%D0%9A%D1%83%D0%BB%D0%BE%D0%B9%D1%81%D0%BA%D0%B8%D0%B9?order=title&amp;sort=asc" TargetMode="External"/><Relationship Id="rId18" Type="http://schemas.openxmlformats.org/officeDocument/2006/relationships/image" Target="media/image2.png"/><Relationship Id="rId26" Type="http://schemas.openxmlformats.org/officeDocument/2006/relationships/hyperlink" Target="http://www.oopt.aari.ru/system/files/documents/glava-administracii-Arhangelskoy-oblasti/N198_28-10-2005_0.pdf" TargetMode="External"/><Relationship Id="rId3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21" Type="http://schemas.openxmlformats.org/officeDocument/2006/relationships/hyperlink" Target="http://www.oopt.aari.ru/doc/%D0%9F%D0%BE%D1%81%D1%82%D0%B0%D0%BD%D0%BE%D0%B2%D0%BB%D0%B5%D0%BD%D0%B8%D0%B5-%D0%B0%D0%B4%D0%BC%D0%B8%D0%BD%D0%B8%D1%81%D1%82%D1%80%D0%B0%D1%86%D0%B8%D0%B8-%D0%90%D1%80%D1%85%D0%B0%D0%BD%D0%B3%D0%B5%D0%BB%D1%8C%D1%81%D0%BA%D0%BE%D0%B9-%D0%BE%D0%B1%D0%BB%D0%B0%D1%81%D1%82%D0%B8-%D0%BE%D1%82-24021997-%E2%84%9652" TargetMode="External"/><Relationship Id="rId34" Type="http://schemas.openxmlformats.org/officeDocument/2006/relationships/hyperlink" Target="http://www.oopt.aari.ru/system/files/documents/pravitelstvo-Arhangelskoy-oblasti/N192-pp_12-04-2021_0.pdf" TargetMode="External"/><Relationship Id="rId4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32016-%E2%84%9681-%D0%BF%D0%BF" TargetMode="External"/><Relationship Id="rId47" Type="http://schemas.openxmlformats.org/officeDocument/2006/relationships/hyperlink" Target="http://oopt.aari.ru/ref/1121" TargetMode="External"/><Relationship Id="rId50" Type="http://schemas.openxmlformats.org/officeDocument/2006/relationships/hyperlink" Target="http://oopt.aari.ru/ref/384" TargetMode="External"/><Relationship Id="rId55" Type="http://schemas.openxmlformats.org/officeDocument/2006/relationships/theme" Target="theme/theme1.xm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D0%B1%D0%BB" TargetMode="External"/><Relationship Id="rId17" Type="http://schemas.openxmlformats.org/officeDocument/2006/relationships/hyperlink" Target="http://www.oopt.aari.ru/system/files/documents/Arhangelskoe-oblastnoe-Sobranie-deputatov/N_03-03-1994_0.pdf" TargetMode="External"/><Relationship Id="rId25"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11112004-%E2%84%96935" TargetMode="External"/><Relationship Id="rId33" Type="http://schemas.openxmlformats.org/officeDocument/2006/relationships/hyperlink" Target="http://www.oopt.aari.ru/doc/%D0%9F%D0%BE%D1%81%D1%82%D0%B0%D0%BD%D0%BE%D0%B2%D0%BB%D0%B5%D0%BD%D0%B8%D0%B5-%D0%90%D1%80%D1%85%D0%B0%D0%BD%D0%B3%D0%B5%D0%BB%D1%8C%D1%81%D0%BA%D0%BE%D0%B3%D0%BE-%D0%BE%D0%B1%D0%BB%D0%B0%D1%81%D1%82%D0%BD%D0%BE%D0%B3%D0%BE-%D0%A1%D0%BE%D0%B1%D1%80%D0%B0%D0%BD%D0%B8%D1%8F-%D0%B4%D0%B5%D0%BF%D1%83%D1%82%D0%B0%D1%82%D0%BE%D0%B2-%D0%BE%D1%82-25052016-%E2%84%961271" TargetMode="External"/><Relationship Id="rId38" Type="http://schemas.openxmlformats.org/officeDocument/2006/relationships/hyperlink" Target="http://www.oopt.aari.ru/system/files/documents/pravitelstvo-Arhangelskoy-oblasti/N472-pp_04-07-2022.pdf" TargetMode="External"/><Relationship Id="rId46" Type="http://schemas.openxmlformats.org/officeDocument/2006/relationships/hyperlink" Target="http://www.oopt.aari.ru/negativeimpact/%D0%9A%D1%83%D0%BB%D0%BE%D0%B9%D1%81%D0%BA%D0%B8%D0%B9-%D0%90%D0%BD%D1%82%D1%80%D0%BE%D0%BF%D0%BE%D0%B3%D0%B5%D0%BD%D0%BD%D0%B0%D1%8F-%D0%BD%D0%B0%D0%B3%D1%80%D1%83%D0%B7%D0%BA%D0%B0" TargetMode="External"/><Relationship Id="rId2" Type="http://schemas.openxmlformats.org/officeDocument/2006/relationships/styles" Target="styles.xml"/><Relationship Id="rId16" Type="http://schemas.openxmlformats.org/officeDocument/2006/relationships/hyperlink" Target="http://www.oopt.aari.ru/oopt/%D0%9A%D1%83%D0%BB%D0%BE%D0%B9%D1%81%D0%BA%D0%B8%D0%B9?order=field_doc_number_value&amp;sort=asc" TargetMode="External"/><Relationship Id="rId20" Type="http://schemas.openxmlformats.org/officeDocument/2006/relationships/hyperlink" Target="http://www.oopt.aari.ru/system/files/documents/administraciya-Arhangelskoy-oblasti/N52_24-02-1997_0.pdf" TargetMode="External"/><Relationship Id="rId2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32016-%E2%84%9681-%D0%BF%D0%BF" TargetMode="External"/><Relationship Id="rId4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hyperlink" Target="http://www.oopt.aari.ru/system/files/documents/Arhangelskoe-oblastnoe-sobranie-deputatov/N935_11-11-2004.pdf" TargetMode="External"/><Relationship Id="rId32" Type="http://schemas.openxmlformats.org/officeDocument/2006/relationships/hyperlink" Target="http://www.oopt.aari.ru/system/files/documents/Arhangelskoe-oblastnoe-Sobranie-deputatov/N1271_25-05-2016.pd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40" Type="http://schemas.openxmlformats.org/officeDocument/2006/relationships/hyperlink" Target="http://www.oopt.aari.ru/system/files/documents/pravitelstvo-Arhangelskoy-oblasti/N862-pp_15-09-2023.pdf" TargetMode="External"/><Relationship Id="rId45" Type="http://schemas.openxmlformats.org/officeDocument/2006/relationships/hyperlink" Target="http://www.oopt.aari.ru/object/%C2%AB%D0%9A%D0%B0%D0%BD%D0%B8%D0%BD%C2%BB" TargetMode="External"/><Relationship Id="rId53"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image" Target="media/image1.png"/><Relationship Id="rId23" Type="http://schemas.openxmlformats.org/officeDocument/2006/relationships/hyperlink" Target="http://www.oopt.aari.ru/doc/%D0%A0%D0%B0%D1%81%D0%BF%D0%BE%D1%80%D1%8F%D0%B6%D0%B5%D0%BD%D0%B8%D0%B5-%D0%B0%D0%B4%D0%BC%D0%B8%D0%BD%D0%B8%D1%81%D1%82%D1%80%D0%B0%D1%86%D0%B8%D0%B8-%D0%90%D1%80%D1%85%D0%B0%D0%BD%D0%B3%D0%B5%D0%BB%D1%8C%D1%81%D0%BA%D0%BE%D0%B9-%D0%BE%D0%B1%D0%BB%D0%B0%D1%81%D1%82%D0%B8-%D0%BE%D1%82-17062002-%E2%84%96451%D1%80" TargetMode="External"/><Relationship Id="rId28" Type="http://schemas.openxmlformats.org/officeDocument/2006/relationships/hyperlink" Target="http://www.oopt.aari.ru/system/files/documents/pravitelstvo-Arhangelskoy-oblasti/N81-pp_15-03-2016.pdf" TargetMode="External"/><Relationship Id="rId36" Type="http://schemas.openxmlformats.org/officeDocument/2006/relationships/hyperlink" Target="http://www.oopt.aari.ru/system/files/documents/pravitelstvo-Arhangelskoy-oblasti/N236-pp_18-04-2022.pdf" TargetMode="External"/><Relationship Id="rId49" Type="http://schemas.openxmlformats.org/officeDocument/2006/relationships/hyperlink" Target="http://oopt.aari.ru/ref/541"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A0%D0%B5%D1%88%D0%B5%D0%BD%D0%B8%D0%B5-%D0%90%D1%80%D1%85%D0%B0%D0%BD%D0%B3%D0%B5%D0%BB%D1%8C%D1%81%D0%BA%D0%BE%D0%B3%D0%BE-%D0%BE%D0%B1%D0%BB%D0%B0%D1%81%D1%82%D0%BD%D0%BE%D0%B3%D0%BE-%D0%A1%D0%BE%D0%B1%D1%80%D0%B0%D0%BD%D0%B8%D1%8F-%D0%B4%D0%B5%D0%BF%D1%83%D1%82%D0%B0%D1%82%D0%BE%D0%B2-%D0%BE%D1%82-03031994" TargetMode="External"/><Relationship Id="rId31"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9042016-%E2%84%96131-%D0%BF%D0%BF" TargetMode="External"/><Relationship Id="rId44" Type="http://schemas.openxmlformats.org/officeDocument/2006/relationships/hyperlink" Target="http://www.oopt.aari.ru/object/%C2%AB%D0%9A%D1%83%D0%BB%D0%BE%D0%B9%D1%81%D0%BA%D0%B8%D0%B5-%D1%81%D0%BE%D0%BB%D1%8F%D0%BD%D1%8B%D0%B5-%D0%B8%D1%81%D1%82%D0%BE%D1%87%D0%BD%D0%B8%D0%BA%D0%B8%C2%BB" TargetMode="External"/><Relationship Id="rId52" Type="http://schemas.openxmlformats.org/officeDocument/2006/relationships/hyperlink" Target="http://oopt.aari.ru/ref/104"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1%D0%B8%D0%BE%D0%BB%D0%BE%D0%B3%D0%B8%D1%87%D0%B5%D1%81%D0%BA%D0%B8%D0%B9" TargetMode="External"/><Relationship Id="rId14" Type="http://schemas.openxmlformats.org/officeDocument/2006/relationships/hyperlink" Target="http://www.oopt.aari.ru/oopt/%D0%9A%D1%83%D0%BB%D0%BE%D0%B9%D1%81%D0%BA%D0%B8%D0%B9?order=field_doc_date_value&amp;sort=desc" TargetMode="External"/><Relationship Id="rId22" Type="http://schemas.openxmlformats.org/officeDocument/2006/relationships/hyperlink" Target="http://www.oopt.aari.ru/system/files/documents/administraciya-Arhangelskoy-oblasti/N451-r_17-06-2002.pdf" TargetMode="External"/><Relationship Id="rId27" Type="http://schemas.openxmlformats.org/officeDocument/2006/relationships/hyperlink" Target="http://www.oopt.aari.ru/doc/%D0%9F%D0%BE%D1%81%D1%82%D0%B0%D0%BD%D0%BE%D0%B2%D0%BB%D0%B5%D0%BD%D0%B8%D0%B5-%D0%B3%D0%BB%D0%B0%D0%B2%D1%8B-%D0%B0%D0%B4%D0%BC%D0%B8%D0%BD%D0%B8%D1%81%D1%82%D1%80%D0%B0%D1%86%D0%B8%D0%B8-%D0%90%D1%80%D1%85%D0%B0%D0%BD%D0%B3%D0%B5%D0%BB%D1%8C%D1%81%D0%BA%D0%BE%D0%B9-%D0%BE%D0%B1%D0%BB%D0%B0%D1%81%D1%82%D0%B8-%D0%BE%D1%82-28102005-%E2%84%96198" TargetMode="External"/><Relationship Id="rId30" Type="http://schemas.openxmlformats.org/officeDocument/2006/relationships/hyperlink" Target="http://www.oopt.aari.ru/system/files/documents/pravitelstvo-Arhangelskoy-oblasti/N131-pp_19-04-2016.pdf" TargetMode="External"/><Relationship Id="rId35"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3"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48" Type="http://schemas.openxmlformats.org/officeDocument/2006/relationships/hyperlink" Target="http://oopt.aari.ru/ref/594" TargetMode="External"/><Relationship Id="rId8" Type="http://schemas.openxmlformats.org/officeDocument/2006/relationships/hyperlink" Target="http://www.oopt.aari.ru/category/%D0%9C%D0%B5%D0%B6%D0%B4%D1%83%D0%BD%D0%B0%D1%80%D0%BE%D0%B4%D0%BD%D1%8B%D0%B9-%D1%81%D1%82%D0%B0%D1%82%D1%83%D1%81-%D0%9E%D0%9E%D0%9F%D0%A2/%D0%9A%D0%BB%D1%8E%D1%87%D0%B5%D0%B2%D0%B0%D1%8F-%D0%BE%D1%80%D0%BD%D0%B8%D1%82%D0%BE%D0%BB%D0%BE%D0%B3%D0%B8%D1%87%D0%B5%D1%81%D0%BA%D0%B0%D1%8F-%D1%82%D0%B5%D1%80%D1%80%D0%B8%D1%82%D0%BE%D1%80%D0%B8%D1%8F" TargetMode="External"/><Relationship Id="rId51" Type="http://schemas.openxmlformats.org/officeDocument/2006/relationships/hyperlink" Target="http://oopt.aari.ru/ref/10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5808</Words>
  <Characters>33108</Characters>
  <Application>Microsoft Office Word</Application>
  <DocSecurity>0</DocSecurity>
  <Lines>275</Lines>
  <Paragraphs>77</Paragraphs>
  <ScaleCrop>false</ScaleCrop>
  <Company/>
  <LinksUpToDate>false</LinksUpToDate>
  <CharactersWithSpaces>38839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2023-12-19T08:24:00Z</dcterms:created>
  <dcterms:modified xsi:type="dcterms:W3CDTF">2024-01-18T11:23:00Z</dcterms:modified>
</cp:coreProperties>
</file>