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280" w:rsidRPr="007F5280" w:rsidRDefault="007F5280" w:rsidP="007F5280">
      <w:pPr>
        <w:shd w:val="clear" w:color="auto" w:fill="FFFFFF"/>
        <w:spacing w:after="0" w:line="240" w:lineRule="auto"/>
        <w:rPr>
          <w:rFonts w:ascii="Verdana" w:eastAsia="Times New Roman" w:hAnsi="Verdana"/>
          <w:b/>
          <w:bCs/>
          <w:color w:val="494949"/>
          <w:sz w:val="18"/>
          <w:szCs w:val="18"/>
          <w:lang w:eastAsia="ru-RU"/>
        </w:rPr>
      </w:pPr>
      <w:r w:rsidRPr="007F5280">
        <w:rPr>
          <w:rFonts w:ascii="Verdana" w:eastAsia="Times New Roman" w:hAnsi="Verdana"/>
          <w:b/>
          <w:bCs/>
          <w:color w:val="494949"/>
          <w:sz w:val="18"/>
          <w:szCs w:val="18"/>
          <w:lang w:eastAsia="ru-RU"/>
        </w:rPr>
        <w:t>Полное официальное наименование ООПТ: </w:t>
      </w:r>
    </w:p>
    <w:p w:rsidR="007F5280" w:rsidRPr="007F5280" w:rsidRDefault="007F5280" w:rsidP="007F5280">
      <w:pPr>
        <w:shd w:val="clear" w:color="auto" w:fill="FFFFFF"/>
        <w:spacing w:after="0" w:line="240" w:lineRule="auto"/>
        <w:rPr>
          <w:rFonts w:ascii="Verdana" w:eastAsia="Times New Roman" w:hAnsi="Verdana"/>
          <w:color w:val="494949"/>
          <w:sz w:val="18"/>
          <w:szCs w:val="18"/>
          <w:lang w:eastAsia="ru-RU"/>
        </w:rPr>
      </w:pPr>
      <w:r w:rsidRPr="007F5280">
        <w:rPr>
          <w:rFonts w:ascii="Verdana" w:eastAsia="Times New Roman" w:hAnsi="Verdana"/>
          <w:color w:val="494949"/>
          <w:sz w:val="18"/>
          <w:szCs w:val="18"/>
          <w:lang w:eastAsia="ru-RU"/>
        </w:rPr>
        <w:t>Беломорский государственный природный биологический заказник регионального значения</w:t>
      </w:r>
    </w:p>
    <w:p w:rsidR="007F5280" w:rsidRPr="007F5280" w:rsidRDefault="007F5280" w:rsidP="007F5280">
      <w:pPr>
        <w:shd w:val="clear" w:color="auto" w:fill="FFFFFF"/>
        <w:spacing w:after="0" w:line="240" w:lineRule="auto"/>
        <w:rPr>
          <w:rFonts w:ascii="Verdana" w:eastAsia="Times New Roman" w:hAnsi="Verdana"/>
          <w:b/>
          <w:bCs/>
          <w:color w:val="494949"/>
          <w:sz w:val="18"/>
          <w:szCs w:val="18"/>
          <w:lang w:eastAsia="ru-RU"/>
        </w:rPr>
      </w:pPr>
      <w:r w:rsidRPr="007F5280">
        <w:rPr>
          <w:rFonts w:ascii="Verdana" w:eastAsia="Times New Roman" w:hAnsi="Verdana"/>
          <w:b/>
          <w:bCs/>
          <w:color w:val="494949"/>
          <w:sz w:val="18"/>
          <w:szCs w:val="18"/>
          <w:lang w:eastAsia="ru-RU"/>
        </w:rPr>
        <w:t>Тип: </w:t>
      </w:r>
    </w:p>
    <w:p w:rsidR="007F5280" w:rsidRPr="007F5280" w:rsidRDefault="007F5280" w:rsidP="007F5280">
      <w:pPr>
        <w:shd w:val="clear" w:color="auto" w:fill="FFFFFF"/>
        <w:spacing w:after="0" w:line="240" w:lineRule="auto"/>
        <w:rPr>
          <w:rFonts w:ascii="Verdana" w:eastAsia="Times New Roman" w:hAnsi="Verdana"/>
          <w:color w:val="494949"/>
          <w:sz w:val="18"/>
          <w:szCs w:val="18"/>
          <w:lang w:eastAsia="ru-RU"/>
        </w:rPr>
      </w:pPr>
      <w:r w:rsidRPr="007F5280">
        <w:rPr>
          <w:rFonts w:ascii="Verdana" w:eastAsia="Times New Roman" w:hAnsi="Verdana"/>
          <w:color w:val="494949"/>
          <w:sz w:val="18"/>
          <w:szCs w:val="18"/>
          <w:lang w:eastAsia="ru-RU"/>
        </w:rPr>
        <w:t>Морские и прибрежные ООПТ</w:t>
      </w:r>
    </w:p>
    <w:p w:rsidR="007F5280" w:rsidRPr="007F5280" w:rsidRDefault="007F5280" w:rsidP="007F5280">
      <w:pPr>
        <w:shd w:val="clear" w:color="auto" w:fill="FFFFFF"/>
        <w:spacing w:after="0" w:line="240" w:lineRule="auto"/>
        <w:rPr>
          <w:rFonts w:ascii="Verdana" w:eastAsia="Times New Roman" w:hAnsi="Verdana"/>
          <w:color w:val="494949"/>
          <w:sz w:val="18"/>
          <w:szCs w:val="18"/>
          <w:lang w:eastAsia="ru-RU"/>
        </w:rPr>
      </w:pPr>
      <w:r w:rsidRPr="007F5280">
        <w:rPr>
          <w:rFonts w:ascii="Verdana" w:eastAsia="Times New Roman" w:hAnsi="Verdana"/>
          <w:color w:val="494949"/>
          <w:sz w:val="18"/>
          <w:szCs w:val="18"/>
          <w:lang w:eastAsia="ru-RU"/>
        </w:rPr>
        <w:t>ID: 215</w:t>
      </w:r>
    </w:p>
    <w:p w:rsidR="007F5280" w:rsidRPr="007F5280" w:rsidRDefault="007F5280" w:rsidP="007F5280">
      <w:pPr>
        <w:shd w:val="clear" w:color="auto" w:fill="FFFFFF"/>
        <w:spacing w:after="0" w:line="374" w:lineRule="atLeast"/>
        <w:outlineLvl w:val="1"/>
        <w:rPr>
          <w:rFonts w:ascii="Helvetica" w:eastAsia="Times New Roman" w:hAnsi="Helvetica" w:cs="Helvetica"/>
          <w:color w:val="494949"/>
          <w:sz w:val="29"/>
          <w:szCs w:val="29"/>
          <w:lang w:eastAsia="ru-RU"/>
        </w:rPr>
      </w:pPr>
      <w:r w:rsidRPr="007F5280">
        <w:rPr>
          <w:rFonts w:ascii="Helvetica" w:eastAsia="Times New Roman" w:hAnsi="Helvetica" w:cs="Helvetica"/>
          <w:color w:val="494949"/>
          <w:sz w:val="29"/>
          <w:szCs w:val="29"/>
          <w:lang w:eastAsia="ru-RU"/>
        </w:rPr>
        <w:t>GIS</w:t>
      </w:r>
    </w:p>
    <w:p w:rsidR="007F5280" w:rsidRPr="007F5280" w:rsidRDefault="007F5280" w:rsidP="007F5280">
      <w:pPr>
        <w:shd w:val="clear" w:color="auto" w:fill="FFFFFF"/>
        <w:spacing w:after="0" w:line="240" w:lineRule="auto"/>
        <w:rPr>
          <w:rFonts w:ascii="Verdana" w:eastAsia="Times New Roman" w:hAnsi="Verdana"/>
          <w:b/>
          <w:bCs/>
          <w:color w:val="494949"/>
          <w:sz w:val="18"/>
          <w:szCs w:val="18"/>
          <w:lang w:eastAsia="ru-RU"/>
        </w:rPr>
      </w:pPr>
      <w:r w:rsidRPr="007F5280">
        <w:rPr>
          <w:rFonts w:ascii="Verdana" w:eastAsia="Times New Roman" w:hAnsi="Verdana"/>
          <w:b/>
          <w:bCs/>
          <w:color w:val="494949"/>
          <w:sz w:val="18"/>
          <w:szCs w:val="18"/>
          <w:lang w:eastAsia="ru-RU"/>
        </w:rPr>
        <w:t>GIS: </w:t>
      </w:r>
    </w:p>
    <w:p w:rsidR="007F5280" w:rsidRPr="007F5280" w:rsidRDefault="007F5280" w:rsidP="007F5280">
      <w:pPr>
        <w:shd w:val="clear" w:color="auto" w:fill="FFFFFF"/>
        <w:spacing w:after="0" w:line="240" w:lineRule="auto"/>
        <w:rPr>
          <w:rFonts w:ascii="Verdana" w:eastAsia="Times New Roman" w:hAnsi="Verdana"/>
          <w:color w:val="494949"/>
          <w:sz w:val="18"/>
          <w:szCs w:val="18"/>
          <w:lang w:eastAsia="ru-RU"/>
        </w:rPr>
      </w:pPr>
      <w:r w:rsidRPr="007F5280">
        <w:rPr>
          <w:rFonts w:ascii="Verdana" w:eastAsia="Times New Roman" w:hAnsi="Verdana"/>
          <w:color w:val="494949"/>
          <w:sz w:val="18"/>
          <w:szCs w:val="18"/>
          <w:lang w:eastAsia="ru-RU"/>
        </w:rPr>
        <w:t> полигон</w:t>
      </w:r>
    </w:p>
    <w:p w:rsidR="007F5280" w:rsidRPr="007F5280" w:rsidRDefault="007F5280" w:rsidP="007F5280">
      <w:pPr>
        <w:shd w:val="clear" w:color="auto" w:fill="FFFFFF"/>
        <w:spacing w:after="0" w:line="240" w:lineRule="auto"/>
        <w:outlineLvl w:val="3"/>
        <w:rPr>
          <w:rFonts w:ascii="Helvetica" w:eastAsia="Times New Roman" w:hAnsi="Helvetica" w:cs="Helvetica"/>
          <w:color w:val="494949"/>
          <w:sz w:val="23"/>
          <w:szCs w:val="23"/>
          <w:lang w:eastAsia="ru-RU"/>
        </w:rPr>
      </w:pPr>
      <w:hyperlink r:id="rId5" w:history="1">
        <w:r w:rsidRPr="007F5280">
          <w:rPr>
            <w:rFonts w:ascii="Helvetica" w:eastAsia="Times New Roman" w:hAnsi="Helvetica" w:cs="Helvetica"/>
            <w:color w:val="2F416F"/>
            <w:sz w:val="23"/>
            <w:szCs w:val="23"/>
            <w:u w:val="single"/>
            <w:lang w:eastAsia="ru-RU"/>
          </w:rPr>
          <w:t>Скачать трек</w:t>
        </w:r>
      </w:hyperlink>
    </w:p>
    <w:p w:rsidR="007F5280" w:rsidRPr="007F5280" w:rsidRDefault="007F5280" w:rsidP="007F5280">
      <w:pPr>
        <w:shd w:val="clear" w:color="auto" w:fill="FFFFFF"/>
        <w:spacing w:line="240" w:lineRule="auto"/>
        <w:rPr>
          <w:rFonts w:ascii="Verdana" w:eastAsia="Times New Roman" w:hAnsi="Verdana"/>
          <w:color w:val="494949"/>
          <w:sz w:val="18"/>
          <w:szCs w:val="18"/>
          <w:lang w:eastAsia="ru-RU"/>
        </w:rPr>
      </w:pPr>
      <w:r w:rsidRPr="007F5280">
        <w:rPr>
          <w:rFonts w:ascii="Verdana" w:eastAsia="Times New Roman" w:hAnsi="Verdana"/>
          <w:color w:val="494949"/>
          <w:sz w:val="18"/>
          <w:szCs w:val="18"/>
          <w:lang w:eastAsia="ru-RU"/>
        </w:rPr>
        <w:br/>
      </w:r>
      <w:r w:rsidRPr="007F5280">
        <w:rPr>
          <w:rFonts w:ascii="Verdana" w:eastAsia="Times New Roman" w:hAnsi="Verdana"/>
          <w:b/>
          <w:bCs/>
          <w:color w:val="494949"/>
          <w:sz w:val="18"/>
          <w:szCs w:val="18"/>
          <w:lang w:eastAsia="ru-RU"/>
        </w:rPr>
        <w:t>Источник картографических данных:</w:t>
      </w:r>
      <w:r w:rsidRPr="007F5280">
        <w:rPr>
          <w:rFonts w:ascii="Verdana" w:eastAsia="Times New Roman" w:hAnsi="Verdana"/>
          <w:color w:val="494949"/>
          <w:sz w:val="18"/>
          <w:szCs w:val="18"/>
          <w:lang w:eastAsia="ru-RU"/>
        </w:rPr>
        <w:t> ФГБУ "</w:t>
      </w:r>
      <w:proofErr w:type="spellStart"/>
      <w:r w:rsidRPr="007F5280">
        <w:rPr>
          <w:rFonts w:ascii="Verdana" w:eastAsia="Times New Roman" w:hAnsi="Verdana"/>
          <w:color w:val="494949"/>
          <w:sz w:val="18"/>
          <w:szCs w:val="18"/>
          <w:lang w:eastAsia="ru-RU"/>
        </w:rPr>
        <w:t>Росзаповедцентр</w:t>
      </w:r>
      <w:proofErr w:type="spellEnd"/>
      <w:r w:rsidRPr="007F5280">
        <w:rPr>
          <w:rFonts w:ascii="Verdana" w:eastAsia="Times New Roman" w:hAnsi="Verdana"/>
          <w:color w:val="494949"/>
          <w:sz w:val="18"/>
          <w:szCs w:val="18"/>
          <w:lang w:eastAsia="ru-RU"/>
        </w:rPr>
        <w:t>"</w:t>
      </w:r>
      <w:r w:rsidRPr="007F5280">
        <w:rPr>
          <w:rFonts w:ascii="Verdana" w:eastAsia="Times New Roman" w:hAnsi="Verdana"/>
          <w:color w:val="494949"/>
          <w:sz w:val="18"/>
          <w:szCs w:val="18"/>
          <w:lang w:eastAsia="ru-RU"/>
        </w:rPr>
        <w:br/>
      </w:r>
      <w:r w:rsidRPr="007F5280">
        <w:rPr>
          <w:rFonts w:ascii="Verdana" w:eastAsia="Times New Roman" w:hAnsi="Verdana"/>
          <w:b/>
          <w:bCs/>
          <w:color w:val="494949"/>
          <w:sz w:val="18"/>
          <w:szCs w:val="18"/>
          <w:lang w:eastAsia="ru-RU"/>
        </w:rPr>
        <w:t>Год оцифровки:</w:t>
      </w:r>
      <w:r w:rsidRPr="007F5280">
        <w:rPr>
          <w:rFonts w:ascii="Verdana" w:eastAsia="Times New Roman" w:hAnsi="Verdana"/>
          <w:color w:val="494949"/>
          <w:sz w:val="18"/>
          <w:szCs w:val="18"/>
          <w:lang w:eastAsia="ru-RU"/>
        </w:rPr>
        <w:t> 2020</w:t>
      </w:r>
      <w:r w:rsidRPr="007F5280">
        <w:rPr>
          <w:rFonts w:ascii="Verdana" w:eastAsia="Times New Roman" w:hAnsi="Verdana"/>
          <w:color w:val="494949"/>
          <w:sz w:val="18"/>
          <w:szCs w:val="18"/>
          <w:lang w:eastAsia="ru-RU"/>
        </w:rPr>
        <w:br/>
      </w:r>
      <w:r w:rsidRPr="007F5280">
        <w:rPr>
          <w:rFonts w:ascii="Verdana" w:eastAsia="Times New Roman" w:hAnsi="Verdana"/>
          <w:b/>
          <w:bCs/>
          <w:color w:val="494949"/>
          <w:sz w:val="18"/>
          <w:szCs w:val="18"/>
          <w:lang w:eastAsia="ru-RU"/>
        </w:rPr>
        <w:t>Качество картографических данных:</w:t>
      </w:r>
      <w:r w:rsidRPr="007F5280">
        <w:rPr>
          <w:rFonts w:ascii="Verdana" w:eastAsia="Times New Roman" w:hAnsi="Verdana"/>
          <w:color w:val="494949"/>
          <w:sz w:val="18"/>
          <w:szCs w:val="18"/>
          <w:lang w:eastAsia="ru-RU"/>
        </w:rPr>
        <w:t> по точкам перегиба границ</w:t>
      </w:r>
    </w:p>
    <w:p w:rsidR="007F5280" w:rsidRPr="007F5280" w:rsidRDefault="007F5280" w:rsidP="007F5280">
      <w:pPr>
        <w:shd w:val="clear" w:color="auto" w:fill="FFFFFF"/>
        <w:spacing w:after="0" w:line="374" w:lineRule="atLeast"/>
        <w:outlineLvl w:val="1"/>
        <w:rPr>
          <w:rFonts w:ascii="Helvetica" w:eastAsia="Times New Roman" w:hAnsi="Helvetica" w:cs="Helvetica"/>
          <w:color w:val="494949"/>
          <w:sz w:val="29"/>
          <w:szCs w:val="29"/>
          <w:lang w:eastAsia="ru-RU"/>
        </w:rPr>
      </w:pPr>
      <w:r w:rsidRPr="007F5280">
        <w:rPr>
          <w:rFonts w:ascii="Helvetica" w:eastAsia="Times New Roman" w:hAnsi="Helvetica" w:cs="Helvetica"/>
          <w:color w:val="494949"/>
          <w:sz w:val="29"/>
          <w:szCs w:val="29"/>
          <w:lang w:eastAsia="ru-RU"/>
        </w:rPr>
        <w:t>Установочные сведения</w:t>
      </w:r>
    </w:p>
    <w:p w:rsidR="007F5280" w:rsidRPr="007F5280" w:rsidRDefault="007F5280" w:rsidP="007F5280">
      <w:pPr>
        <w:shd w:val="clear" w:color="auto" w:fill="FFFFFF"/>
        <w:spacing w:after="0" w:line="240" w:lineRule="auto"/>
        <w:rPr>
          <w:rFonts w:ascii="Verdana" w:eastAsia="Times New Roman" w:hAnsi="Verdana"/>
          <w:b/>
          <w:bCs/>
          <w:color w:val="494949"/>
          <w:sz w:val="18"/>
          <w:szCs w:val="18"/>
          <w:lang w:eastAsia="ru-RU"/>
        </w:rPr>
      </w:pPr>
      <w:r w:rsidRPr="007F5280">
        <w:rPr>
          <w:rFonts w:ascii="Verdana" w:eastAsia="Times New Roman" w:hAnsi="Verdana"/>
          <w:b/>
          <w:bCs/>
          <w:color w:val="494949"/>
          <w:sz w:val="18"/>
          <w:szCs w:val="18"/>
          <w:lang w:eastAsia="ru-RU"/>
        </w:rPr>
        <w:t>Текущий статус ООПТ: </w:t>
      </w:r>
    </w:p>
    <w:p w:rsidR="007F5280" w:rsidRPr="007F5280" w:rsidRDefault="007F5280" w:rsidP="007F5280">
      <w:pPr>
        <w:shd w:val="clear" w:color="auto" w:fill="FFFFFF"/>
        <w:spacing w:after="0" w:line="240" w:lineRule="auto"/>
        <w:rPr>
          <w:rFonts w:ascii="Verdana" w:eastAsia="Times New Roman" w:hAnsi="Verdana"/>
          <w:color w:val="494949"/>
          <w:sz w:val="18"/>
          <w:szCs w:val="18"/>
          <w:lang w:eastAsia="ru-RU"/>
        </w:rPr>
      </w:pPr>
      <w:r w:rsidRPr="007F5280">
        <w:rPr>
          <w:rFonts w:ascii="Verdana" w:eastAsia="Times New Roman" w:hAnsi="Verdana"/>
          <w:color w:val="494949"/>
          <w:sz w:val="18"/>
          <w:szCs w:val="18"/>
          <w:lang w:eastAsia="ru-RU"/>
        </w:rPr>
        <w:t> </w:t>
      </w:r>
      <w:hyperlink r:id="rId6" w:tooltip="Действующая ООПТ" w:history="1">
        <w:r w:rsidRPr="007F5280">
          <w:rPr>
            <w:rFonts w:ascii="Verdana" w:eastAsia="Times New Roman" w:hAnsi="Verdana"/>
            <w:color w:val="2F416F"/>
            <w:sz w:val="18"/>
            <w:szCs w:val="18"/>
            <w:u w:val="single"/>
            <w:lang w:eastAsia="ru-RU"/>
          </w:rPr>
          <w:t>Действующий</w:t>
        </w:r>
      </w:hyperlink>
    </w:p>
    <w:p w:rsidR="007F5280" w:rsidRPr="007F5280" w:rsidRDefault="007F5280" w:rsidP="007F5280">
      <w:pPr>
        <w:shd w:val="clear" w:color="auto" w:fill="FFFFFF"/>
        <w:spacing w:after="0" w:line="240" w:lineRule="auto"/>
        <w:rPr>
          <w:rFonts w:ascii="Verdana" w:eastAsia="Times New Roman" w:hAnsi="Verdana"/>
          <w:b/>
          <w:bCs/>
          <w:color w:val="494949"/>
          <w:sz w:val="18"/>
          <w:szCs w:val="18"/>
          <w:lang w:eastAsia="ru-RU"/>
        </w:rPr>
      </w:pPr>
      <w:r w:rsidRPr="007F5280">
        <w:rPr>
          <w:rFonts w:ascii="Verdana" w:eastAsia="Times New Roman" w:hAnsi="Verdana"/>
          <w:b/>
          <w:bCs/>
          <w:color w:val="494949"/>
          <w:sz w:val="18"/>
          <w:szCs w:val="18"/>
          <w:lang w:eastAsia="ru-RU"/>
        </w:rPr>
        <w:t>Категория ООПТ: </w:t>
      </w:r>
    </w:p>
    <w:p w:rsidR="007F5280" w:rsidRPr="007F5280" w:rsidRDefault="007F5280" w:rsidP="007F5280">
      <w:pPr>
        <w:shd w:val="clear" w:color="auto" w:fill="FFFFFF"/>
        <w:spacing w:after="0" w:line="240" w:lineRule="auto"/>
        <w:rPr>
          <w:rFonts w:ascii="Verdana" w:eastAsia="Times New Roman" w:hAnsi="Verdana"/>
          <w:color w:val="494949"/>
          <w:sz w:val="18"/>
          <w:szCs w:val="18"/>
          <w:lang w:eastAsia="ru-RU"/>
        </w:rPr>
      </w:pPr>
      <w:r w:rsidRPr="007F5280">
        <w:rPr>
          <w:rFonts w:ascii="Verdana" w:eastAsia="Times New Roman" w:hAnsi="Verdana"/>
          <w:color w:val="494949"/>
          <w:sz w:val="18"/>
          <w:szCs w:val="18"/>
          <w:lang w:eastAsia="ru-RU"/>
        </w:rPr>
        <w:t> </w:t>
      </w:r>
      <w:hyperlink r:id="rId7" w:tooltip="Государственный природный заказник" w:history="1">
        <w:r w:rsidRPr="007F5280">
          <w:rPr>
            <w:rFonts w:ascii="Verdana" w:eastAsia="Times New Roman" w:hAnsi="Verdana"/>
            <w:color w:val="2F416F"/>
            <w:sz w:val="18"/>
            <w:szCs w:val="18"/>
            <w:u w:val="single"/>
            <w:lang w:eastAsia="ru-RU"/>
          </w:rPr>
          <w:t>государственный природный заказник</w:t>
        </w:r>
      </w:hyperlink>
    </w:p>
    <w:p w:rsidR="007F5280" w:rsidRPr="007F5280" w:rsidRDefault="007F5280" w:rsidP="007F5280">
      <w:pPr>
        <w:shd w:val="clear" w:color="auto" w:fill="FFFFFF"/>
        <w:spacing w:after="0" w:line="240" w:lineRule="auto"/>
        <w:rPr>
          <w:rFonts w:ascii="Verdana" w:eastAsia="Times New Roman" w:hAnsi="Verdana"/>
          <w:b/>
          <w:bCs/>
          <w:color w:val="494949"/>
          <w:sz w:val="18"/>
          <w:szCs w:val="18"/>
          <w:lang w:eastAsia="ru-RU"/>
        </w:rPr>
      </w:pPr>
      <w:r w:rsidRPr="007F5280">
        <w:rPr>
          <w:rFonts w:ascii="Verdana" w:eastAsia="Times New Roman" w:hAnsi="Verdana"/>
          <w:b/>
          <w:bCs/>
          <w:color w:val="494949"/>
          <w:sz w:val="18"/>
          <w:szCs w:val="18"/>
          <w:lang w:eastAsia="ru-RU"/>
        </w:rPr>
        <w:t>Значение ООПТ: </w:t>
      </w:r>
    </w:p>
    <w:p w:rsidR="007F5280" w:rsidRPr="007F5280" w:rsidRDefault="007F5280" w:rsidP="007F5280">
      <w:pPr>
        <w:shd w:val="clear" w:color="auto" w:fill="FFFFFF"/>
        <w:spacing w:after="0" w:line="240" w:lineRule="auto"/>
        <w:rPr>
          <w:rFonts w:ascii="Verdana" w:eastAsia="Times New Roman" w:hAnsi="Verdana"/>
          <w:color w:val="494949"/>
          <w:sz w:val="18"/>
          <w:szCs w:val="18"/>
          <w:lang w:eastAsia="ru-RU"/>
        </w:rPr>
      </w:pPr>
      <w:r w:rsidRPr="007F5280">
        <w:rPr>
          <w:rFonts w:ascii="Verdana" w:eastAsia="Times New Roman" w:hAnsi="Verdana"/>
          <w:color w:val="494949"/>
          <w:sz w:val="18"/>
          <w:szCs w:val="18"/>
          <w:lang w:eastAsia="ru-RU"/>
        </w:rPr>
        <w:t> </w:t>
      </w:r>
      <w:hyperlink r:id="rId8" w:tooltip="Региональное" w:history="1">
        <w:r w:rsidRPr="007F5280">
          <w:rPr>
            <w:rFonts w:ascii="Verdana" w:eastAsia="Times New Roman" w:hAnsi="Verdana"/>
            <w:color w:val="2F416F"/>
            <w:sz w:val="18"/>
            <w:szCs w:val="18"/>
            <w:u w:val="single"/>
            <w:lang w:eastAsia="ru-RU"/>
          </w:rPr>
          <w:t>Региональное</w:t>
        </w:r>
      </w:hyperlink>
    </w:p>
    <w:p w:rsidR="007F5280" w:rsidRPr="007F5280" w:rsidRDefault="007F5280" w:rsidP="007F5280">
      <w:pPr>
        <w:shd w:val="clear" w:color="auto" w:fill="FFFFFF"/>
        <w:spacing w:after="0" w:line="240" w:lineRule="auto"/>
        <w:rPr>
          <w:rFonts w:ascii="Verdana" w:eastAsia="Times New Roman" w:hAnsi="Verdana"/>
          <w:b/>
          <w:bCs/>
          <w:color w:val="494949"/>
          <w:sz w:val="18"/>
          <w:szCs w:val="18"/>
          <w:lang w:eastAsia="ru-RU"/>
        </w:rPr>
      </w:pPr>
      <w:r w:rsidRPr="007F5280">
        <w:rPr>
          <w:rFonts w:ascii="Verdana" w:eastAsia="Times New Roman" w:hAnsi="Verdana"/>
          <w:b/>
          <w:bCs/>
          <w:color w:val="494949"/>
          <w:sz w:val="18"/>
          <w:szCs w:val="18"/>
          <w:lang w:eastAsia="ru-RU"/>
        </w:rPr>
        <w:t>Международный статус ООПТ: </w:t>
      </w:r>
    </w:p>
    <w:p w:rsidR="007F5280" w:rsidRPr="007F5280" w:rsidRDefault="007F5280" w:rsidP="007F5280">
      <w:pPr>
        <w:shd w:val="clear" w:color="auto" w:fill="FFFFFF"/>
        <w:spacing w:after="0" w:line="240" w:lineRule="auto"/>
        <w:rPr>
          <w:rFonts w:ascii="Verdana" w:eastAsia="Times New Roman" w:hAnsi="Verdana"/>
          <w:color w:val="494949"/>
          <w:sz w:val="18"/>
          <w:szCs w:val="18"/>
          <w:lang w:eastAsia="ru-RU"/>
        </w:rPr>
      </w:pPr>
      <w:r w:rsidRPr="007F5280">
        <w:rPr>
          <w:rFonts w:ascii="Verdana" w:eastAsia="Times New Roman" w:hAnsi="Verdana"/>
          <w:color w:val="494949"/>
          <w:sz w:val="18"/>
          <w:szCs w:val="18"/>
          <w:lang w:eastAsia="ru-RU"/>
        </w:rPr>
        <w:t> </w:t>
      </w:r>
      <w:hyperlink r:id="rId9" w:history="1">
        <w:r w:rsidRPr="007F5280">
          <w:rPr>
            <w:rFonts w:ascii="Verdana" w:eastAsia="Times New Roman" w:hAnsi="Verdana"/>
            <w:color w:val="2F416F"/>
            <w:sz w:val="18"/>
            <w:szCs w:val="18"/>
            <w:u w:val="single"/>
            <w:lang w:eastAsia="ru-RU"/>
          </w:rPr>
          <w:t>Ключевая орнитологическая территория</w:t>
        </w:r>
      </w:hyperlink>
    </w:p>
    <w:p w:rsidR="007F5280" w:rsidRPr="007F5280" w:rsidRDefault="007F5280" w:rsidP="007F5280">
      <w:pPr>
        <w:shd w:val="clear" w:color="auto" w:fill="FFFFFF"/>
        <w:spacing w:after="0" w:line="240" w:lineRule="auto"/>
        <w:rPr>
          <w:rFonts w:ascii="Verdana" w:eastAsia="Times New Roman" w:hAnsi="Verdana"/>
          <w:b/>
          <w:bCs/>
          <w:color w:val="494949"/>
          <w:sz w:val="18"/>
          <w:szCs w:val="18"/>
          <w:lang w:eastAsia="ru-RU"/>
        </w:rPr>
      </w:pPr>
      <w:r w:rsidRPr="007F5280">
        <w:rPr>
          <w:rFonts w:ascii="Verdana" w:eastAsia="Times New Roman" w:hAnsi="Verdana"/>
          <w:b/>
          <w:bCs/>
          <w:color w:val="494949"/>
          <w:sz w:val="18"/>
          <w:szCs w:val="18"/>
          <w:lang w:eastAsia="ru-RU"/>
        </w:rPr>
        <w:t>Название объекта: </w:t>
      </w:r>
    </w:p>
    <w:p w:rsidR="007F5280" w:rsidRPr="007F5280" w:rsidRDefault="007F5280" w:rsidP="007F5280">
      <w:pPr>
        <w:shd w:val="clear" w:color="auto" w:fill="FFFFFF"/>
        <w:spacing w:after="0" w:line="240" w:lineRule="auto"/>
        <w:rPr>
          <w:rFonts w:ascii="Verdana" w:eastAsia="Times New Roman" w:hAnsi="Verdana"/>
          <w:color w:val="494949"/>
          <w:sz w:val="18"/>
          <w:szCs w:val="18"/>
          <w:lang w:eastAsia="ru-RU"/>
        </w:rPr>
      </w:pPr>
      <w:r w:rsidRPr="007F5280">
        <w:rPr>
          <w:rFonts w:ascii="Verdana" w:eastAsia="Times New Roman" w:hAnsi="Verdana"/>
          <w:color w:val="494949"/>
          <w:sz w:val="18"/>
          <w:szCs w:val="18"/>
          <w:lang w:eastAsia="ru-RU"/>
        </w:rPr>
        <w:t>АР-004 "Дельта Северной Двины"</w:t>
      </w:r>
    </w:p>
    <w:p w:rsidR="007F5280" w:rsidRPr="007F5280" w:rsidRDefault="007F5280" w:rsidP="007F5280">
      <w:pPr>
        <w:shd w:val="clear" w:color="auto" w:fill="FFFFFF"/>
        <w:spacing w:after="0" w:line="240" w:lineRule="auto"/>
        <w:rPr>
          <w:rFonts w:ascii="Verdana" w:eastAsia="Times New Roman" w:hAnsi="Verdana"/>
          <w:b/>
          <w:bCs/>
          <w:color w:val="494949"/>
          <w:sz w:val="18"/>
          <w:szCs w:val="18"/>
          <w:lang w:eastAsia="ru-RU"/>
        </w:rPr>
      </w:pPr>
      <w:r w:rsidRPr="007F5280">
        <w:rPr>
          <w:rFonts w:ascii="Verdana" w:eastAsia="Times New Roman" w:hAnsi="Verdana"/>
          <w:b/>
          <w:bCs/>
          <w:color w:val="494949"/>
          <w:sz w:val="18"/>
          <w:szCs w:val="18"/>
          <w:lang w:eastAsia="ru-RU"/>
        </w:rPr>
        <w:t>Профиль: </w:t>
      </w:r>
    </w:p>
    <w:p w:rsidR="007F5280" w:rsidRPr="007F5280" w:rsidRDefault="007F5280" w:rsidP="007F5280">
      <w:pPr>
        <w:shd w:val="clear" w:color="auto" w:fill="FFFFFF"/>
        <w:spacing w:after="0" w:line="240" w:lineRule="auto"/>
        <w:rPr>
          <w:rFonts w:ascii="Verdana" w:eastAsia="Times New Roman" w:hAnsi="Verdana"/>
          <w:color w:val="494949"/>
          <w:sz w:val="18"/>
          <w:szCs w:val="18"/>
          <w:lang w:eastAsia="ru-RU"/>
        </w:rPr>
      </w:pPr>
      <w:r w:rsidRPr="007F5280">
        <w:rPr>
          <w:rFonts w:ascii="Verdana" w:eastAsia="Times New Roman" w:hAnsi="Verdana"/>
          <w:color w:val="494949"/>
          <w:sz w:val="18"/>
          <w:szCs w:val="18"/>
          <w:lang w:eastAsia="ru-RU"/>
        </w:rPr>
        <w:t> </w:t>
      </w:r>
      <w:hyperlink r:id="rId10" w:history="1">
        <w:r w:rsidRPr="007F5280">
          <w:rPr>
            <w:rFonts w:ascii="Verdana" w:eastAsia="Times New Roman" w:hAnsi="Verdana"/>
            <w:color w:val="2F416F"/>
            <w:sz w:val="18"/>
            <w:szCs w:val="18"/>
            <w:u w:val="single"/>
            <w:lang w:eastAsia="ru-RU"/>
          </w:rPr>
          <w:t>биологический</w:t>
        </w:r>
      </w:hyperlink>
    </w:p>
    <w:p w:rsidR="007F5280" w:rsidRPr="007F5280" w:rsidRDefault="007F5280" w:rsidP="007F5280">
      <w:pPr>
        <w:shd w:val="clear" w:color="auto" w:fill="FFFFFF"/>
        <w:spacing w:after="0" w:line="240" w:lineRule="auto"/>
        <w:rPr>
          <w:rFonts w:ascii="Verdana" w:eastAsia="Times New Roman" w:hAnsi="Verdana"/>
          <w:b/>
          <w:bCs/>
          <w:color w:val="494949"/>
          <w:sz w:val="18"/>
          <w:szCs w:val="18"/>
          <w:lang w:eastAsia="ru-RU"/>
        </w:rPr>
      </w:pPr>
      <w:r w:rsidRPr="007F5280">
        <w:rPr>
          <w:rFonts w:ascii="Verdana" w:eastAsia="Times New Roman" w:hAnsi="Verdana"/>
          <w:b/>
          <w:bCs/>
          <w:color w:val="494949"/>
          <w:sz w:val="18"/>
          <w:szCs w:val="18"/>
          <w:lang w:eastAsia="ru-RU"/>
        </w:rPr>
        <w:t>Дата создания: </w:t>
      </w:r>
    </w:p>
    <w:p w:rsidR="007F5280" w:rsidRPr="007F5280" w:rsidRDefault="007F5280" w:rsidP="007F5280">
      <w:pPr>
        <w:shd w:val="clear" w:color="auto" w:fill="FFFFFF"/>
        <w:spacing w:after="0" w:line="240" w:lineRule="auto"/>
        <w:rPr>
          <w:rFonts w:ascii="Verdana" w:eastAsia="Times New Roman" w:hAnsi="Verdana"/>
          <w:color w:val="494949"/>
          <w:sz w:val="18"/>
          <w:szCs w:val="18"/>
          <w:lang w:eastAsia="ru-RU"/>
        </w:rPr>
      </w:pPr>
      <w:r w:rsidRPr="007F5280">
        <w:rPr>
          <w:rFonts w:ascii="Verdana" w:eastAsia="Times New Roman" w:hAnsi="Verdana"/>
          <w:color w:val="494949"/>
          <w:sz w:val="18"/>
          <w:szCs w:val="18"/>
          <w:lang w:eastAsia="ru-RU"/>
        </w:rPr>
        <w:t> 02.03.1998</w:t>
      </w:r>
    </w:p>
    <w:p w:rsidR="007F5280" w:rsidRPr="007F5280" w:rsidRDefault="007F5280" w:rsidP="007F5280">
      <w:pPr>
        <w:shd w:val="clear" w:color="auto" w:fill="FFFFFF"/>
        <w:spacing w:after="0" w:line="240" w:lineRule="auto"/>
        <w:rPr>
          <w:rFonts w:ascii="Verdana" w:eastAsia="Times New Roman" w:hAnsi="Verdana"/>
          <w:b/>
          <w:bCs/>
          <w:color w:val="494949"/>
          <w:sz w:val="18"/>
          <w:szCs w:val="18"/>
          <w:lang w:eastAsia="ru-RU"/>
        </w:rPr>
      </w:pPr>
      <w:r w:rsidRPr="007F5280">
        <w:rPr>
          <w:rFonts w:ascii="Verdana" w:eastAsia="Times New Roman" w:hAnsi="Verdana"/>
          <w:b/>
          <w:bCs/>
          <w:color w:val="494949"/>
          <w:sz w:val="18"/>
          <w:szCs w:val="18"/>
          <w:lang w:eastAsia="ru-RU"/>
        </w:rPr>
        <w:t>Местоположение ООПТ в структуре административно-территориального деления: </w:t>
      </w:r>
    </w:p>
    <w:p w:rsidR="007F5280" w:rsidRPr="007F5280" w:rsidRDefault="007F5280" w:rsidP="007F5280">
      <w:pPr>
        <w:numPr>
          <w:ilvl w:val="0"/>
          <w:numId w:val="1"/>
        </w:numPr>
        <w:spacing w:before="36" w:after="36" w:line="240" w:lineRule="auto"/>
        <w:ind w:left="120"/>
        <w:rPr>
          <w:rFonts w:ascii="Verdana" w:eastAsia="Times New Roman" w:hAnsi="Verdana"/>
          <w:color w:val="494949"/>
          <w:sz w:val="18"/>
          <w:szCs w:val="18"/>
          <w:lang w:eastAsia="ru-RU"/>
        </w:rPr>
      </w:pPr>
      <w:hyperlink r:id="rId11" w:history="1">
        <w:r w:rsidRPr="007F5280">
          <w:rPr>
            <w:rFonts w:ascii="Verdana" w:eastAsia="Times New Roman" w:hAnsi="Verdana"/>
            <w:color w:val="2F416F"/>
            <w:sz w:val="18"/>
            <w:szCs w:val="18"/>
            <w:u w:val="single"/>
            <w:lang w:eastAsia="ru-RU"/>
          </w:rPr>
          <w:t xml:space="preserve">Северо-Западный федеральный </w:t>
        </w:r>
        <w:proofErr w:type="spellStart"/>
        <w:r w:rsidRPr="007F5280">
          <w:rPr>
            <w:rFonts w:ascii="Verdana" w:eastAsia="Times New Roman" w:hAnsi="Verdana"/>
            <w:color w:val="2F416F"/>
            <w:sz w:val="18"/>
            <w:szCs w:val="18"/>
            <w:u w:val="single"/>
            <w:lang w:eastAsia="ru-RU"/>
          </w:rPr>
          <w:t>округ</w:t>
        </w:r>
      </w:hyperlink>
      <w:r w:rsidRPr="007F5280">
        <w:rPr>
          <w:rFonts w:ascii="Verdana" w:eastAsia="Times New Roman" w:hAnsi="Verdana"/>
          <w:color w:val="494949"/>
          <w:sz w:val="18"/>
          <w:szCs w:val="18"/>
          <w:lang w:eastAsia="ru-RU"/>
        </w:rPr>
        <w:t>›</w:t>
      </w:r>
      <w:hyperlink r:id="rId12" w:history="1">
        <w:r w:rsidRPr="007F5280">
          <w:rPr>
            <w:rFonts w:ascii="Verdana" w:eastAsia="Times New Roman" w:hAnsi="Verdana"/>
            <w:color w:val="2F416F"/>
            <w:sz w:val="18"/>
            <w:szCs w:val="18"/>
            <w:u w:val="single"/>
            <w:lang w:eastAsia="ru-RU"/>
          </w:rPr>
          <w:t>Архангельская</w:t>
        </w:r>
        <w:proofErr w:type="spellEnd"/>
        <w:r w:rsidRPr="007F5280">
          <w:rPr>
            <w:rFonts w:ascii="Verdana" w:eastAsia="Times New Roman" w:hAnsi="Verdana"/>
            <w:color w:val="2F416F"/>
            <w:sz w:val="18"/>
            <w:szCs w:val="18"/>
            <w:u w:val="single"/>
            <w:lang w:eastAsia="ru-RU"/>
          </w:rPr>
          <w:t xml:space="preserve"> </w:t>
        </w:r>
        <w:proofErr w:type="spellStart"/>
        <w:r w:rsidRPr="007F5280">
          <w:rPr>
            <w:rFonts w:ascii="Verdana" w:eastAsia="Times New Roman" w:hAnsi="Verdana"/>
            <w:color w:val="2F416F"/>
            <w:sz w:val="18"/>
            <w:szCs w:val="18"/>
            <w:u w:val="single"/>
            <w:lang w:eastAsia="ru-RU"/>
          </w:rPr>
          <w:t>область</w:t>
        </w:r>
      </w:hyperlink>
      <w:r w:rsidRPr="007F5280">
        <w:rPr>
          <w:rFonts w:ascii="Verdana" w:eastAsia="Times New Roman" w:hAnsi="Verdana"/>
          <w:color w:val="494949"/>
          <w:sz w:val="18"/>
          <w:szCs w:val="18"/>
          <w:lang w:eastAsia="ru-RU"/>
        </w:rPr>
        <w:t>›</w:t>
      </w:r>
      <w:hyperlink r:id="rId13" w:history="1">
        <w:r w:rsidRPr="007F5280">
          <w:rPr>
            <w:rFonts w:ascii="Verdana" w:eastAsia="Times New Roman" w:hAnsi="Verdana"/>
            <w:color w:val="2F416F"/>
            <w:sz w:val="18"/>
            <w:szCs w:val="18"/>
            <w:u w:val="single"/>
            <w:lang w:eastAsia="ru-RU"/>
          </w:rPr>
          <w:t>Приморский</w:t>
        </w:r>
        <w:proofErr w:type="spellEnd"/>
        <w:r w:rsidRPr="007F5280">
          <w:rPr>
            <w:rFonts w:ascii="Verdana" w:eastAsia="Times New Roman" w:hAnsi="Verdana"/>
            <w:color w:val="2F416F"/>
            <w:sz w:val="18"/>
            <w:szCs w:val="18"/>
            <w:u w:val="single"/>
            <w:lang w:eastAsia="ru-RU"/>
          </w:rPr>
          <w:t xml:space="preserve"> район</w:t>
        </w:r>
      </w:hyperlink>
    </w:p>
    <w:p w:rsidR="007F5280" w:rsidRPr="007F5280" w:rsidRDefault="007F5280" w:rsidP="007F5280">
      <w:pPr>
        <w:numPr>
          <w:ilvl w:val="0"/>
          <w:numId w:val="1"/>
        </w:numPr>
        <w:spacing w:before="36" w:after="36" w:line="240" w:lineRule="auto"/>
        <w:ind w:left="120"/>
        <w:rPr>
          <w:rFonts w:ascii="Verdana" w:eastAsia="Times New Roman" w:hAnsi="Verdana"/>
          <w:color w:val="494949"/>
          <w:sz w:val="18"/>
          <w:szCs w:val="18"/>
          <w:lang w:eastAsia="ru-RU"/>
        </w:rPr>
      </w:pPr>
      <w:hyperlink r:id="rId14" w:history="1">
        <w:r w:rsidRPr="007F5280">
          <w:rPr>
            <w:rFonts w:ascii="Verdana" w:eastAsia="Times New Roman" w:hAnsi="Verdana"/>
            <w:color w:val="2F416F"/>
            <w:sz w:val="18"/>
            <w:szCs w:val="18"/>
            <w:u w:val="single"/>
            <w:lang w:eastAsia="ru-RU"/>
          </w:rPr>
          <w:t xml:space="preserve">Северо-Западный федеральный </w:t>
        </w:r>
        <w:proofErr w:type="spellStart"/>
        <w:r w:rsidRPr="007F5280">
          <w:rPr>
            <w:rFonts w:ascii="Verdana" w:eastAsia="Times New Roman" w:hAnsi="Verdana"/>
            <w:color w:val="2F416F"/>
            <w:sz w:val="18"/>
            <w:szCs w:val="18"/>
            <w:u w:val="single"/>
            <w:lang w:eastAsia="ru-RU"/>
          </w:rPr>
          <w:t>округ</w:t>
        </w:r>
      </w:hyperlink>
      <w:r w:rsidRPr="007F5280">
        <w:rPr>
          <w:rFonts w:ascii="Verdana" w:eastAsia="Times New Roman" w:hAnsi="Verdana"/>
          <w:color w:val="494949"/>
          <w:sz w:val="18"/>
          <w:szCs w:val="18"/>
          <w:lang w:eastAsia="ru-RU"/>
        </w:rPr>
        <w:t>›</w:t>
      </w:r>
      <w:hyperlink r:id="rId15" w:history="1">
        <w:r w:rsidRPr="007F5280">
          <w:rPr>
            <w:rFonts w:ascii="Verdana" w:eastAsia="Times New Roman" w:hAnsi="Verdana"/>
            <w:color w:val="2F416F"/>
            <w:sz w:val="18"/>
            <w:szCs w:val="18"/>
            <w:u w:val="single"/>
            <w:lang w:eastAsia="ru-RU"/>
          </w:rPr>
          <w:t>Архангельская</w:t>
        </w:r>
        <w:proofErr w:type="spellEnd"/>
        <w:r w:rsidRPr="007F5280">
          <w:rPr>
            <w:rFonts w:ascii="Verdana" w:eastAsia="Times New Roman" w:hAnsi="Verdana"/>
            <w:color w:val="2F416F"/>
            <w:sz w:val="18"/>
            <w:szCs w:val="18"/>
            <w:u w:val="single"/>
            <w:lang w:eastAsia="ru-RU"/>
          </w:rPr>
          <w:t xml:space="preserve"> </w:t>
        </w:r>
        <w:proofErr w:type="spellStart"/>
        <w:r w:rsidRPr="007F5280">
          <w:rPr>
            <w:rFonts w:ascii="Verdana" w:eastAsia="Times New Roman" w:hAnsi="Verdana"/>
            <w:color w:val="2F416F"/>
            <w:sz w:val="18"/>
            <w:szCs w:val="18"/>
            <w:u w:val="single"/>
            <w:lang w:eastAsia="ru-RU"/>
          </w:rPr>
          <w:t>область</w:t>
        </w:r>
      </w:hyperlink>
      <w:r w:rsidRPr="007F5280">
        <w:rPr>
          <w:rFonts w:ascii="Verdana" w:eastAsia="Times New Roman" w:hAnsi="Verdana"/>
          <w:color w:val="494949"/>
          <w:sz w:val="18"/>
          <w:szCs w:val="18"/>
          <w:lang w:eastAsia="ru-RU"/>
        </w:rPr>
        <w:t>›</w:t>
      </w:r>
      <w:hyperlink r:id="rId16" w:history="1">
        <w:r w:rsidRPr="007F5280">
          <w:rPr>
            <w:rFonts w:ascii="Verdana" w:eastAsia="Times New Roman" w:hAnsi="Verdana"/>
            <w:color w:val="2F416F"/>
            <w:sz w:val="18"/>
            <w:szCs w:val="18"/>
            <w:u w:val="single"/>
            <w:lang w:eastAsia="ru-RU"/>
          </w:rPr>
          <w:t>г</w:t>
        </w:r>
        <w:proofErr w:type="spellEnd"/>
        <w:r w:rsidRPr="007F5280">
          <w:rPr>
            <w:rFonts w:ascii="Verdana" w:eastAsia="Times New Roman" w:hAnsi="Verdana"/>
            <w:color w:val="2F416F"/>
            <w:sz w:val="18"/>
            <w:szCs w:val="18"/>
            <w:u w:val="single"/>
            <w:lang w:eastAsia="ru-RU"/>
          </w:rPr>
          <w:t>. Архангельск</w:t>
        </w:r>
      </w:hyperlink>
    </w:p>
    <w:p w:rsidR="007F5280" w:rsidRPr="007F5280" w:rsidRDefault="007F5280" w:rsidP="007F5280">
      <w:pPr>
        <w:shd w:val="clear" w:color="auto" w:fill="FFFFFF"/>
        <w:spacing w:after="0" w:line="240" w:lineRule="auto"/>
        <w:rPr>
          <w:rFonts w:ascii="Verdana" w:eastAsia="Times New Roman" w:hAnsi="Verdana"/>
          <w:b/>
          <w:bCs/>
          <w:color w:val="494949"/>
          <w:sz w:val="18"/>
          <w:szCs w:val="18"/>
          <w:lang w:eastAsia="ru-RU"/>
        </w:rPr>
      </w:pPr>
      <w:r w:rsidRPr="007F5280">
        <w:rPr>
          <w:rFonts w:ascii="Verdana" w:eastAsia="Times New Roman" w:hAnsi="Verdana"/>
          <w:b/>
          <w:bCs/>
          <w:color w:val="494949"/>
          <w:sz w:val="18"/>
          <w:szCs w:val="18"/>
          <w:lang w:eastAsia="ru-RU"/>
        </w:rPr>
        <w:t>Порядковый номер кадастрового дела ООПТ: </w:t>
      </w:r>
    </w:p>
    <w:p w:rsidR="007F5280" w:rsidRPr="007F5280" w:rsidRDefault="007F5280" w:rsidP="007F5280">
      <w:pPr>
        <w:shd w:val="clear" w:color="auto" w:fill="FFFFFF"/>
        <w:spacing w:after="0" w:line="240" w:lineRule="auto"/>
        <w:rPr>
          <w:rFonts w:ascii="Verdana" w:eastAsia="Times New Roman" w:hAnsi="Verdana"/>
          <w:color w:val="494949"/>
          <w:sz w:val="18"/>
          <w:szCs w:val="18"/>
          <w:lang w:eastAsia="ru-RU"/>
        </w:rPr>
      </w:pPr>
      <w:r w:rsidRPr="007F5280">
        <w:rPr>
          <w:rFonts w:ascii="Verdana" w:eastAsia="Times New Roman" w:hAnsi="Verdana"/>
          <w:color w:val="494949"/>
          <w:sz w:val="18"/>
          <w:szCs w:val="18"/>
          <w:lang w:eastAsia="ru-RU"/>
        </w:rPr>
        <w:t> отсутствует</w:t>
      </w:r>
    </w:p>
    <w:p w:rsidR="007F5280" w:rsidRPr="007F5280" w:rsidRDefault="007F5280" w:rsidP="007F5280">
      <w:pPr>
        <w:shd w:val="clear" w:color="auto" w:fill="FFFFFF"/>
        <w:spacing w:after="0" w:line="240" w:lineRule="auto"/>
        <w:rPr>
          <w:rFonts w:ascii="Verdana" w:eastAsia="Times New Roman" w:hAnsi="Verdana"/>
          <w:b/>
          <w:bCs/>
          <w:color w:val="494949"/>
          <w:sz w:val="18"/>
          <w:szCs w:val="18"/>
          <w:lang w:eastAsia="ru-RU"/>
        </w:rPr>
      </w:pPr>
      <w:r w:rsidRPr="007F5280">
        <w:rPr>
          <w:rFonts w:ascii="Verdana" w:eastAsia="Times New Roman" w:hAnsi="Verdana"/>
          <w:b/>
          <w:bCs/>
          <w:color w:val="494949"/>
          <w:sz w:val="18"/>
          <w:szCs w:val="18"/>
          <w:lang w:eastAsia="ru-RU"/>
        </w:rPr>
        <w:t>Кадастровый номер земельного участка: </w:t>
      </w:r>
    </w:p>
    <w:p w:rsidR="007F5280" w:rsidRPr="007F5280" w:rsidRDefault="007F5280" w:rsidP="007F5280">
      <w:pPr>
        <w:shd w:val="clear" w:color="auto" w:fill="FFFFFF"/>
        <w:spacing w:after="0" w:line="240" w:lineRule="auto"/>
        <w:rPr>
          <w:rFonts w:ascii="Verdana" w:eastAsia="Times New Roman" w:hAnsi="Verdana"/>
          <w:color w:val="494949"/>
          <w:sz w:val="18"/>
          <w:szCs w:val="18"/>
          <w:lang w:eastAsia="ru-RU"/>
        </w:rPr>
      </w:pPr>
      <w:r w:rsidRPr="007F5280">
        <w:rPr>
          <w:rFonts w:ascii="Verdana" w:eastAsia="Times New Roman" w:hAnsi="Verdana"/>
          <w:color w:val="494949"/>
          <w:sz w:val="18"/>
          <w:szCs w:val="18"/>
          <w:lang w:eastAsia="ru-RU"/>
        </w:rPr>
        <w:t> отсутствует</w:t>
      </w:r>
    </w:p>
    <w:p w:rsidR="007F5280" w:rsidRPr="007F5280" w:rsidRDefault="007F5280" w:rsidP="007F5280">
      <w:pPr>
        <w:shd w:val="clear" w:color="auto" w:fill="FFFFFF"/>
        <w:spacing w:after="0" w:line="240" w:lineRule="auto"/>
        <w:rPr>
          <w:rFonts w:ascii="Verdana" w:eastAsia="Times New Roman" w:hAnsi="Verdana"/>
          <w:b/>
          <w:bCs/>
          <w:color w:val="494949"/>
          <w:sz w:val="18"/>
          <w:szCs w:val="18"/>
          <w:lang w:eastAsia="ru-RU"/>
        </w:rPr>
      </w:pPr>
      <w:r w:rsidRPr="007F5280">
        <w:rPr>
          <w:rFonts w:ascii="Verdana" w:eastAsia="Times New Roman" w:hAnsi="Verdana"/>
          <w:b/>
          <w:bCs/>
          <w:color w:val="494949"/>
          <w:sz w:val="18"/>
          <w:szCs w:val="18"/>
          <w:lang w:eastAsia="ru-RU"/>
        </w:rPr>
        <w:t>Общая площадь ООПТ: </w:t>
      </w:r>
    </w:p>
    <w:p w:rsidR="007F5280" w:rsidRPr="007F5280" w:rsidRDefault="007F5280" w:rsidP="007F5280">
      <w:pPr>
        <w:shd w:val="clear" w:color="auto" w:fill="FFFFFF"/>
        <w:spacing w:after="0" w:line="240" w:lineRule="auto"/>
        <w:rPr>
          <w:rFonts w:ascii="Verdana" w:eastAsia="Times New Roman" w:hAnsi="Verdana"/>
          <w:color w:val="494949"/>
          <w:sz w:val="18"/>
          <w:szCs w:val="18"/>
          <w:lang w:eastAsia="ru-RU"/>
        </w:rPr>
      </w:pPr>
      <w:r w:rsidRPr="007F5280">
        <w:rPr>
          <w:rFonts w:ascii="Verdana" w:eastAsia="Times New Roman" w:hAnsi="Verdana"/>
          <w:color w:val="494949"/>
          <w:sz w:val="18"/>
          <w:szCs w:val="18"/>
          <w:lang w:eastAsia="ru-RU"/>
        </w:rPr>
        <w:t> 35 400,0 га</w:t>
      </w:r>
    </w:p>
    <w:p w:rsidR="007F5280" w:rsidRPr="007F5280" w:rsidRDefault="007F5280" w:rsidP="007F5280">
      <w:pPr>
        <w:shd w:val="clear" w:color="auto" w:fill="FFFFFF"/>
        <w:spacing w:after="0" w:line="240" w:lineRule="auto"/>
        <w:rPr>
          <w:rFonts w:ascii="Verdana" w:eastAsia="Times New Roman" w:hAnsi="Verdana"/>
          <w:b/>
          <w:bCs/>
          <w:color w:val="494949"/>
          <w:sz w:val="18"/>
          <w:szCs w:val="18"/>
          <w:lang w:eastAsia="ru-RU"/>
        </w:rPr>
      </w:pPr>
      <w:r w:rsidRPr="007F5280">
        <w:rPr>
          <w:rFonts w:ascii="Verdana" w:eastAsia="Times New Roman" w:hAnsi="Verdana"/>
          <w:b/>
          <w:bCs/>
          <w:color w:val="494949"/>
          <w:sz w:val="18"/>
          <w:szCs w:val="18"/>
          <w:lang w:eastAsia="ru-RU"/>
        </w:rPr>
        <w:t>Площадь морской особо охраняемой акватории: </w:t>
      </w:r>
    </w:p>
    <w:p w:rsidR="007F5280" w:rsidRPr="007F5280" w:rsidRDefault="007F5280" w:rsidP="007F5280">
      <w:pPr>
        <w:shd w:val="clear" w:color="auto" w:fill="FFFFFF"/>
        <w:spacing w:after="0" w:line="240" w:lineRule="auto"/>
        <w:rPr>
          <w:rFonts w:ascii="Verdana" w:eastAsia="Times New Roman" w:hAnsi="Verdana"/>
          <w:color w:val="494949"/>
          <w:sz w:val="18"/>
          <w:szCs w:val="18"/>
          <w:lang w:eastAsia="ru-RU"/>
        </w:rPr>
      </w:pPr>
      <w:r w:rsidRPr="007F5280">
        <w:rPr>
          <w:rFonts w:ascii="Verdana" w:eastAsia="Times New Roman" w:hAnsi="Verdana"/>
          <w:color w:val="494949"/>
          <w:sz w:val="18"/>
          <w:szCs w:val="18"/>
          <w:lang w:eastAsia="ru-RU"/>
        </w:rPr>
        <w:t> 0,0 га</w:t>
      </w:r>
    </w:p>
    <w:p w:rsidR="007F5280" w:rsidRPr="007F5280" w:rsidRDefault="007F5280" w:rsidP="007F5280">
      <w:pPr>
        <w:shd w:val="clear" w:color="auto" w:fill="FFFFFF"/>
        <w:spacing w:after="0" w:line="240" w:lineRule="auto"/>
        <w:rPr>
          <w:rFonts w:ascii="Verdana" w:eastAsia="Times New Roman" w:hAnsi="Verdana"/>
          <w:b/>
          <w:bCs/>
          <w:color w:val="494949"/>
          <w:sz w:val="18"/>
          <w:szCs w:val="18"/>
          <w:lang w:eastAsia="ru-RU"/>
        </w:rPr>
      </w:pPr>
      <w:r w:rsidRPr="007F5280">
        <w:rPr>
          <w:rFonts w:ascii="Verdana" w:eastAsia="Times New Roman" w:hAnsi="Verdana"/>
          <w:b/>
          <w:bCs/>
          <w:color w:val="494949"/>
          <w:sz w:val="18"/>
          <w:szCs w:val="18"/>
          <w:lang w:eastAsia="ru-RU"/>
        </w:rPr>
        <w:t>Площадь земельных участков, включенных в границы ООПТ без изъятия из хозяйственного использования: </w:t>
      </w:r>
    </w:p>
    <w:p w:rsidR="007F5280" w:rsidRPr="007F5280" w:rsidRDefault="007F5280" w:rsidP="007F5280">
      <w:pPr>
        <w:shd w:val="clear" w:color="auto" w:fill="FFFFFF"/>
        <w:spacing w:after="0" w:line="240" w:lineRule="auto"/>
        <w:rPr>
          <w:rFonts w:ascii="Verdana" w:eastAsia="Times New Roman" w:hAnsi="Verdana"/>
          <w:color w:val="494949"/>
          <w:sz w:val="18"/>
          <w:szCs w:val="18"/>
          <w:lang w:eastAsia="ru-RU"/>
        </w:rPr>
      </w:pPr>
      <w:r w:rsidRPr="007F5280">
        <w:rPr>
          <w:rFonts w:ascii="Verdana" w:eastAsia="Times New Roman" w:hAnsi="Verdana"/>
          <w:color w:val="494949"/>
          <w:sz w:val="18"/>
          <w:szCs w:val="18"/>
          <w:lang w:eastAsia="ru-RU"/>
        </w:rPr>
        <w:t> 0,0 га</w:t>
      </w:r>
    </w:p>
    <w:p w:rsidR="007F5280" w:rsidRPr="007F5280" w:rsidRDefault="007F5280" w:rsidP="007F5280">
      <w:pPr>
        <w:shd w:val="clear" w:color="auto" w:fill="FFFFFF"/>
        <w:spacing w:after="0" w:line="240" w:lineRule="auto"/>
        <w:rPr>
          <w:rFonts w:ascii="Verdana" w:eastAsia="Times New Roman" w:hAnsi="Verdana"/>
          <w:b/>
          <w:bCs/>
          <w:color w:val="494949"/>
          <w:sz w:val="18"/>
          <w:szCs w:val="18"/>
          <w:lang w:eastAsia="ru-RU"/>
        </w:rPr>
      </w:pPr>
      <w:r w:rsidRPr="007F5280">
        <w:rPr>
          <w:rFonts w:ascii="Verdana" w:eastAsia="Times New Roman" w:hAnsi="Verdana"/>
          <w:b/>
          <w:bCs/>
          <w:color w:val="494949"/>
          <w:sz w:val="18"/>
          <w:szCs w:val="18"/>
          <w:lang w:eastAsia="ru-RU"/>
        </w:rPr>
        <w:t>Площадь охранной зоны: </w:t>
      </w:r>
    </w:p>
    <w:p w:rsidR="007F5280" w:rsidRPr="007F5280" w:rsidRDefault="007F5280" w:rsidP="007F5280">
      <w:pPr>
        <w:shd w:val="clear" w:color="auto" w:fill="FFFFFF"/>
        <w:spacing w:after="0" w:line="240" w:lineRule="auto"/>
        <w:rPr>
          <w:rFonts w:ascii="Verdana" w:eastAsia="Times New Roman" w:hAnsi="Verdana"/>
          <w:color w:val="494949"/>
          <w:sz w:val="18"/>
          <w:szCs w:val="18"/>
          <w:lang w:eastAsia="ru-RU"/>
        </w:rPr>
      </w:pPr>
      <w:r w:rsidRPr="007F5280">
        <w:rPr>
          <w:rFonts w:ascii="Verdana" w:eastAsia="Times New Roman" w:hAnsi="Verdana"/>
          <w:color w:val="494949"/>
          <w:sz w:val="18"/>
          <w:szCs w:val="18"/>
          <w:lang w:eastAsia="ru-RU"/>
        </w:rPr>
        <w:t> 0,0 га</w:t>
      </w:r>
    </w:p>
    <w:p w:rsidR="007F5280" w:rsidRPr="007F5280" w:rsidRDefault="007F5280" w:rsidP="007F5280">
      <w:pPr>
        <w:shd w:val="clear" w:color="auto" w:fill="FFFFFF"/>
        <w:spacing w:after="0" w:line="240" w:lineRule="auto"/>
        <w:rPr>
          <w:rFonts w:ascii="Verdana" w:eastAsia="Times New Roman" w:hAnsi="Verdana"/>
          <w:b/>
          <w:bCs/>
          <w:color w:val="494949"/>
          <w:sz w:val="18"/>
          <w:szCs w:val="18"/>
          <w:lang w:eastAsia="ru-RU"/>
        </w:rPr>
      </w:pPr>
      <w:r w:rsidRPr="007F5280">
        <w:rPr>
          <w:rFonts w:ascii="Verdana" w:eastAsia="Times New Roman" w:hAnsi="Verdana"/>
          <w:b/>
          <w:bCs/>
          <w:color w:val="494949"/>
          <w:sz w:val="18"/>
          <w:szCs w:val="18"/>
          <w:lang w:eastAsia="ru-RU"/>
        </w:rPr>
        <w:t>Обоснование создания ООПТ и ее значимость: </w:t>
      </w:r>
    </w:p>
    <w:p w:rsidR="007F5280" w:rsidRPr="007F5280" w:rsidRDefault="007F5280" w:rsidP="007F5280">
      <w:pPr>
        <w:shd w:val="clear" w:color="auto" w:fill="FFFFFF"/>
        <w:spacing w:before="144" w:after="288" w:line="240" w:lineRule="auto"/>
        <w:rPr>
          <w:rFonts w:ascii="Verdana" w:eastAsia="Times New Roman" w:hAnsi="Verdana"/>
          <w:color w:val="494949"/>
          <w:sz w:val="18"/>
          <w:szCs w:val="18"/>
          <w:lang w:eastAsia="ru-RU"/>
        </w:rPr>
      </w:pPr>
      <w:r w:rsidRPr="007F5280">
        <w:rPr>
          <w:rFonts w:ascii="Verdana" w:eastAsia="Times New Roman" w:hAnsi="Verdana"/>
          <w:color w:val="494949"/>
          <w:sz w:val="18"/>
          <w:szCs w:val="18"/>
          <w:lang w:eastAsia="ru-RU"/>
        </w:rPr>
        <w:t xml:space="preserve">Сохранение и восстановление редких </w:t>
      </w:r>
      <w:proofErr w:type="spellStart"/>
      <w:proofErr w:type="gramStart"/>
      <w:r w:rsidRPr="007F5280">
        <w:rPr>
          <w:rFonts w:ascii="Verdana" w:eastAsia="Times New Roman" w:hAnsi="Verdana"/>
          <w:color w:val="494949"/>
          <w:sz w:val="18"/>
          <w:szCs w:val="18"/>
          <w:lang w:eastAsia="ru-RU"/>
        </w:rPr>
        <w:t>животных,а</w:t>
      </w:r>
      <w:proofErr w:type="spellEnd"/>
      <w:proofErr w:type="gramEnd"/>
      <w:r w:rsidRPr="007F5280">
        <w:rPr>
          <w:rFonts w:ascii="Verdana" w:eastAsia="Times New Roman" w:hAnsi="Verdana"/>
          <w:color w:val="494949"/>
          <w:sz w:val="18"/>
          <w:szCs w:val="18"/>
          <w:lang w:eastAsia="ru-RU"/>
        </w:rPr>
        <w:t xml:space="preserve"> также ценных в хозяйственном отношении видов водоплавающей дичи и других многочисленных видов охотничьих животных в местах концентрации на путях пролета, обитания и размножения в бассейне реки Северной Двины.</w:t>
      </w:r>
    </w:p>
    <w:p w:rsidR="007F5280" w:rsidRPr="007F5280" w:rsidRDefault="007F5280" w:rsidP="007F5280">
      <w:pPr>
        <w:shd w:val="clear" w:color="auto" w:fill="FFFFFF"/>
        <w:spacing w:after="0" w:line="240" w:lineRule="auto"/>
        <w:rPr>
          <w:rFonts w:ascii="Verdana" w:eastAsia="Times New Roman" w:hAnsi="Verdana"/>
          <w:b/>
          <w:bCs/>
          <w:color w:val="494949"/>
          <w:sz w:val="18"/>
          <w:szCs w:val="18"/>
          <w:lang w:eastAsia="ru-RU"/>
        </w:rPr>
      </w:pPr>
      <w:r w:rsidRPr="007F5280">
        <w:rPr>
          <w:rFonts w:ascii="Verdana" w:eastAsia="Times New Roman" w:hAnsi="Verdana"/>
          <w:b/>
          <w:bCs/>
          <w:color w:val="494949"/>
          <w:sz w:val="18"/>
          <w:szCs w:val="18"/>
          <w:lang w:eastAsia="ru-RU"/>
        </w:rPr>
        <w:t>Перечень основных объектов охраны: </w:t>
      </w:r>
    </w:p>
    <w:p w:rsidR="007F5280" w:rsidRPr="007F5280" w:rsidRDefault="007F5280" w:rsidP="007F5280">
      <w:pPr>
        <w:shd w:val="clear" w:color="auto" w:fill="FFFFFF"/>
        <w:spacing w:before="144" w:after="288" w:line="240" w:lineRule="auto"/>
        <w:rPr>
          <w:rFonts w:ascii="Verdana" w:eastAsia="Times New Roman" w:hAnsi="Verdana"/>
          <w:color w:val="494949"/>
          <w:sz w:val="18"/>
          <w:szCs w:val="18"/>
          <w:lang w:eastAsia="ru-RU"/>
        </w:rPr>
      </w:pPr>
      <w:r w:rsidRPr="007F5280">
        <w:rPr>
          <w:rFonts w:ascii="Verdana" w:eastAsia="Times New Roman" w:hAnsi="Verdana"/>
          <w:color w:val="494949"/>
          <w:sz w:val="18"/>
          <w:szCs w:val="18"/>
          <w:lang w:eastAsia="ru-RU"/>
        </w:rPr>
        <w:t>Места отдыха и кормежки перелетных птиц в акватории реки Северной Двины и ее притоков, естественных лугов и сельскохозяйственных угодий.</w:t>
      </w:r>
      <w:r w:rsidRPr="007F5280">
        <w:rPr>
          <w:rFonts w:ascii="Verdana" w:eastAsia="Times New Roman" w:hAnsi="Verdana"/>
          <w:color w:val="494949"/>
          <w:sz w:val="18"/>
          <w:szCs w:val="18"/>
          <w:lang w:eastAsia="ru-RU"/>
        </w:rPr>
        <w:br/>
        <w:t xml:space="preserve">Основную ценность представляют водоплавающие птицы, занесенные в Красную книгу Российской Федерации и Красную книгу Архангельской области: </w:t>
      </w:r>
      <w:proofErr w:type="spellStart"/>
      <w:r w:rsidRPr="007F5280">
        <w:rPr>
          <w:rFonts w:ascii="Verdana" w:eastAsia="Times New Roman" w:hAnsi="Verdana"/>
          <w:color w:val="494949"/>
          <w:sz w:val="18"/>
          <w:szCs w:val="18"/>
          <w:lang w:eastAsia="ru-RU"/>
        </w:rPr>
        <w:t>белоклювая</w:t>
      </w:r>
      <w:proofErr w:type="spellEnd"/>
      <w:r w:rsidRPr="007F5280">
        <w:rPr>
          <w:rFonts w:ascii="Verdana" w:eastAsia="Times New Roman" w:hAnsi="Verdana"/>
          <w:color w:val="494949"/>
          <w:sz w:val="18"/>
          <w:szCs w:val="18"/>
          <w:lang w:eastAsia="ru-RU"/>
        </w:rPr>
        <w:t xml:space="preserve"> гагара (</w:t>
      </w:r>
      <w:proofErr w:type="spellStart"/>
      <w:r w:rsidRPr="007F5280">
        <w:rPr>
          <w:rFonts w:ascii="Verdana" w:eastAsia="Times New Roman" w:hAnsi="Verdana"/>
          <w:color w:val="494949"/>
          <w:sz w:val="18"/>
          <w:szCs w:val="18"/>
          <w:lang w:eastAsia="ru-RU"/>
        </w:rPr>
        <w:t>Gavia</w:t>
      </w:r>
      <w:proofErr w:type="spellEnd"/>
      <w:r w:rsidRPr="007F5280">
        <w:rPr>
          <w:rFonts w:ascii="Verdana" w:eastAsia="Times New Roman" w:hAnsi="Verdana"/>
          <w:color w:val="494949"/>
          <w:sz w:val="18"/>
          <w:szCs w:val="18"/>
          <w:lang w:eastAsia="ru-RU"/>
        </w:rPr>
        <w:t xml:space="preserve"> </w:t>
      </w:r>
      <w:proofErr w:type="spellStart"/>
      <w:r w:rsidRPr="007F5280">
        <w:rPr>
          <w:rFonts w:ascii="Verdana" w:eastAsia="Times New Roman" w:hAnsi="Verdana"/>
          <w:color w:val="494949"/>
          <w:sz w:val="18"/>
          <w:szCs w:val="18"/>
          <w:lang w:eastAsia="ru-RU"/>
        </w:rPr>
        <w:t>adamsii</w:t>
      </w:r>
      <w:proofErr w:type="spellEnd"/>
      <w:r w:rsidRPr="007F5280">
        <w:rPr>
          <w:rFonts w:ascii="Verdana" w:eastAsia="Times New Roman" w:hAnsi="Verdana"/>
          <w:color w:val="494949"/>
          <w:sz w:val="18"/>
          <w:szCs w:val="18"/>
          <w:lang w:eastAsia="ru-RU"/>
        </w:rPr>
        <w:t>), категория 3 (R); лебедь-кликун (</w:t>
      </w:r>
      <w:proofErr w:type="spellStart"/>
      <w:r w:rsidRPr="007F5280">
        <w:rPr>
          <w:rFonts w:ascii="Verdana" w:eastAsia="Times New Roman" w:hAnsi="Verdana"/>
          <w:color w:val="494949"/>
          <w:sz w:val="18"/>
          <w:szCs w:val="18"/>
          <w:lang w:eastAsia="ru-RU"/>
        </w:rPr>
        <w:t>Cygnus</w:t>
      </w:r>
      <w:proofErr w:type="spellEnd"/>
      <w:r w:rsidRPr="007F5280">
        <w:rPr>
          <w:rFonts w:ascii="Verdana" w:eastAsia="Times New Roman" w:hAnsi="Verdana"/>
          <w:color w:val="494949"/>
          <w:sz w:val="18"/>
          <w:szCs w:val="18"/>
          <w:lang w:eastAsia="ru-RU"/>
        </w:rPr>
        <w:t xml:space="preserve"> </w:t>
      </w:r>
      <w:proofErr w:type="spellStart"/>
      <w:r w:rsidRPr="007F5280">
        <w:rPr>
          <w:rFonts w:ascii="Verdana" w:eastAsia="Times New Roman" w:hAnsi="Verdana"/>
          <w:color w:val="494949"/>
          <w:sz w:val="18"/>
          <w:szCs w:val="18"/>
          <w:lang w:eastAsia="ru-RU"/>
        </w:rPr>
        <w:t>cygnus</w:t>
      </w:r>
      <w:proofErr w:type="spellEnd"/>
      <w:r w:rsidRPr="007F5280">
        <w:rPr>
          <w:rFonts w:ascii="Verdana" w:eastAsia="Times New Roman" w:hAnsi="Verdana"/>
          <w:color w:val="494949"/>
          <w:sz w:val="18"/>
          <w:szCs w:val="18"/>
          <w:lang w:eastAsia="ru-RU"/>
        </w:rPr>
        <w:t>), категория 3 (R); малый лебедь (</w:t>
      </w:r>
      <w:proofErr w:type="spellStart"/>
      <w:r w:rsidRPr="007F5280">
        <w:rPr>
          <w:rFonts w:ascii="Verdana" w:eastAsia="Times New Roman" w:hAnsi="Verdana"/>
          <w:color w:val="494949"/>
          <w:sz w:val="18"/>
          <w:szCs w:val="18"/>
          <w:lang w:eastAsia="ru-RU"/>
        </w:rPr>
        <w:t>Cygnus</w:t>
      </w:r>
      <w:proofErr w:type="spellEnd"/>
      <w:r w:rsidRPr="007F5280">
        <w:rPr>
          <w:rFonts w:ascii="Verdana" w:eastAsia="Times New Roman" w:hAnsi="Verdana"/>
          <w:color w:val="494949"/>
          <w:sz w:val="18"/>
          <w:szCs w:val="18"/>
          <w:lang w:eastAsia="ru-RU"/>
        </w:rPr>
        <w:t xml:space="preserve"> </w:t>
      </w:r>
      <w:proofErr w:type="spellStart"/>
      <w:r w:rsidRPr="007F5280">
        <w:rPr>
          <w:rFonts w:ascii="Verdana" w:eastAsia="Times New Roman" w:hAnsi="Verdana"/>
          <w:color w:val="494949"/>
          <w:sz w:val="18"/>
          <w:szCs w:val="18"/>
          <w:lang w:eastAsia="ru-RU"/>
        </w:rPr>
        <w:t>bewickii</w:t>
      </w:r>
      <w:proofErr w:type="spellEnd"/>
      <w:r w:rsidRPr="007F5280">
        <w:rPr>
          <w:rFonts w:ascii="Verdana" w:eastAsia="Times New Roman" w:hAnsi="Verdana"/>
          <w:color w:val="494949"/>
          <w:sz w:val="18"/>
          <w:szCs w:val="18"/>
          <w:lang w:eastAsia="ru-RU"/>
        </w:rPr>
        <w:t>), категория 5 (</w:t>
      </w:r>
      <w:proofErr w:type="spellStart"/>
      <w:r w:rsidRPr="007F5280">
        <w:rPr>
          <w:rFonts w:ascii="Verdana" w:eastAsia="Times New Roman" w:hAnsi="Verdana"/>
          <w:color w:val="494949"/>
          <w:sz w:val="18"/>
          <w:szCs w:val="18"/>
          <w:lang w:eastAsia="ru-RU"/>
        </w:rPr>
        <w:t>Cd</w:t>
      </w:r>
      <w:proofErr w:type="spellEnd"/>
      <w:r w:rsidRPr="007F5280">
        <w:rPr>
          <w:rFonts w:ascii="Verdana" w:eastAsia="Times New Roman" w:hAnsi="Verdana"/>
          <w:color w:val="494949"/>
          <w:sz w:val="18"/>
          <w:szCs w:val="18"/>
          <w:lang w:eastAsia="ru-RU"/>
        </w:rPr>
        <w:t xml:space="preserve">); </w:t>
      </w:r>
      <w:proofErr w:type="spellStart"/>
      <w:r w:rsidRPr="007F5280">
        <w:rPr>
          <w:rFonts w:ascii="Verdana" w:eastAsia="Times New Roman" w:hAnsi="Verdana"/>
          <w:color w:val="494949"/>
          <w:sz w:val="18"/>
          <w:szCs w:val="18"/>
          <w:lang w:eastAsia="ru-RU"/>
        </w:rPr>
        <w:t>пискулька</w:t>
      </w:r>
      <w:proofErr w:type="spellEnd"/>
      <w:r w:rsidRPr="007F5280">
        <w:rPr>
          <w:rFonts w:ascii="Verdana" w:eastAsia="Times New Roman" w:hAnsi="Verdana"/>
          <w:color w:val="494949"/>
          <w:sz w:val="18"/>
          <w:szCs w:val="18"/>
          <w:lang w:eastAsia="ru-RU"/>
        </w:rPr>
        <w:t xml:space="preserve"> (</w:t>
      </w:r>
      <w:proofErr w:type="spellStart"/>
      <w:r w:rsidRPr="007F5280">
        <w:rPr>
          <w:rFonts w:ascii="Verdana" w:eastAsia="Times New Roman" w:hAnsi="Verdana"/>
          <w:color w:val="494949"/>
          <w:sz w:val="18"/>
          <w:szCs w:val="18"/>
          <w:lang w:eastAsia="ru-RU"/>
        </w:rPr>
        <w:t>Anser</w:t>
      </w:r>
      <w:proofErr w:type="spellEnd"/>
      <w:r w:rsidRPr="007F5280">
        <w:rPr>
          <w:rFonts w:ascii="Verdana" w:eastAsia="Times New Roman" w:hAnsi="Verdana"/>
          <w:color w:val="494949"/>
          <w:sz w:val="18"/>
          <w:szCs w:val="18"/>
          <w:lang w:eastAsia="ru-RU"/>
        </w:rPr>
        <w:t xml:space="preserve"> </w:t>
      </w:r>
      <w:proofErr w:type="spellStart"/>
      <w:r w:rsidRPr="007F5280">
        <w:rPr>
          <w:rFonts w:ascii="Verdana" w:eastAsia="Times New Roman" w:hAnsi="Verdana"/>
          <w:color w:val="494949"/>
          <w:sz w:val="18"/>
          <w:szCs w:val="18"/>
          <w:lang w:eastAsia="ru-RU"/>
        </w:rPr>
        <w:t>erithropus</w:t>
      </w:r>
      <w:proofErr w:type="spellEnd"/>
      <w:r w:rsidRPr="007F5280">
        <w:rPr>
          <w:rFonts w:ascii="Verdana" w:eastAsia="Times New Roman" w:hAnsi="Verdana"/>
          <w:color w:val="494949"/>
          <w:sz w:val="18"/>
          <w:szCs w:val="18"/>
          <w:lang w:eastAsia="ru-RU"/>
        </w:rPr>
        <w:t>), категория 2 (V); черная казарка (</w:t>
      </w:r>
      <w:proofErr w:type="spellStart"/>
      <w:r w:rsidRPr="007F5280">
        <w:rPr>
          <w:rFonts w:ascii="Verdana" w:eastAsia="Times New Roman" w:hAnsi="Verdana"/>
          <w:color w:val="494949"/>
          <w:sz w:val="18"/>
          <w:szCs w:val="18"/>
          <w:lang w:eastAsia="ru-RU"/>
        </w:rPr>
        <w:t>Branta</w:t>
      </w:r>
      <w:proofErr w:type="spellEnd"/>
      <w:r w:rsidRPr="007F5280">
        <w:rPr>
          <w:rFonts w:ascii="Verdana" w:eastAsia="Times New Roman" w:hAnsi="Verdana"/>
          <w:color w:val="494949"/>
          <w:sz w:val="18"/>
          <w:szCs w:val="18"/>
          <w:lang w:eastAsia="ru-RU"/>
        </w:rPr>
        <w:t xml:space="preserve"> </w:t>
      </w:r>
      <w:proofErr w:type="spellStart"/>
      <w:r w:rsidRPr="007F5280">
        <w:rPr>
          <w:rFonts w:ascii="Verdana" w:eastAsia="Times New Roman" w:hAnsi="Verdana"/>
          <w:color w:val="494949"/>
          <w:sz w:val="18"/>
          <w:szCs w:val="18"/>
          <w:lang w:eastAsia="ru-RU"/>
        </w:rPr>
        <w:t>bernicla</w:t>
      </w:r>
      <w:proofErr w:type="spellEnd"/>
      <w:r w:rsidRPr="007F5280">
        <w:rPr>
          <w:rFonts w:ascii="Verdana" w:eastAsia="Times New Roman" w:hAnsi="Verdana"/>
          <w:color w:val="494949"/>
          <w:sz w:val="18"/>
          <w:szCs w:val="18"/>
          <w:lang w:eastAsia="ru-RU"/>
        </w:rPr>
        <w:t>), категория 3 (R).</w:t>
      </w:r>
      <w:r w:rsidRPr="007F5280">
        <w:rPr>
          <w:rFonts w:ascii="Verdana" w:eastAsia="Times New Roman" w:hAnsi="Verdana"/>
          <w:color w:val="494949"/>
          <w:sz w:val="18"/>
          <w:szCs w:val="18"/>
          <w:lang w:eastAsia="ru-RU"/>
        </w:rPr>
        <w:br/>
        <w:t>В красные книги занесены также большая выпь (</w:t>
      </w:r>
      <w:proofErr w:type="spellStart"/>
      <w:r w:rsidRPr="007F5280">
        <w:rPr>
          <w:rFonts w:ascii="Verdana" w:eastAsia="Times New Roman" w:hAnsi="Verdana"/>
          <w:color w:val="494949"/>
          <w:sz w:val="18"/>
          <w:szCs w:val="18"/>
          <w:lang w:eastAsia="ru-RU"/>
        </w:rPr>
        <w:t>Botaurus</w:t>
      </w:r>
      <w:proofErr w:type="spellEnd"/>
      <w:r w:rsidRPr="007F5280">
        <w:rPr>
          <w:rFonts w:ascii="Verdana" w:eastAsia="Times New Roman" w:hAnsi="Verdana"/>
          <w:color w:val="494949"/>
          <w:sz w:val="18"/>
          <w:szCs w:val="18"/>
          <w:lang w:eastAsia="ru-RU"/>
        </w:rPr>
        <w:t xml:space="preserve"> </w:t>
      </w:r>
      <w:proofErr w:type="spellStart"/>
      <w:r w:rsidRPr="007F5280">
        <w:rPr>
          <w:rFonts w:ascii="Verdana" w:eastAsia="Times New Roman" w:hAnsi="Verdana"/>
          <w:color w:val="494949"/>
          <w:sz w:val="18"/>
          <w:szCs w:val="18"/>
          <w:lang w:eastAsia="ru-RU"/>
        </w:rPr>
        <w:t>stellaris</w:t>
      </w:r>
      <w:proofErr w:type="spellEnd"/>
      <w:r w:rsidRPr="007F5280">
        <w:rPr>
          <w:rFonts w:ascii="Verdana" w:eastAsia="Times New Roman" w:hAnsi="Verdana"/>
          <w:color w:val="494949"/>
          <w:sz w:val="18"/>
          <w:szCs w:val="18"/>
          <w:lang w:eastAsia="ru-RU"/>
        </w:rPr>
        <w:t>), категория 3 (R) и серый сорокопут (</w:t>
      </w:r>
      <w:proofErr w:type="spellStart"/>
      <w:r w:rsidRPr="007F5280">
        <w:rPr>
          <w:rFonts w:ascii="Verdana" w:eastAsia="Times New Roman" w:hAnsi="Verdana"/>
          <w:color w:val="494949"/>
          <w:sz w:val="18"/>
          <w:szCs w:val="18"/>
          <w:lang w:eastAsia="ru-RU"/>
        </w:rPr>
        <w:t>Lanius</w:t>
      </w:r>
      <w:proofErr w:type="spellEnd"/>
      <w:r w:rsidRPr="007F5280">
        <w:rPr>
          <w:rFonts w:ascii="Verdana" w:eastAsia="Times New Roman" w:hAnsi="Verdana"/>
          <w:color w:val="494949"/>
          <w:sz w:val="18"/>
          <w:szCs w:val="18"/>
          <w:lang w:eastAsia="ru-RU"/>
        </w:rPr>
        <w:t xml:space="preserve"> </w:t>
      </w:r>
      <w:proofErr w:type="spellStart"/>
      <w:r w:rsidRPr="007F5280">
        <w:rPr>
          <w:rFonts w:ascii="Verdana" w:eastAsia="Times New Roman" w:hAnsi="Verdana"/>
          <w:color w:val="494949"/>
          <w:sz w:val="18"/>
          <w:szCs w:val="18"/>
          <w:lang w:eastAsia="ru-RU"/>
        </w:rPr>
        <w:t>excubitor</w:t>
      </w:r>
      <w:proofErr w:type="spellEnd"/>
      <w:r w:rsidRPr="007F5280">
        <w:rPr>
          <w:rFonts w:ascii="Verdana" w:eastAsia="Times New Roman" w:hAnsi="Verdana"/>
          <w:color w:val="494949"/>
          <w:sz w:val="18"/>
          <w:szCs w:val="18"/>
          <w:lang w:eastAsia="ru-RU"/>
        </w:rPr>
        <w:t xml:space="preserve">), категория 3 (R). Большинство хищных птиц, относящихся в заказнике к так называемым залетным видам, </w:t>
      </w:r>
      <w:proofErr w:type="spellStart"/>
      <w:r w:rsidRPr="007F5280">
        <w:rPr>
          <w:rFonts w:ascii="Verdana" w:eastAsia="Times New Roman" w:hAnsi="Verdana"/>
          <w:color w:val="494949"/>
          <w:sz w:val="18"/>
          <w:szCs w:val="18"/>
          <w:lang w:eastAsia="ru-RU"/>
        </w:rPr>
        <w:t>например:орлан-белохвост</w:t>
      </w:r>
      <w:proofErr w:type="spellEnd"/>
      <w:r w:rsidRPr="007F5280">
        <w:rPr>
          <w:rFonts w:ascii="Verdana" w:eastAsia="Times New Roman" w:hAnsi="Verdana"/>
          <w:color w:val="494949"/>
          <w:sz w:val="18"/>
          <w:szCs w:val="18"/>
          <w:lang w:eastAsia="ru-RU"/>
        </w:rPr>
        <w:t xml:space="preserve"> (</w:t>
      </w:r>
      <w:proofErr w:type="spellStart"/>
      <w:r w:rsidRPr="007F5280">
        <w:rPr>
          <w:rFonts w:ascii="Verdana" w:eastAsia="Times New Roman" w:hAnsi="Verdana"/>
          <w:color w:val="494949"/>
          <w:sz w:val="18"/>
          <w:szCs w:val="18"/>
          <w:lang w:eastAsia="ru-RU"/>
        </w:rPr>
        <w:t>Haliaeetus</w:t>
      </w:r>
      <w:proofErr w:type="spellEnd"/>
      <w:r w:rsidRPr="007F5280">
        <w:rPr>
          <w:rFonts w:ascii="Verdana" w:eastAsia="Times New Roman" w:hAnsi="Verdana"/>
          <w:color w:val="494949"/>
          <w:sz w:val="18"/>
          <w:szCs w:val="18"/>
          <w:lang w:eastAsia="ru-RU"/>
        </w:rPr>
        <w:t xml:space="preserve"> </w:t>
      </w:r>
      <w:proofErr w:type="spellStart"/>
      <w:r w:rsidRPr="007F5280">
        <w:rPr>
          <w:rFonts w:ascii="Verdana" w:eastAsia="Times New Roman" w:hAnsi="Verdana"/>
          <w:color w:val="494949"/>
          <w:sz w:val="18"/>
          <w:szCs w:val="18"/>
          <w:lang w:eastAsia="ru-RU"/>
        </w:rPr>
        <w:t>albicilla</w:t>
      </w:r>
      <w:proofErr w:type="spellEnd"/>
      <w:r w:rsidRPr="007F5280">
        <w:rPr>
          <w:rFonts w:ascii="Verdana" w:eastAsia="Times New Roman" w:hAnsi="Verdana"/>
          <w:color w:val="494949"/>
          <w:sz w:val="18"/>
          <w:szCs w:val="18"/>
          <w:lang w:eastAsia="ru-RU"/>
        </w:rPr>
        <w:t>), категория 3 (R); беркут (</w:t>
      </w:r>
      <w:proofErr w:type="spellStart"/>
      <w:r w:rsidRPr="007F5280">
        <w:rPr>
          <w:rFonts w:ascii="Verdana" w:eastAsia="Times New Roman" w:hAnsi="Verdana"/>
          <w:color w:val="494949"/>
          <w:sz w:val="18"/>
          <w:szCs w:val="18"/>
          <w:lang w:eastAsia="ru-RU"/>
        </w:rPr>
        <w:t>Aquila</w:t>
      </w:r>
      <w:proofErr w:type="spellEnd"/>
      <w:r w:rsidRPr="007F5280">
        <w:rPr>
          <w:rFonts w:ascii="Verdana" w:eastAsia="Times New Roman" w:hAnsi="Verdana"/>
          <w:color w:val="494949"/>
          <w:sz w:val="18"/>
          <w:szCs w:val="18"/>
          <w:lang w:eastAsia="ru-RU"/>
        </w:rPr>
        <w:t xml:space="preserve"> </w:t>
      </w:r>
      <w:proofErr w:type="spellStart"/>
      <w:r w:rsidRPr="007F5280">
        <w:rPr>
          <w:rFonts w:ascii="Verdana" w:eastAsia="Times New Roman" w:hAnsi="Verdana"/>
          <w:color w:val="494949"/>
          <w:sz w:val="18"/>
          <w:szCs w:val="18"/>
          <w:lang w:eastAsia="ru-RU"/>
        </w:rPr>
        <w:t>chrysaetos</w:t>
      </w:r>
      <w:proofErr w:type="spellEnd"/>
      <w:r w:rsidRPr="007F5280">
        <w:rPr>
          <w:rFonts w:ascii="Verdana" w:eastAsia="Times New Roman" w:hAnsi="Verdana"/>
          <w:color w:val="494949"/>
          <w:sz w:val="18"/>
          <w:szCs w:val="18"/>
          <w:lang w:eastAsia="ru-RU"/>
        </w:rPr>
        <w:t>), категория 3 (R); чеглок (</w:t>
      </w:r>
      <w:proofErr w:type="spellStart"/>
      <w:r w:rsidRPr="007F5280">
        <w:rPr>
          <w:rFonts w:ascii="Verdana" w:eastAsia="Times New Roman" w:hAnsi="Verdana"/>
          <w:color w:val="494949"/>
          <w:sz w:val="18"/>
          <w:szCs w:val="18"/>
          <w:lang w:eastAsia="ru-RU"/>
        </w:rPr>
        <w:t>Falco</w:t>
      </w:r>
      <w:proofErr w:type="spellEnd"/>
      <w:r w:rsidRPr="007F5280">
        <w:rPr>
          <w:rFonts w:ascii="Verdana" w:eastAsia="Times New Roman" w:hAnsi="Verdana"/>
          <w:color w:val="494949"/>
          <w:sz w:val="18"/>
          <w:szCs w:val="18"/>
          <w:lang w:eastAsia="ru-RU"/>
        </w:rPr>
        <w:t xml:space="preserve"> </w:t>
      </w:r>
      <w:proofErr w:type="spellStart"/>
      <w:r w:rsidRPr="007F5280">
        <w:rPr>
          <w:rFonts w:ascii="Verdana" w:eastAsia="Times New Roman" w:hAnsi="Verdana"/>
          <w:color w:val="494949"/>
          <w:sz w:val="18"/>
          <w:szCs w:val="18"/>
          <w:lang w:eastAsia="ru-RU"/>
        </w:rPr>
        <w:t>subbuteo</w:t>
      </w:r>
      <w:proofErr w:type="spellEnd"/>
      <w:r w:rsidRPr="007F5280">
        <w:rPr>
          <w:rFonts w:ascii="Verdana" w:eastAsia="Times New Roman" w:hAnsi="Verdana"/>
          <w:color w:val="494949"/>
          <w:sz w:val="18"/>
          <w:szCs w:val="18"/>
          <w:lang w:eastAsia="ru-RU"/>
        </w:rPr>
        <w:t xml:space="preserve">), категория 3 </w:t>
      </w:r>
      <w:r w:rsidRPr="007F5280">
        <w:rPr>
          <w:rFonts w:ascii="Verdana" w:eastAsia="Times New Roman" w:hAnsi="Verdana"/>
          <w:color w:val="494949"/>
          <w:sz w:val="18"/>
          <w:szCs w:val="18"/>
          <w:lang w:eastAsia="ru-RU"/>
        </w:rPr>
        <w:lastRenderedPageBreak/>
        <w:t>(R).</w:t>
      </w:r>
      <w:r w:rsidRPr="007F5280">
        <w:rPr>
          <w:rFonts w:ascii="Verdana" w:eastAsia="Times New Roman" w:hAnsi="Verdana"/>
          <w:color w:val="494949"/>
          <w:sz w:val="18"/>
          <w:szCs w:val="18"/>
          <w:lang w:eastAsia="ru-RU"/>
        </w:rPr>
        <w:br/>
        <w:t>На территории заказника обнаружено более 20 видов растений, занесенных в Красную книгу Архангельской области.</w:t>
      </w:r>
    </w:p>
    <w:p w:rsidR="007F5280" w:rsidRPr="007F5280" w:rsidRDefault="007F5280" w:rsidP="007F5280">
      <w:pPr>
        <w:shd w:val="clear" w:color="auto" w:fill="FFFFFF"/>
        <w:spacing w:before="144" w:after="288" w:line="240" w:lineRule="auto"/>
        <w:rPr>
          <w:rFonts w:ascii="Verdana" w:eastAsia="Times New Roman" w:hAnsi="Verdana"/>
          <w:color w:val="494949"/>
          <w:sz w:val="18"/>
          <w:szCs w:val="18"/>
          <w:lang w:eastAsia="ru-RU"/>
        </w:rPr>
      </w:pPr>
      <w:r w:rsidRPr="007F5280">
        <w:rPr>
          <w:rFonts w:ascii="Verdana" w:eastAsia="Times New Roman" w:hAnsi="Verdana"/>
          <w:b/>
          <w:bCs/>
          <w:color w:val="494949"/>
          <w:sz w:val="18"/>
          <w:szCs w:val="18"/>
          <w:lang w:eastAsia="ru-RU"/>
        </w:rPr>
        <w:t>Нормативная правовая основа функционирования ООПТ:</w:t>
      </w:r>
    </w:p>
    <w:tbl>
      <w:tblPr>
        <w:tblW w:w="15150" w:type="dxa"/>
        <w:tblCellMar>
          <w:top w:w="15" w:type="dxa"/>
          <w:left w:w="15" w:type="dxa"/>
          <w:bottom w:w="15" w:type="dxa"/>
          <w:right w:w="15" w:type="dxa"/>
        </w:tblCellMar>
        <w:tblLook w:val="04A0" w:firstRow="1" w:lastRow="0" w:firstColumn="1" w:lastColumn="0" w:noHBand="0" w:noVBand="1"/>
      </w:tblPr>
      <w:tblGrid>
        <w:gridCol w:w="480"/>
        <w:gridCol w:w="366"/>
        <w:gridCol w:w="11841"/>
        <w:gridCol w:w="1320"/>
        <w:gridCol w:w="1143"/>
      </w:tblGrid>
      <w:tr w:rsidR="007F5280" w:rsidRPr="007F5280" w:rsidTr="007F5280">
        <w:trPr>
          <w:tblHeader/>
        </w:trPr>
        <w:tc>
          <w:tcPr>
            <w:tcW w:w="0" w:type="auto"/>
            <w:tcBorders>
              <w:bottom w:val="single" w:sz="12" w:space="0" w:color="DEE0E1"/>
            </w:tcBorders>
            <w:tcMar>
              <w:top w:w="72" w:type="dxa"/>
              <w:left w:w="120" w:type="dxa"/>
              <w:bottom w:w="72" w:type="dxa"/>
              <w:right w:w="240" w:type="dxa"/>
            </w:tcMar>
            <w:vAlign w:val="center"/>
            <w:hideMark/>
          </w:tcPr>
          <w:p w:rsidR="007F5280" w:rsidRPr="007F5280" w:rsidRDefault="007F5280" w:rsidP="007F5280">
            <w:pPr>
              <w:spacing w:after="0" w:line="240" w:lineRule="auto"/>
              <w:rPr>
                <w:rFonts w:ascii="Verdana" w:eastAsia="Times New Roman" w:hAnsi="Verdana"/>
                <w:color w:val="494949"/>
                <w:sz w:val="18"/>
                <w:szCs w:val="18"/>
                <w:lang w:eastAsia="ru-RU"/>
              </w:rPr>
            </w:pPr>
          </w:p>
        </w:tc>
        <w:tc>
          <w:tcPr>
            <w:tcW w:w="0" w:type="auto"/>
            <w:tcBorders>
              <w:bottom w:val="single" w:sz="12" w:space="0" w:color="DEE0E1"/>
            </w:tcBorders>
            <w:tcMar>
              <w:top w:w="72" w:type="dxa"/>
              <w:left w:w="120" w:type="dxa"/>
              <w:bottom w:w="72" w:type="dxa"/>
              <w:right w:w="240" w:type="dxa"/>
            </w:tcMar>
            <w:vAlign w:val="center"/>
            <w:hideMark/>
          </w:tcPr>
          <w:p w:rsidR="007F5280" w:rsidRPr="007F5280" w:rsidRDefault="007F5280" w:rsidP="007F5280">
            <w:pPr>
              <w:spacing w:before="240" w:after="240" w:line="240" w:lineRule="auto"/>
              <w:rPr>
                <w:rFonts w:eastAsia="Times New Roman"/>
                <w:sz w:val="20"/>
                <w:szCs w:val="20"/>
                <w:lang w:eastAsia="ru-RU"/>
              </w:rPr>
            </w:pPr>
          </w:p>
        </w:tc>
        <w:tc>
          <w:tcPr>
            <w:tcW w:w="0" w:type="auto"/>
            <w:tcBorders>
              <w:bottom w:val="single" w:sz="12" w:space="0" w:color="DEE0E1"/>
            </w:tcBorders>
            <w:tcMar>
              <w:top w:w="72" w:type="dxa"/>
              <w:left w:w="120" w:type="dxa"/>
              <w:bottom w:w="72" w:type="dxa"/>
              <w:right w:w="240" w:type="dxa"/>
            </w:tcMar>
            <w:vAlign w:val="center"/>
            <w:hideMark/>
          </w:tcPr>
          <w:p w:rsidR="007F5280" w:rsidRPr="007F5280" w:rsidRDefault="007F5280" w:rsidP="007F5280">
            <w:pPr>
              <w:spacing w:before="240" w:after="240" w:line="240" w:lineRule="auto"/>
              <w:rPr>
                <w:rFonts w:eastAsia="Times New Roman"/>
                <w:b/>
                <w:bCs/>
                <w:color w:val="494949"/>
                <w:lang w:eastAsia="ru-RU"/>
              </w:rPr>
            </w:pPr>
            <w:hyperlink r:id="rId17" w:tooltip="сортировать по Название документа" w:history="1">
              <w:r w:rsidRPr="007F5280">
                <w:rPr>
                  <w:rFonts w:eastAsia="Times New Roman"/>
                  <w:b/>
                  <w:bCs/>
                  <w:color w:val="898989"/>
                  <w:u w:val="single"/>
                  <w:lang w:eastAsia="ru-RU"/>
                </w:rPr>
                <w:t>Название документа</w:t>
              </w:r>
            </w:hyperlink>
          </w:p>
        </w:tc>
        <w:tc>
          <w:tcPr>
            <w:tcW w:w="0" w:type="auto"/>
            <w:tcBorders>
              <w:bottom w:val="single" w:sz="12" w:space="0" w:color="DEE0E1"/>
            </w:tcBorders>
            <w:tcMar>
              <w:top w:w="72" w:type="dxa"/>
              <w:left w:w="120" w:type="dxa"/>
              <w:bottom w:w="72" w:type="dxa"/>
              <w:right w:w="240" w:type="dxa"/>
            </w:tcMar>
            <w:vAlign w:val="center"/>
            <w:hideMark/>
          </w:tcPr>
          <w:p w:rsidR="007F5280" w:rsidRPr="007F5280" w:rsidRDefault="007F5280" w:rsidP="007F5280">
            <w:pPr>
              <w:spacing w:before="240" w:after="240" w:line="240" w:lineRule="auto"/>
              <w:rPr>
                <w:rFonts w:eastAsia="Times New Roman"/>
                <w:b/>
                <w:bCs/>
                <w:color w:val="494949"/>
                <w:lang w:eastAsia="ru-RU"/>
              </w:rPr>
            </w:pPr>
            <w:hyperlink r:id="rId18" w:tooltip="сортировать по Дата" w:history="1">
              <w:r w:rsidRPr="007F5280">
                <w:rPr>
                  <w:rFonts w:eastAsia="Times New Roman"/>
                  <w:b/>
                  <w:bCs/>
                  <w:color w:val="898989"/>
                  <w:u w:val="single"/>
                  <w:lang w:eastAsia="ru-RU"/>
                </w:rPr>
                <w:t>Дата</w:t>
              </w:r>
              <w:r w:rsidRPr="007F5280">
                <w:rPr>
                  <w:rFonts w:eastAsia="Times New Roman"/>
                  <w:b/>
                  <w:bCs/>
                  <w:noProof/>
                  <w:color w:val="898989"/>
                  <w:lang w:eastAsia="ru-RU"/>
                </w:rPr>
                <w:drawing>
                  <wp:inline distT="0" distB="0" distL="0" distR="0">
                    <wp:extent cx="123825" cy="123825"/>
                    <wp:effectExtent l="0" t="0" r="9525" b="9525"/>
                    <wp:docPr id="21" name="Рисунок 21" descr="сортировать по иконкам">
                      <a:hlinkClick xmlns:a="http://schemas.openxmlformats.org/drawingml/2006/main" r:id="rId18" tooltip="&quot;сортировать по Дат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ртировать по иконкам">
                              <a:hlinkClick r:id="rId18" tooltip="&quot;сортировать по Дата&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hyperlink>
          </w:p>
        </w:tc>
        <w:tc>
          <w:tcPr>
            <w:tcW w:w="0" w:type="auto"/>
            <w:tcBorders>
              <w:bottom w:val="single" w:sz="12" w:space="0" w:color="DEE0E1"/>
            </w:tcBorders>
            <w:tcMar>
              <w:top w:w="72" w:type="dxa"/>
              <w:left w:w="120" w:type="dxa"/>
              <w:bottom w:w="72" w:type="dxa"/>
              <w:right w:w="240" w:type="dxa"/>
            </w:tcMar>
            <w:vAlign w:val="center"/>
            <w:hideMark/>
          </w:tcPr>
          <w:p w:rsidR="007F5280" w:rsidRPr="007F5280" w:rsidRDefault="007F5280" w:rsidP="007F5280">
            <w:pPr>
              <w:spacing w:before="240" w:after="240" w:line="240" w:lineRule="auto"/>
              <w:rPr>
                <w:rFonts w:eastAsia="Times New Roman"/>
                <w:b/>
                <w:bCs/>
                <w:color w:val="494949"/>
                <w:lang w:eastAsia="ru-RU"/>
              </w:rPr>
            </w:pPr>
            <w:hyperlink r:id="rId20" w:tooltip="сортировать по Номер" w:history="1">
              <w:r w:rsidRPr="007F5280">
                <w:rPr>
                  <w:rFonts w:eastAsia="Times New Roman"/>
                  <w:b/>
                  <w:bCs/>
                  <w:color w:val="898989"/>
                  <w:u w:val="single"/>
                  <w:lang w:eastAsia="ru-RU"/>
                </w:rPr>
                <w:t>Номер</w:t>
              </w:r>
            </w:hyperlink>
          </w:p>
        </w:tc>
      </w:tr>
      <w:tr w:rsidR="007F5280" w:rsidRPr="007F5280" w:rsidTr="007F5280">
        <w:tc>
          <w:tcPr>
            <w:tcW w:w="0" w:type="auto"/>
            <w:shd w:val="clear" w:color="auto" w:fill="F1F2F2"/>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noProof/>
                <w:color w:val="2F416F"/>
                <w:lang w:eastAsia="ru-RU"/>
              </w:rPr>
              <w:drawing>
                <wp:inline distT="0" distB="0" distL="0" distR="0">
                  <wp:extent cx="152400" cy="152400"/>
                  <wp:effectExtent l="0" t="0" r="0" b="0"/>
                  <wp:docPr id="20" name="Рисунок 20" descr="PDF">
                    <a:hlinkClick xmlns:a="http://schemas.openxmlformats.org/drawingml/2006/main" r:id="rId21"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DF">
                            <a:hlinkClick r:id="rId21" tooltip="&quot;Скачать документ в формате PDF&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hyperlink r:id="rId23" w:history="1">
              <w:r w:rsidRPr="007F5280">
                <w:rPr>
                  <w:rFonts w:eastAsia="Times New Roman"/>
                  <w:color w:val="2F416F"/>
                  <w:u w:val="single"/>
                  <w:lang w:eastAsia="ru-RU"/>
                </w:rPr>
                <w:t>Постановление главы администрации Архангельской области от 02.03.1998 №60</w:t>
              </w:r>
            </w:hyperlink>
            <w:r w:rsidRPr="007F5280">
              <w:rPr>
                <w:rFonts w:eastAsia="Times New Roman"/>
                <w:lang w:eastAsia="ru-RU"/>
              </w:rPr>
              <w:br/>
            </w:r>
            <w:r w:rsidRPr="007F5280">
              <w:rPr>
                <w:rFonts w:eastAsia="Times New Roman"/>
                <w:sz w:val="20"/>
                <w:szCs w:val="20"/>
                <w:lang w:eastAsia="ru-RU"/>
              </w:rPr>
              <w:t>Об образовании Беломорского государственного природного биологического заказника регионального значения</w:t>
            </w:r>
          </w:p>
        </w:tc>
        <w:tc>
          <w:tcPr>
            <w:tcW w:w="0" w:type="auto"/>
            <w:shd w:val="clear" w:color="auto" w:fill="E6E6E6"/>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lang w:eastAsia="ru-RU"/>
              </w:rPr>
              <w:t>02.03.1998</w:t>
            </w:r>
          </w:p>
        </w:tc>
        <w:tc>
          <w:tcPr>
            <w:tcW w:w="0" w:type="auto"/>
            <w:shd w:val="clear" w:color="auto" w:fill="F1F2F2"/>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lang w:eastAsia="ru-RU"/>
              </w:rPr>
              <w:t>60</w:t>
            </w:r>
          </w:p>
        </w:tc>
      </w:tr>
      <w:tr w:rsidR="007F5280" w:rsidRPr="007F5280" w:rsidTr="007F5280">
        <w:tc>
          <w:tcPr>
            <w:tcW w:w="0" w:type="auto"/>
            <w:shd w:val="clear" w:color="auto" w:fill="FFFFFF"/>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noProof/>
                <w:color w:val="2F416F"/>
                <w:lang w:eastAsia="ru-RU"/>
              </w:rPr>
              <w:drawing>
                <wp:inline distT="0" distB="0" distL="0" distR="0">
                  <wp:extent cx="152400" cy="152400"/>
                  <wp:effectExtent l="0" t="0" r="0" b="0"/>
                  <wp:docPr id="19" name="Рисунок 19" descr="PDF">
                    <a:hlinkClick xmlns:a="http://schemas.openxmlformats.org/drawingml/2006/main" r:id="rId24"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DF">
                            <a:hlinkClick r:id="rId24" tooltip="&quot;Скачать документ в формате PDF&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hyperlink r:id="rId25" w:history="1">
              <w:r w:rsidRPr="007F5280">
                <w:rPr>
                  <w:rFonts w:eastAsia="Times New Roman"/>
                  <w:color w:val="2F416F"/>
                  <w:u w:val="single"/>
                  <w:lang w:eastAsia="ru-RU"/>
                </w:rPr>
                <w:t>Постановление главы администрации Архангельской области от 18.04.2003 №64</w:t>
              </w:r>
            </w:hyperlink>
            <w:r w:rsidRPr="007F5280">
              <w:rPr>
                <w:rFonts w:eastAsia="Times New Roman"/>
                <w:lang w:eastAsia="ru-RU"/>
              </w:rPr>
              <w:br/>
            </w:r>
            <w:r w:rsidRPr="007F5280">
              <w:rPr>
                <w:rFonts w:eastAsia="Times New Roman"/>
                <w:sz w:val="20"/>
                <w:szCs w:val="20"/>
                <w:lang w:eastAsia="ru-RU"/>
              </w:rPr>
              <w:t>О внесении изменений в постановление администрации области от 2 марта 1998 года № 60</w:t>
            </w:r>
          </w:p>
        </w:tc>
        <w:tc>
          <w:tcPr>
            <w:tcW w:w="0" w:type="auto"/>
            <w:shd w:val="clear" w:color="auto" w:fill="ECECEC"/>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lang w:eastAsia="ru-RU"/>
              </w:rPr>
              <w:t>18.04.2003</w:t>
            </w:r>
          </w:p>
        </w:tc>
        <w:tc>
          <w:tcPr>
            <w:tcW w:w="0" w:type="auto"/>
            <w:shd w:val="clear" w:color="auto" w:fill="FFFFFF"/>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lang w:eastAsia="ru-RU"/>
              </w:rPr>
              <w:t>64</w:t>
            </w:r>
          </w:p>
        </w:tc>
      </w:tr>
      <w:tr w:rsidR="007F5280" w:rsidRPr="007F5280" w:rsidTr="007F5280">
        <w:tc>
          <w:tcPr>
            <w:tcW w:w="0" w:type="auto"/>
            <w:shd w:val="clear" w:color="auto" w:fill="F1F2F2"/>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noProof/>
                <w:color w:val="2F416F"/>
                <w:lang w:eastAsia="ru-RU"/>
              </w:rPr>
              <w:drawing>
                <wp:inline distT="0" distB="0" distL="0" distR="0">
                  <wp:extent cx="152400" cy="152400"/>
                  <wp:effectExtent l="0" t="0" r="0" b="0"/>
                  <wp:docPr id="18" name="Рисунок 18" descr="PDF">
                    <a:hlinkClick xmlns:a="http://schemas.openxmlformats.org/drawingml/2006/main" r:id="rId26"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DF">
                            <a:hlinkClick r:id="rId26" tooltip="&quot;Скачать документ в формате PDF&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hyperlink r:id="rId27" w:history="1">
              <w:r w:rsidRPr="007F5280">
                <w:rPr>
                  <w:rFonts w:eastAsia="Times New Roman"/>
                  <w:color w:val="2F416F"/>
                  <w:u w:val="single"/>
                  <w:lang w:eastAsia="ru-RU"/>
                </w:rPr>
                <w:t>Постановление главы администрации Архангельской области от 28.10.2005 №198</w:t>
              </w:r>
            </w:hyperlink>
            <w:r w:rsidRPr="007F5280">
              <w:rPr>
                <w:rFonts w:eastAsia="Times New Roman"/>
                <w:lang w:eastAsia="ru-RU"/>
              </w:rPr>
              <w:br/>
            </w:r>
            <w:r w:rsidRPr="007F5280">
              <w:rPr>
                <w:rFonts w:eastAsia="Times New Roman"/>
                <w:sz w:val="20"/>
                <w:szCs w:val="20"/>
                <w:lang w:eastAsia="ru-RU"/>
              </w:rPr>
              <w:t>Об утверждении положений о государственных природных биологических заказниках регионального значения и внесении изменений в некоторые нормативные правовые акты исполнительных органов государственной власти области по вопросам деятельности государственных природных заказников регионального значения</w:t>
            </w:r>
          </w:p>
        </w:tc>
        <w:tc>
          <w:tcPr>
            <w:tcW w:w="0" w:type="auto"/>
            <w:shd w:val="clear" w:color="auto" w:fill="E6E6E6"/>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lang w:eastAsia="ru-RU"/>
              </w:rPr>
              <w:t>28.10.2005</w:t>
            </w:r>
          </w:p>
        </w:tc>
        <w:tc>
          <w:tcPr>
            <w:tcW w:w="0" w:type="auto"/>
            <w:shd w:val="clear" w:color="auto" w:fill="F1F2F2"/>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lang w:eastAsia="ru-RU"/>
              </w:rPr>
              <w:t>198</w:t>
            </w:r>
          </w:p>
        </w:tc>
      </w:tr>
      <w:tr w:rsidR="007F5280" w:rsidRPr="007F5280" w:rsidTr="007F5280">
        <w:tc>
          <w:tcPr>
            <w:tcW w:w="0" w:type="auto"/>
            <w:shd w:val="clear" w:color="auto" w:fill="FFFFFF"/>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noProof/>
                <w:color w:val="2F416F"/>
                <w:lang w:eastAsia="ru-RU"/>
              </w:rPr>
              <w:drawing>
                <wp:inline distT="0" distB="0" distL="0" distR="0">
                  <wp:extent cx="152400" cy="152400"/>
                  <wp:effectExtent l="0" t="0" r="0" b="0"/>
                  <wp:docPr id="17" name="Рисунок 17" descr="PDF">
                    <a:hlinkClick xmlns:a="http://schemas.openxmlformats.org/drawingml/2006/main" r:id="rId28"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DF">
                            <a:hlinkClick r:id="rId28" tooltip="&quot;Скачать документ в формате PDF&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hyperlink r:id="rId29" w:history="1">
              <w:r w:rsidRPr="007F5280">
                <w:rPr>
                  <w:rFonts w:eastAsia="Times New Roman"/>
                  <w:color w:val="2F416F"/>
                  <w:u w:val="single"/>
                  <w:lang w:eastAsia="ru-RU"/>
                </w:rPr>
                <w:t>Постановление администрации Архангельской области от 11.12.2006 №49-па</w:t>
              </w:r>
            </w:hyperlink>
            <w:r w:rsidRPr="007F5280">
              <w:rPr>
                <w:rFonts w:eastAsia="Times New Roman"/>
                <w:lang w:eastAsia="ru-RU"/>
              </w:rPr>
              <w:br/>
            </w:r>
            <w:r w:rsidRPr="007F5280">
              <w:rPr>
                <w:rFonts w:eastAsia="Times New Roman"/>
                <w:sz w:val="20"/>
                <w:szCs w:val="20"/>
                <w:lang w:eastAsia="ru-RU"/>
              </w:rPr>
              <w:t>Об утверждении Положения о Беломорском государственном природном биологическом заказнике регионального значения и о внесении изменений в некоторые нормативные правовые акты исполнительных органов государственной власти области по вопросам деятельности государственных природных биологических заказников регионального значения</w:t>
            </w:r>
          </w:p>
        </w:tc>
        <w:tc>
          <w:tcPr>
            <w:tcW w:w="0" w:type="auto"/>
            <w:shd w:val="clear" w:color="auto" w:fill="ECECEC"/>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lang w:eastAsia="ru-RU"/>
              </w:rPr>
              <w:t>11.12.2006</w:t>
            </w:r>
          </w:p>
        </w:tc>
        <w:tc>
          <w:tcPr>
            <w:tcW w:w="0" w:type="auto"/>
            <w:shd w:val="clear" w:color="auto" w:fill="FFFFFF"/>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lang w:eastAsia="ru-RU"/>
              </w:rPr>
              <w:t>49-па</w:t>
            </w:r>
          </w:p>
        </w:tc>
      </w:tr>
      <w:tr w:rsidR="007F5280" w:rsidRPr="007F5280" w:rsidTr="007F5280">
        <w:tc>
          <w:tcPr>
            <w:tcW w:w="0" w:type="auto"/>
            <w:shd w:val="clear" w:color="auto" w:fill="F1F2F2"/>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noProof/>
                <w:color w:val="2F416F"/>
                <w:lang w:eastAsia="ru-RU"/>
              </w:rPr>
              <w:drawing>
                <wp:inline distT="0" distB="0" distL="0" distR="0">
                  <wp:extent cx="152400" cy="152400"/>
                  <wp:effectExtent l="0" t="0" r="0" b="0"/>
                  <wp:docPr id="16" name="Рисунок 16" descr="PDF">
                    <a:hlinkClick xmlns:a="http://schemas.openxmlformats.org/drawingml/2006/main" r:id="rId30"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DF">
                            <a:hlinkClick r:id="rId30" tooltip="&quot;Скачать документ в формате PDF&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hyperlink r:id="rId31" w:history="1">
              <w:r w:rsidRPr="007F5280">
                <w:rPr>
                  <w:rFonts w:eastAsia="Times New Roman"/>
                  <w:color w:val="2F416F"/>
                  <w:u w:val="single"/>
                  <w:lang w:eastAsia="ru-RU"/>
                </w:rPr>
                <w:t>Постановление администрации Архангельской области от 25.06.2007 №119-па</w:t>
              </w:r>
            </w:hyperlink>
            <w:r w:rsidRPr="007F5280">
              <w:rPr>
                <w:rFonts w:eastAsia="Times New Roman"/>
                <w:lang w:eastAsia="ru-RU"/>
              </w:rPr>
              <w:br/>
            </w:r>
            <w:r w:rsidRPr="007F5280">
              <w:rPr>
                <w:rFonts w:eastAsia="Times New Roman"/>
                <w:sz w:val="20"/>
                <w:szCs w:val="20"/>
                <w:lang w:eastAsia="ru-RU"/>
              </w:rPr>
              <w:t>О внесении изменений и дополнения в Положение о Беломорском государственном природном биологическом заказнике регионального значения</w:t>
            </w:r>
          </w:p>
        </w:tc>
        <w:tc>
          <w:tcPr>
            <w:tcW w:w="0" w:type="auto"/>
            <w:shd w:val="clear" w:color="auto" w:fill="E6E6E6"/>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lang w:eastAsia="ru-RU"/>
              </w:rPr>
              <w:t>25.06.2007</w:t>
            </w:r>
          </w:p>
        </w:tc>
        <w:tc>
          <w:tcPr>
            <w:tcW w:w="0" w:type="auto"/>
            <w:shd w:val="clear" w:color="auto" w:fill="F1F2F2"/>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lang w:eastAsia="ru-RU"/>
              </w:rPr>
              <w:t>119-па</w:t>
            </w:r>
          </w:p>
        </w:tc>
      </w:tr>
      <w:tr w:rsidR="007F5280" w:rsidRPr="007F5280" w:rsidTr="007F5280">
        <w:tc>
          <w:tcPr>
            <w:tcW w:w="0" w:type="auto"/>
            <w:shd w:val="clear" w:color="auto" w:fill="FFFFFF"/>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noProof/>
                <w:color w:val="2F416F"/>
                <w:lang w:eastAsia="ru-RU"/>
              </w:rPr>
              <w:drawing>
                <wp:inline distT="0" distB="0" distL="0" distR="0">
                  <wp:extent cx="152400" cy="152400"/>
                  <wp:effectExtent l="0" t="0" r="0" b="0"/>
                  <wp:docPr id="15" name="Рисунок 15" descr="PDF">
                    <a:hlinkClick xmlns:a="http://schemas.openxmlformats.org/drawingml/2006/main" r:id="rId32"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DF">
                            <a:hlinkClick r:id="rId32" tooltip="&quot;Скачать документ в формате PDF&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hyperlink r:id="rId33" w:history="1">
              <w:r w:rsidRPr="007F5280">
                <w:rPr>
                  <w:rFonts w:eastAsia="Times New Roman"/>
                  <w:color w:val="2F416F"/>
                  <w:u w:val="single"/>
                  <w:lang w:eastAsia="ru-RU"/>
                </w:rPr>
                <w:t>Постановление администрации Архангельской области от 22.07.2008 №160 -па/22</w:t>
              </w:r>
            </w:hyperlink>
            <w:r w:rsidRPr="007F5280">
              <w:rPr>
                <w:rFonts w:eastAsia="Times New Roman"/>
                <w:lang w:eastAsia="ru-RU"/>
              </w:rPr>
              <w:br/>
            </w:r>
            <w:r w:rsidRPr="007F5280">
              <w:rPr>
                <w:rFonts w:eastAsia="Times New Roman"/>
                <w:sz w:val="20"/>
                <w:szCs w:val="20"/>
                <w:lang w:eastAsia="ru-RU"/>
              </w:rPr>
              <w:t>О внесении дополнения в Положение об использовании особо охраняемых природных территорий регионального значения</w:t>
            </w:r>
          </w:p>
        </w:tc>
        <w:tc>
          <w:tcPr>
            <w:tcW w:w="0" w:type="auto"/>
            <w:shd w:val="clear" w:color="auto" w:fill="ECECEC"/>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lang w:eastAsia="ru-RU"/>
              </w:rPr>
              <w:t>22.07.2008</w:t>
            </w:r>
          </w:p>
        </w:tc>
        <w:tc>
          <w:tcPr>
            <w:tcW w:w="0" w:type="auto"/>
            <w:shd w:val="clear" w:color="auto" w:fill="FFFFFF"/>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lang w:eastAsia="ru-RU"/>
              </w:rPr>
              <w:t>160 -па/22</w:t>
            </w:r>
          </w:p>
        </w:tc>
      </w:tr>
      <w:tr w:rsidR="007F5280" w:rsidRPr="007F5280" w:rsidTr="007F5280">
        <w:tc>
          <w:tcPr>
            <w:tcW w:w="0" w:type="auto"/>
            <w:shd w:val="clear" w:color="auto" w:fill="F1F2F2"/>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noProof/>
                <w:color w:val="2F416F"/>
                <w:lang w:eastAsia="ru-RU"/>
              </w:rPr>
              <w:drawing>
                <wp:inline distT="0" distB="0" distL="0" distR="0">
                  <wp:extent cx="152400" cy="152400"/>
                  <wp:effectExtent l="0" t="0" r="0" b="0"/>
                  <wp:docPr id="14" name="Рисунок 14" descr="PDF">
                    <a:hlinkClick xmlns:a="http://schemas.openxmlformats.org/drawingml/2006/main" r:id="rId34"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DF">
                            <a:hlinkClick r:id="rId34" tooltip="&quot;Скачать документ в формате PDF&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hyperlink r:id="rId35" w:history="1">
              <w:r w:rsidRPr="007F5280">
                <w:rPr>
                  <w:rFonts w:eastAsia="Times New Roman"/>
                  <w:color w:val="2F416F"/>
                  <w:u w:val="single"/>
                  <w:lang w:eastAsia="ru-RU"/>
                </w:rPr>
                <w:t>Постановление администрации Архангельской области от 17.03.2009 №74-па/10</w:t>
              </w:r>
            </w:hyperlink>
            <w:r w:rsidRPr="007F5280">
              <w:rPr>
                <w:rFonts w:eastAsia="Times New Roman"/>
                <w:lang w:eastAsia="ru-RU"/>
              </w:rPr>
              <w:br/>
            </w:r>
            <w:r w:rsidRPr="007F5280">
              <w:rPr>
                <w:rFonts w:eastAsia="Times New Roman"/>
                <w:sz w:val="20"/>
                <w:szCs w:val="20"/>
                <w:lang w:eastAsia="ru-RU"/>
              </w:rPr>
              <w:t>О внесении изменений в Положение о Беломорском государственном природном биологическом заказнике регионального значения</w:t>
            </w:r>
          </w:p>
        </w:tc>
        <w:tc>
          <w:tcPr>
            <w:tcW w:w="0" w:type="auto"/>
            <w:shd w:val="clear" w:color="auto" w:fill="E6E6E6"/>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lang w:eastAsia="ru-RU"/>
              </w:rPr>
              <w:t>17.03.2009</w:t>
            </w:r>
          </w:p>
        </w:tc>
        <w:tc>
          <w:tcPr>
            <w:tcW w:w="0" w:type="auto"/>
            <w:shd w:val="clear" w:color="auto" w:fill="F1F2F2"/>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lang w:eastAsia="ru-RU"/>
              </w:rPr>
              <w:t>74-па/10</w:t>
            </w:r>
          </w:p>
        </w:tc>
      </w:tr>
      <w:tr w:rsidR="007F5280" w:rsidRPr="007F5280" w:rsidTr="007F5280">
        <w:tc>
          <w:tcPr>
            <w:tcW w:w="0" w:type="auto"/>
            <w:shd w:val="clear" w:color="auto" w:fill="FFFFFF"/>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noProof/>
                <w:color w:val="2F416F"/>
                <w:lang w:eastAsia="ru-RU"/>
              </w:rPr>
              <w:drawing>
                <wp:inline distT="0" distB="0" distL="0" distR="0">
                  <wp:extent cx="152400" cy="152400"/>
                  <wp:effectExtent l="0" t="0" r="0" b="0"/>
                  <wp:docPr id="13" name="Рисунок 13" descr="PDF">
                    <a:hlinkClick xmlns:a="http://schemas.openxmlformats.org/drawingml/2006/main" r:id="rId36"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DF">
                            <a:hlinkClick r:id="rId36" tooltip="&quot;Скачать документ в формате PDF&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hyperlink r:id="rId37" w:history="1">
              <w:r w:rsidRPr="007F5280">
                <w:rPr>
                  <w:rFonts w:eastAsia="Times New Roman"/>
                  <w:color w:val="2F416F"/>
                  <w:u w:val="single"/>
                  <w:lang w:eastAsia="ru-RU"/>
                </w:rPr>
                <w:t>Постановление правительства Архангельской области от 18.08.2009 №58-пп</w:t>
              </w:r>
            </w:hyperlink>
            <w:r w:rsidRPr="007F5280">
              <w:rPr>
                <w:rFonts w:eastAsia="Times New Roman"/>
                <w:lang w:eastAsia="ru-RU"/>
              </w:rPr>
              <w:br/>
            </w:r>
            <w:r w:rsidRPr="007F5280">
              <w:rPr>
                <w:rFonts w:eastAsia="Times New Roman"/>
                <w:sz w:val="20"/>
                <w:szCs w:val="20"/>
                <w:lang w:eastAsia="ru-RU"/>
              </w:rPr>
              <w:t>О внесении изменений в некоторые нормативные правовые акты администрации Архангельской области в сфере охраны окружающей среды</w:t>
            </w:r>
          </w:p>
        </w:tc>
        <w:tc>
          <w:tcPr>
            <w:tcW w:w="0" w:type="auto"/>
            <w:shd w:val="clear" w:color="auto" w:fill="ECECEC"/>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lang w:eastAsia="ru-RU"/>
              </w:rPr>
              <w:t>18.08.2009</w:t>
            </w:r>
          </w:p>
        </w:tc>
        <w:tc>
          <w:tcPr>
            <w:tcW w:w="0" w:type="auto"/>
            <w:shd w:val="clear" w:color="auto" w:fill="FFFFFF"/>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lang w:eastAsia="ru-RU"/>
              </w:rPr>
              <w:t>58-пп</w:t>
            </w:r>
          </w:p>
        </w:tc>
      </w:tr>
      <w:tr w:rsidR="007F5280" w:rsidRPr="007F5280" w:rsidTr="007F5280">
        <w:tc>
          <w:tcPr>
            <w:tcW w:w="0" w:type="auto"/>
            <w:shd w:val="clear" w:color="auto" w:fill="F1F2F2"/>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noProof/>
                <w:color w:val="2F416F"/>
                <w:lang w:eastAsia="ru-RU"/>
              </w:rPr>
              <w:drawing>
                <wp:inline distT="0" distB="0" distL="0" distR="0">
                  <wp:extent cx="152400" cy="152400"/>
                  <wp:effectExtent l="0" t="0" r="0" b="0"/>
                  <wp:docPr id="12" name="Рисунок 12" descr="PDF">
                    <a:hlinkClick xmlns:a="http://schemas.openxmlformats.org/drawingml/2006/main" r:id="rId38"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DF">
                            <a:hlinkClick r:id="rId38" tooltip="&quot;Скачать документ в формате PDF&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hyperlink r:id="rId39" w:history="1">
              <w:r w:rsidRPr="007F5280">
                <w:rPr>
                  <w:rFonts w:eastAsia="Times New Roman"/>
                  <w:color w:val="2F416F"/>
                  <w:u w:val="single"/>
                  <w:lang w:eastAsia="ru-RU"/>
                </w:rPr>
                <w:t>Постановление правительства Архангельской области от 11.05.2010 №140-пп</w:t>
              </w:r>
            </w:hyperlink>
            <w:r w:rsidRPr="007F5280">
              <w:rPr>
                <w:rFonts w:eastAsia="Times New Roman"/>
                <w:lang w:eastAsia="ru-RU"/>
              </w:rPr>
              <w:br/>
            </w:r>
            <w:r w:rsidRPr="007F5280">
              <w:rPr>
                <w:rFonts w:eastAsia="Times New Roman"/>
                <w:sz w:val="20"/>
                <w:szCs w:val="20"/>
                <w:lang w:eastAsia="ru-RU"/>
              </w:rPr>
              <w:t>О внесении изменений в некоторые нормативные правовые акты Архангельской области в сфере охраны окружающей среды и недропользования</w:t>
            </w:r>
          </w:p>
        </w:tc>
        <w:tc>
          <w:tcPr>
            <w:tcW w:w="0" w:type="auto"/>
            <w:shd w:val="clear" w:color="auto" w:fill="E6E6E6"/>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lang w:eastAsia="ru-RU"/>
              </w:rPr>
              <w:t>11.05.2010</w:t>
            </w:r>
          </w:p>
        </w:tc>
        <w:tc>
          <w:tcPr>
            <w:tcW w:w="0" w:type="auto"/>
            <w:shd w:val="clear" w:color="auto" w:fill="F1F2F2"/>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lang w:eastAsia="ru-RU"/>
              </w:rPr>
              <w:t>140-пп</w:t>
            </w:r>
          </w:p>
        </w:tc>
      </w:tr>
      <w:tr w:rsidR="007F5280" w:rsidRPr="007F5280" w:rsidTr="007F5280">
        <w:tc>
          <w:tcPr>
            <w:tcW w:w="0" w:type="auto"/>
            <w:shd w:val="clear" w:color="auto" w:fill="FFFFFF"/>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noProof/>
                <w:color w:val="2F416F"/>
                <w:lang w:eastAsia="ru-RU"/>
              </w:rPr>
              <w:drawing>
                <wp:inline distT="0" distB="0" distL="0" distR="0">
                  <wp:extent cx="152400" cy="152400"/>
                  <wp:effectExtent l="0" t="0" r="0" b="0"/>
                  <wp:docPr id="11" name="Рисунок 11" descr="PDF">
                    <a:hlinkClick xmlns:a="http://schemas.openxmlformats.org/drawingml/2006/main" r:id="rId40"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DF">
                            <a:hlinkClick r:id="rId40" tooltip="&quot;Скачать документ в формате PDF&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hyperlink r:id="rId41" w:history="1">
              <w:r w:rsidRPr="007F5280">
                <w:rPr>
                  <w:rFonts w:eastAsia="Times New Roman"/>
                  <w:color w:val="2F416F"/>
                  <w:u w:val="single"/>
                  <w:lang w:eastAsia="ru-RU"/>
                </w:rPr>
                <w:t>Постановление правительства Архангельской области от 18.05.2010 №146-пп</w:t>
              </w:r>
            </w:hyperlink>
            <w:r w:rsidRPr="007F5280">
              <w:rPr>
                <w:rFonts w:eastAsia="Times New Roman"/>
                <w:lang w:eastAsia="ru-RU"/>
              </w:rPr>
              <w:br/>
            </w:r>
            <w:r w:rsidRPr="007F5280">
              <w:rPr>
                <w:rFonts w:eastAsia="Times New Roman"/>
                <w:sz w:val="20"/>
                <w:szCs w:val="20"/>
                <w:lang w:eastAsia="ru-RU"/>
              </w:rPr>
              <w:t>О признании утратившими силу постановления администрации Архангельской области от 25 июня 2007 года N 120-па и подпункта 1 пункта 1 постановления Правительства Архангельской области от 18 августа 2009 года N 58-пп</w:t>
            </w:r>
          </w:p>
        </w:tc>
        <w:tc>
          <w:tcPr>
            <w:tcW w:w="0" w:type="auto"/>
            <w:shd w:val="clear" w:color="auto" w:fill="ECECEC"/>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lang w:eastAsia="ru-RU"/>
              </w:rPr>
              <w:t>18.05.2010</w:t>
            </w:r>
          </w:p>
        </w:tc>
        <w:tc>
          <w:tcPr>
            <w:tcW w:w="0" w:type="auto"/>
            <w:shd w:val="clear" w:color="auto" w:fill="FFFFFF"/>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lang w:eastAsia="ru-RU"/>
              </w:rPr>
              <w:t>146-пп</w:t>
            </w:r>
          </w:p>
        </w:tc>
      </w:tr>
      <w:tr w:rsidR="007F5280" w:rsidRPr="007F5280" w:rsidTr="007F5280">
        <w:tc>
          <w:tcPr>
            <w:tcW w:w="0" w:type="auto"/>
            <w:shd w:val="clear" w:color="auto" w:fill="F1F2F2"/>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noProof/>
                <w:color w:val="2F416F"/>
                <w:lang w:eastAsia="ru-RU"/>
              </w:rPr>
              <w:drawing>
                <wp:inline distT="0" distB="0" distL="0" distR="0">
                  <wp:extent cx="152400" cy="152400"/>
                  <wp:effectExtent l="0" t="0" r="0" b="0"/>
                  <wp:docPr id="10" name="Рисунок 10" descr="PDF">
                    <a:hlinkClick xmlns:a="http://schemas.openxmlformats.org/drawingml/2006/main" r:id="rId42"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DF">
                            <a:hlinkClick r:id="rId42" tooltip="&quot;Скачать документ в формате PDF&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p>
        </w:tc>
        <w:tc>
          <w:tcPr>
            <w:tcW w:w="0" w:type="auto"/>
            <w:shd w:val="clear" w:color="auto" w:fill="F1F2F2"/>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hyperlink r:id="rId43" w:history="1">
              <w:r w:rsidRPr="007F5280">
                <w:rPr>
                  <w:rFonts w:eastAsia="Times New Roman"/>
                  <w:color w:val="2F416F"/>
                  <w:u w:val="single"/>
                  <w:lang w:eastAsia="ru-RU"/>
                </w:rPr>
                <w:t>Постановление правительства Архангельской области от 17.03.2015 №104-пп</w:t>
              </w:r>
            </w:hyperlink>
            <w:r w:rsidRPr="007F5280">
              <w:rPr>
                <w:rFonts w:eastAsia="Times New Roman"/>
                <w:lang w:eastAsia="ru-RU"/>
              </w:rPr>
              <w:br/>
            </w:r>
            <w:r w:rsidRPr="007F5280">
              <w:rPr>
                <w:rFonts w:eastAsia="Times New Roman"/>
                <w:sz w:val="20"/>
                <w:szCs w:val="20"/>
                <w:lang w:eastAsia="ru-RU"/>
              </w:rPr>
              <w:t>О признании утратившими силу отдельных нормативных правовых актов Архангельской области в сфере охраны окружающей среды</w:t>
            </w:r>
          </w:p>
        </w:tc>
        <w:tc>
          <w:tcPr>
            <w:tcW w:w="0" w:type="auto"/>
            <w:shd w:val="clear" w:color="auto" w:fill="E6E6E6"/>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lang w:eastAsia="ru-RU"/>
              </w:rPr>
              <w:t>17.03.2015</w:t>
            </w:r>
          </w:p>
        </w:tc>
        <w:tc>
          <w:tcPr>
            <w:tcW w:w="0" w:type="auto"/>
            <w:shd w:val="clear" w:color="auto" w:fill="F1F2F2"/>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lang w:eastAsia="ru-RU"/>
              </w:rPr>
              <w:t>104-пп</w:t>
            </w:r>
          </w:p>
        </w:tc>
      </w:tr>
      <w:tr w:rsidR="007F5280" w:rsidRPr="007F5280" w:rsidTr="007F5280">
        <w:tc>
          <w:tcPr>
            <w:tcW w:w="0" w:type="auto"/>
            <w:shd w:val="clear" w:color="auto" w:fill="FFFFFF"/>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noProof/>
                <w:color w:val="2F416F"/>
                <w:lang w:eastAsia="ru-RU"/>
              </w:rPr>
              <w:drawing>
                <wp:inline distT="0" distB="0" distL="0" distR="0">
                  <wp:extent cx="152400" cy="152400"/>
                  <wp:effectExtent l="0" t="0" r="0" b="0"/>
                  <wp:docPr id="9" name="Рисунок 9" descr="PDF">
                    <a:hlinkClick xmlns:a="http://schemas.openxmlformats.org/drawingml/2006/main" r:id="rId44"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DF">
                            <a:hlinkClick r:id="rId44" tooltip="&quot;Скачать документ в формате PDF&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hyperlink r:id="rId45" w:history="1">
              <w:r w:rsidRPr="007F5280">
                <w:rPr>
                  <w:rFonts w:eastAsia="Times New Roman"/>
                  <w:color w:val="2F416F"/>
                  <w:u w:val="single"/>
                  <w:lang w:eastAsia="ru-RU"/>
                </w:rPr>
                <w:t>Постановление правительства Архангельской области от 26.05.2015 №197-пп</w:t>
              </w:r>
            </w:hyperlink>
            <w:r w:rsidRPr="007F5280">
              <w:rPr>
                <w:rFonts w:eastAsia="Times New Roman"/>
                <w:lang w:eastAsia="ru-RU"/>
              </w:rPr>
              <w:br/>
            </w:r>
            <w:r w:rsidRPr="007F5280">
              <w:rPr>
                <w:rFonts w:eastAsia="Times New Roman"/>
                <w:sz w:val="20"/>
                <w:szCs w:val="20"/>
                <w:lang w:eastAsia="ru-RU"/>
              </w:rPr>
              <w:t>О внесении изменений в постановление администрации Архангельской области от 11 декабря 2006 года № 49-па</w:t>
            </w:r>
          </w:p>
        </w:tc>
        <w:tc>
          <w:tcPr>
            <w:tcW w:w="0" w:type="auto"/>
            <w:shd w:val="clear" w:color="auto" w:fill="ECECEC"/>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lang w:eastAsia="ru-RU"/>
              </w:rPr>
              <w:t>26.05.2015</w:t>
            </w:r>
          </w:p>
        </w:tc>
        <w:tc>
          <w:tcPr>
            <w:tcW w:w="0" w:type="auto"/>
            <w:shd w:val="clear" w:color="auto" w:fill="FFFFFF"/>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lang w:eastAsia="ru-RU"/>
              </w:rPr>
              <w:t>197-пп</w:t>
            </w:r>
          </w:p>
        </w:tc>
      </w:tr>
      <w:tr w:rsidR="007F5280" w:rsidRPr="007F5280" w:rsidTr="007F5280">
        <w:tc>
          <w:tcPr>
            <w:tcW w:w="0" w:type="auto"/>
            <w:shd w:val="clear" w:color="auto" w:fill="F1F2F2"/>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noProof/>
                <w:color w:val="2F416F"/>
                <w:lang w:eastAsia="ru-RU"/>
              </w:rPr>
              <w:drawing>
                <wp:inline distT="0" distB="0" distL="0" distR="0">
                  <wp:extent cx="152400" cy="152400"/>
                  <wp:effectExtent l="0" t="0" r="0" b="0"/>
                  <wp:docPr id="8" name="Рисунок 8" descr="PDF">
                    <a:hlinkClick xmlns:a="http://schemas.openxmlformats.org/drawingml/2006/main" r:id="rId46"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DF">
                            <a:hlinkClick r:id="rId46" tooltip="&quot;Скачать документ в формате PDF&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hyperlink r:id="rId47" w:history="1">
              <w:r w:rsidRPr="007F5280">
                <w:rPr>
                  <w:rFonts w:eastAsia="Times New Roman"/>
                  <w:color w:val="2F416F"/>
                  <w:u w:val="single"/>
                  <w:lang w:eastAsia="ru-RU"/>
                </w:rPr>
                <w:t>Постановление правительства Архангельской области от 04.02.2020 №61-пп</w:t>
              </w:r>
            </w:hyperlink>
            <w:r w:rsidRPr="007F5280">
              <w:rPr>
                <w:rFonts w:eastAsia="Times New Roman"/>
                <w:lang w:eastAsia="ru-RU"/>
              </w:rPr>
              <w:br/>
            </w:r>
            <w:r w:rsidRPr="007F5280">
              <w:rPr>
                <w:rFonts w:eastAsia="Times New Roman"/>
                <w:sz w:val="20"/>
                <w:szCs w:val="20"/>
                <w:lang w:eastAsia="ru-RU"/>
              </w:rPr>
              <w:t>О внесении изменений в Положение о Беломорском государственном природном биологическом заказнике регионального значения</w:t>
            </w:r>
          </w:p>
        </w:tc>
        <w:tc>
          <w:tcPr>
            <w:tcW w:w="0" w:type="auto"/>
            <w:shd w:val="clear" w:color="auto" w:fill="E6E6E6"/>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lang w:eastAsia="ru-RU"/>
              </w:rPr>
              <w:t>04.02.2020</w:t>
            </w:r>
          </w:p>
        </w:tc>
        <w:tc>
          <w:tcPr>
            <w:tcW w:w="0" w:type="auto"/>
            <w:shd w:val="clear" w:color="auto" w:fill="F1F2F2"/>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lang w:eastAsia="ru-RU"/>
              </w:rPr>
              <w:t>61-пп</w:t>
            </w:r>
          </w:p>
        </w:tc>
      </w:tr>
      <w:tr w:rsidR="007F5280" w:rsidRPr="007F5280" w:rsidTr="007F5280">
        <w:tc>
          <w:tcPr>
            <w:tcW w:w="0" w:type="auto"/>
            <w:shd w:val="clear" w:color="auto" w:fill="FFFFFF"/>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noProof/>
                <w:color w:val="2F416F"/>
                <w:lang w:eastAsia="ru-RU"/>
              </w:rPr>
              <w:drawing>
                <wp:inline distT="0" distB="0" distL="0" distR="0">
                  <wp:extent cx="152400" cy="152400"/>
                  <wp:effectExtent l="0" t="0" r="0" b="0"/>
                  <wp:docPr id="7" name="Рисунок 7" descr="PDF">
                    <a:hlinkClick xmlns:a="http://schemas.openxmlformats.org/drawingml/2006/main" r:id="rId48"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DF">
                            <a:hlinkClick r:id="rId48" tooltip="&quot;Скачать документ в формате PDF&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hyperlink r:id="rId49" w:history="1">
              <w:r w:rsidRPr="007F5280">
                <w:rPr>
                  <w:rFonts w:eastAsia="Times New Roman"/>
                  <w:color w:val="2F416F"/>
                  <w:u w:val="single"/>
                  <w:lang w:eastAsia="ru-RU"/>
                </w:rPr>
                <w:t>Постановление правительства Архангельской области от 24.11.2020 №778-пп</w:t>
              </w:r>
            </w:hyperlink>
            <w:r w:rsidRPr="007F5280">
              <w:rPr>
                <w:rFonts w:eastAsia="Times New Roman"/>
                <w:lang w:eastAsia="ru-RU"/>
              </w:rPr>
              <w:br/>
            </w:r>
            <w:r w:rsidRPr="007F5280">
              <w:rPr>
                <w:rFonts w:eastAsia="Times New Roman"/>
                <w:sz w:val="20"/>
                <w:szCs w:val="20"/>
                <w:lang w:eastAsia="ru-RU"/>
              </w:rPr>
              <w:t>О внесении изменений в отдельные положения о государственных природных биологических заказниках регионального значения</w:t>
            </w:r>
          </w:p>
        </w:tc>
        <w:tc>
          <w:tcPr>
            <w:tcW w:w="0" w:type="auto"/>
            <w:shd w:val="clear" w:color="auto" w:fill="ECECEC"/>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lang w:eastAsia="ru-RU"/>
              </w:rPr>
              <w:t>24.11.2020</w:t>
            </w:r>
          </w:p>
        </w:tc>
        <w:tc>
          <w:tcPr>
            <w:tcW w:w="0" w:type="auto"/>
            <w:shd w:val="clear" w:color="auto" w:fill="FFFFFF"/>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lang w:eastAsia="ru-RU"/>
              </w:rPr>
              <w:t>778-пп</w:t>
            </w:r>
          </w:p>
        </w:tc>
      </w:tr>
      <w:tr w:rsidR="007F5280" w:rsidRPr="007F5280" w:rsidTr="007F5280">
        <w:tc>
          <w:tcPr>
            <w:tcW w:w="0" w:type="auto"/>
            <w:shd w:val="clear" w:color="auto" w:fill="F1F2F2"/>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noProof/>
                <w:color w:val="2F416F"/>
                <w:lang w:eastAsia="ru-RU"/>
              </w:rPr>
              <w:drawing>
                <wp:inline distT="0" distB="0" distL="0" distR="0">
                  <wp:extent cx="152400" cy="152400"/>
                  <wp:effectExtent l="0" t="0" r="0" b="0"/>
                  <wp:docPr id="6" name="Рисунок 6" descr="PDF">
                    <a:hlinkClick xmlns:a="http://schemas.openxmlformats.org/drawingml/2006/main" r:id="rId50"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DF">
                            <a:hlinkClick r:id="rId50" tooltip="&quot;Скачать документ в формате PDF&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hyperlink r:id="rId51" w:history="1">
              <w:r w:rsidRPr="007F5280">
                <w:rPr>
                  <w:rFonts w:eastAsia="Times New Roman"/>
                  <w:color w:val="2F416F"/>
                  <w:u w:val="single"/>
                  <w:lang w:eastAsia="ru-RU"/>
                </w:rPr>
                <w:t>Постановление правительства Архангельской области от 12.04.2021 №192-пп</w:t>
              </w:r>
            </w:hyperlink>
            <w:r w:rsidRPr="007F5280">
              <w:rPr>
                <w:rFonts w:eastAsia="Times New Roman"/>
                <w:lang w:eastAsia="ru-RU"/>
              </w:rPr>
              <w:br/>
            </w:r>
            <w:r w:rsidRPr="007F5280">
              <w:rPr>
                <w:rFonts w:eastAsia="Times New Roman"/>
                <w:sz w:val="20"/>
                <w:szCs w:val="20"/>
                <w:lang w:eastAsia="ru-RU"/>
              </w:rPr>
              <w:t>О внесении изменений в отдельные постановления Правительства Архангельской области</w:t>
            </w:r>
          </w:p>
        </w:tc>
        <w:tc>
          <w:tcPr>
            <w:tcW w:w="0" w:type="auto"/>
            <w:shd w:val="clear" w:color="auto" w:fill="E6E6E6"/>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lang w:eastAsia="ru-RU"/>
              </w:rPr>
              <w:t>12.04.2021</w:t>
            </w:r>
          </w:p>
        </w:tc>
        <w:tc>
          <w:tcPr>
            <w:tcW w:w="0" w:type="auto"/>
            <w:shd w:val="clear" w:color="auto" w:fill="F1F2F2"/>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lang w:eastAsia="ru-RU"/>
              </w:rPr>
              <w:t>192-пп</w:t>
            </w:r>
          </w:p>
        </w:tc>
      </w:tr>
      <w:tr w:rsidR="007F5280" w:rsidRPr="007F5280" w:rsidTr="007F5280">
        <w:tc>
          <w:tcPr>
            <w:tcW w:w="0" w:type="auto"/>
            <w:shd w:val="clear" w:color="auto" w:fill="FFFFFF"/>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noProof/>
                <w:color w:val="2F416F"/>
                <w:lang w:eastAsia="ru-RU"/>
              </w:rPr>
              <w:drawing>
                <wp:inline distT="0" distB="0" distL="0" distR="0">
                  <wp:extent cx="152400" cy="152400"/>
                  <wp:effectExtent l="0" t="0" r="0" b="0"/>
                  <wp:docPr id="5" name="Рисунок 5" descr="PDF">
                    <a:hlinkClick xmlns:a="http://schemas.openxmlformats.org/drawingml/2006/main" r:id="rId52"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DF">
                            <a:hlinkClick r:id="rId52" tooltip="&quot;Скачать документ в формате PDF&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hyperlink r:id="rId53" w:history="1">
              <w:r w:rsidRPr="007F5280">
                <w:rPr>
                  <w:rFonts w:eastAsia="Times New Roman"/>
                  <w:color w:val="2F416F"/>
                  <w:u w:val="single"/>
                  <w:lang w:eastAsia="ru-RU"/>
                </w:rPr>
                <w:t>Постановление правительства Архангельской области от 22.05.2023 №454-пп</w:t>
              </w:r>
            </w:hyperlink>
            <w:r w:rsidRPr="007F5280">
              <w:rPr>
                <w:rFonts w:eastAsia="Times New Roman"/>
                <w:lang w:eastAsia="ru-RU"/>
              </w:rPr>
              <w:br/>
            </w:r>
            <w:r w:rsidRPr="007F5280">
              <w:rPr>
                <w:rFonts w:eastAsia="Times New Roman"/>
                <w:sz w:val="20"/>
                <w:szCs w:val="20"/>
                <w:lang w:eastAsia="ru-RU"/>
              </w:rPr>
              <w:t>О внесении изменений в отдельные постановления администрации Архангельской области и Правительства Архангельской области и о признании утратившими силу отдельных постановлений администрации Архангельской области и Правительства Архангельской области</w:t>
            </w:r>
          </w:p>
        </w:tc>
        <w:tc>
          <w:tcPr>
            <w:tcW w:w="0" w:type="auto"/>
            <w:shd w:val="clear" w:color="auto" w:fill="ECECEC"/>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lang w:eastAsia="ru-RU"/>
              </w:rPr>
              <w:t>22.05.2023</w:t>
            </w:r>
          </w:p>
        </w:tc>
        <w:tc>
          <w:tcPr>
            <w:tcW w:w="0" w:type="auto"/>
            <w:shd w:val="clear" w:color="auto" w:fill="FFFFFF"/>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lang w:eastAsia="ru-RU"/>
              </w:rPr>
              <w:t>454-пп</w:t>
            </w:r>
          </w:p>
        </w:tc>
      </w:tr>
      <w:tr w:rsidR="007F5280" w:rsidRPr="007F5280" w:rsidTr="007F5280">
        <w:tc>
          <w:tcPr>
            <w:tcW w:w="0" w:type="auto"/>
            <w:shd w:val="clear" w:color="auto" w:fill="F1F2F2"/>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noProof/>
                <w:color w:val="2F416F"/>
                <w:lang w:eastAsia="ru-RU"/>
              </w:rPr>
              <w:drawing>
                <wp:inline distT="0" distB="0" distL="0" distR="0">
                  <wp:extent cx="152400" cy="152400"/>
                  <wp:effectExtent l="0" t="0" r="0" b="0"/>
                  <wp:docPr id="4" name="Рисунок 4" descr="PDF">
                    <a:hlinkClick xmlns:a="http://schemas.openxmlformats.org/drawingml/2006/main" r:id="rId54"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DF">
                            <a:hlinkClick r:id="rId54" tooltip="&quot;Скачать документ в формате PDF&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hyperlink r:id="rId55" w:history="1">
              <w:r w:rsidRPr="007F5280">
                <w:rPr>
                  <w:rFonts w:eastAsia="Times New Roman"/>
                  <w:color w:val="2F416F"/>
                  <w:u w:val="single"/>
                  <w:lang w:eastAsia="ru-RU"/>
                </w:rPr>
                <w:t>Постановление правительства Архангельской области от 02.06.2023 №499-пп</w:t>
              </w:r>
            </w:hyperlink>
            <w:r w:rsidRPr="007F5280">
              <w:rPr>
                <w:rFonts w:eastAsia="Times New Roman"/>
                <w:lang w:eastAsia="ru-RU"/>
              </w:rPr>
              <w:br/>
            </w:r>
            <w:r w:rsidRPr="007F5280">
              <w:rPr>
                <w:rFonts w:eastAsia="Times New Roman"/>
                <w:sz w:val="20"/>
                <w:szCs w:val="20"/>
                <w:lang w:eastAsia="ru-RU"/>
              </w:rPr>
              <w:t>О внесении изменений в отдельные постановления Правительства Архангельской области</w:t>
            </w:r>
          </w:p>
        </w:tc>
        <w:tc>
          <w:tcPr>
            <w:tcW w:w="0" w:type="auto"/>
            <w:shd w:val="clear" w:color="auto" w:fill="E6E6E6"/>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lang w:eastAsia="ru-RU"/>
              </w:rPr>
              <w:t>02.06.2023</w:t>
            </w:r>
          </w:p>
        </w:tc>
        <w:tc>
          <w:tcPr>
            <w:tcW w:w="0" w:type="auto"/>
            <w:shd w:val="clear" w:color="auto" w:fill="F1F2F2"/>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lang w:eastAsia="ru-RU"/>
              </w:rPr>
              <w:t>499-пп</w:t>
            </w:r>
          </w:p>
        </w:tc>
      </w:tr>
      <w:tr w:rsidR="007F5280" w:rsidRPr="007F5280" w:rsidTr="007F5280">
        <w:tc>
          <w:tcPr>
            <w:tcW w:w="0" w:type="auto"/>
            <w:shd w:val="clear" w:color="auto" w:fill="FFFFFF"/>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noProof/>
                <w:color w:val="2F416F"/>
                <w:lang w:eastAsia="ru-RU"/>
              </w:rPr>
              <w:drawing>
                <wp:inline distT="0" distB="0" distL="0" distR="0">
                  <wp:extent cx="152400" cy="152400"/>
                  <wp:effectExtent l="0" t="0" r="0" b="0"/>
                  <wp:docPr id="3" name="Рисунок 3" descr="PDF">
                    <a:hlinkClick xmlns:a="http://schemas.openxmlformats.org/drawingml/2006/main" r:id="rId56"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DF">
                            <a:hlinkClick r:id="rId56" tooltip="&quot;Скачать документ в формате PDF&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hyperlink r:id="rId57" w:history="1">
              <w:r w:rsidRPr="007F5280">
                <w:rPr>
                  <w:rFonts w:eastAsia="Times New Roman"/>
                  <w:color w:val="2F416F"/>
                  <w:u w:val="single"/>
                  <w:lang w:eastAsia="ru-RU"/>
                </w:rPr>
                <w:t>Постановление правительства Архангельской области от 31.07.2023 №705-пп</w:t>
              </w:r>
            </w:hyperlink>
            <w:r w:rsidRPr="007F5280">
              <w:rPr>
                <w:rFonts w:eastAsia="Times New Roman"/>
                <w:lang w:eastAsia="ru-RU"/>
              </w:rPr>
              <w:br/>
            </w:r>
            <w:r w:rsidRPr="007F5280">
              <w:rPr>
                <w:rFonts w:eastAsia="Times New Roman"/>
                <w:sz w:val="20"/>
                <w:szCs w:val="20"/>
                <w:lang w:eastAsia="ru-RU"/>
              </w:rPr>
              <w:t>О ПРИЗНАНИИ УТРАТИВШИМ СИЛУ ПОСТАНОВЛЕНИЯ ПРАВИТЕЛЬСТВА АРХАНГЕЛЬСКОЙ ОБЛАСТИ ОТ 24 НОЯБРЯ 2020 ГОДА N 778-ПП</w:t>
            </w:r>
          </w:p>
        </w:tc>
        <w:tc>
          <w:tcPr>
            <w:tcW w:w="0" w:type="auto"/>
            <w:shd w:val="clear" w:color="auto" w:fill="ECECEC"/>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lang w:eastAsia="ru-RU"/>
              </w:rPr>
              <w:t>31.07.2023</w:t>
            </w:r>
          </w:p>
        </w:tc>
        <w:tc>
          <w:tcPr>
            <w:tcW w:w="0" w:type="auto"/>
            <w:shd w:val="clear" w:color="auto" w:fill="FFFFFF"/>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lang w:eastAsia="ru-RU"/>
              </w:rPr>
              <w:t>705-пп</w:t>
            </w:r>
          </w:p>
        </w:tc>
      </w:tr>
      <w:tr w:rsidR="007F5280" w:rsidRPr="007F5280" w:rsidTr="007F5280">
        <w:tc>
          <w:tcPr>
            <w:tcW w:w="0" w:type="auto"/>
            <w:shd w:val="clear" w:color="auto" w:fill="F1F2F2"/>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noProof/>
                <w:color w:val="2F416F"/>
                <w:lang w:eastAsia="ru-RU"/>
              </w:rPr>
              <w:drawing>
                <wp:inline distT="0" distB="0" distL="0" distR="0">
                  <wp:extent cx="152400" cy="152400"/>
                  <wp:effectExtent l="0" t="0" r="0" b="0"/>
                  <wp:docPr id="2" name="Рисунок 2" descr="PDF">
                    <a:hlinkClick xmlns:a="http://schemas.openxmlformats.org/drawingml/2006/main" r:id="rId58"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DF">
                            <a:hlinkClick r:id="rId58" tooltip="&quot;Скачать документ в формате PDF&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hyperlink r:id="rId59" w:history="1">
              <w:r w:rsidRPr="007F5280">
                <w:rPr>
                  <w:rFonts w:eastAsia="Times New Roman"/>
                  <w:color w:val="2F416F"/>
                  <w:u w:val="single"/>
                  <w:lang w:eastAsia="ru-RU"/>
                </w:rPr>
                <w:t>Постановление правительства Архангельской области от 05.09.2023 №829-пп</w:t>
              </w:r>
            </w:hyperlink>
            <w:r w:rsidRPr="007F5280">
              <w:rPr>
                <w:rFonts w:eastAsia="Times New Roman"/>
                <w:lang w:eastAsia="ru-RU"/>
              </w:rPr>
              <w:br/>
            </w:r>
            <w:r w:rsidRPr="007F5280">
              <w:rPr>
                <w:rFonts w:eastAsia="Times New Roman"/>
                <w:sz w:val="20"/>
                <w:szCs w:val="20"/>
                <w:lang w:eastAsia="ru-RU"/>
              </w:rPr>
              <w:t>О внесении изменений в Положение о Беломорском государственном природном биологическом заказнике регионального значения</w:t>
            </w:r>
          </w:p>
        </w:tc>
        <w:tc>
          <w:tcPr>
            <w:tcW w:w="0" w:type="auto"/>
            <w:shd w:val="clear" w:color="auto" w:fill="E6E6E6"/>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lang w:eastAsia="ru-RU"/>
              </w:rPr>
              <w:t>05.09.2023</w:t>
            </w:r>
          </w:p>
        </w:tc>
        <w:tc>
          <w:tcPr>
            <w:tcW w:w="0" w:type="auto"/>
            <w:shd w:val="clear" w:color="auto" w:fill="F1F2F2"/>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lang w:eastAsia="ru-RU"/>
              </w:rPr>
              <w:t>829-пп</w:t>
            </w:r>
          </w:p>
        </w:tc>
      </w:tr>
      <w:tr w:rsidR="007F5280" w:rsidRPr="007F5280" w:rsidTr="007F5280">
        <w:tc>
          <w:tcPr>
            <w:tcW w:w="0" w:type="auto"/>
            <w:shd w:val="clear" w:color="auto" w:fill="FFFFFF"/>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noProof/>
                <w:color w:val="2F416F"/>
                <w:lang w:eastAsia="ru-RU"/>
              </w:rPr>
              <w:drawing>
                <wp:inline distT="0" distB="0" distL="0" distR="0">
                  <wp:extent cx="152400" cy="152400"/>
                  <wp:effectExtent l="0" t="0" r="0" b="0"/>
                  <wp:docPr id="1" name="Рисунок 1" descr="PDF">
                    <a:hlinkClick xmlns:a="http://schemas.openxmlformats.org/drawingml/2006/main" r:id="rId60"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DF">
                            <a:hlinkClick r:id="rId60" tooltip="&quot;Скачать документ в формате PDF&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hyperlink r:id="rId61" w:history="1">
              <w:r w:rsidRPr="007F5280">
                <w:rPr>
                  <w:rFonts w:eastAsia="Times New Roman"/>
                  <w:color w:val="2F416F"/>
                  <w:u w:val="single"/>
                  <w:lang w:eastAsia="ru-RU"/>
                </w:rPr>
                <w:t>Постановление правительства Архангельской области от 05.12.2023 №1193-пп</w:t>
              </w:r>
            </w:hyperlink>
            <w:r w:rsidRPr="007F5280">
              <w:rPr>
                <w:rFonts w:eastAsia="Times New Roman"/>
                <w:lang w:eastAsia="ru-RU"/>
              </w:rPr>
              <w:br/>
            </w:r>
            <w:r w:rsidRPr="007F5280">
              <w:rPr>
                <w:rFonts w:eastAsia="Times New Roman"/>
                <w:sz w:val="20"/>
                <w:szCs w:val="20"/>
                <w:lang w:eastAsia="ru-RU"/>
              </w:rPr>
              <w:t>О внесении изменений в подпункт 2 пункта 8.1 Положения о Беломорском государственном природном биологическом заказнике регионального значения</w:t>
            </w:r>
          </w:p>
        </w:tc>
        <w:tc>
          <w:tcPr>
            <w:tcW w:w="0" w:type="auto"/>
            <w:shd w:val="clear" w:color="auto" w:fill="ECECEC"/>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lang w:eastAsia="ru-RU"/>
              </w:rPr>
              <w:t>05.12.2023</w:t>
            </w:r>
          </w:p>
        </w:tc>
        <w:tc>
          <w:tcPr>
            <w:tcW w:w="0" w:type="auto"/>
            <w:shd w:val="clear" w:color="auto" w:fill="FFFFFF"/>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lang w:eastAsia="ru-RU"/>
              </w:rPr>
              <w:t>1193-пп</w:t>
            </w:r>
          </w:p>
        </w:tc>
      </w:tr>
    </w:tbl>
    <w:p w:rsidR="007F5280" w:rsidRPr="007F5280" w:rsidRDefault="007F5280" w:rsidP="007F5280">
      <w:pPr>
        <w:shd w:val="clear" w:color="auto" w:fill="FFFFFF"/>
        <w:spacing w:after="0" w:line="374" w:lineRule="atLeast"/>
        <w:outlineLvl w:val="1"/>
        <w:rPr>
          <w:rFonts w:ascii="Helvetica" w:eastAsia="Times New Roman" w:hAnsi="Helvetica" w:cs="Helvetica"/>
          <w:color w:val="494949"/>
          <w:sz w:val="29"/>
          <w:szCs w:val="29"/>
          <w:lang w:eastAsia="ru-RU"/>
        </w:rPr>
      </w:pPr>
      <w:r w:rsidRPr="007F5280">
        <w:rPr>
          <w:rFonts w:ascii="Helvetica" w:eastAsia="Times New Roman" w:hAnsi="Helvetica" w:cs="Helvetica"/>
          <w:color w:val="494949"/>
          <w:sz w:val="29"/>
          <w:szCs w:val="29"/>
          <w:lang w:eastAsia="ru-RU"/>
        </w:rPr>
        <w:t>Территориальная структура ООПТ</w:t>
      </w:r>
    </w:p>
    <w:p w:rsidR="007F5280" w:rsidRPr="007F5280" w:rsidRDefault="007F5280" w:rsidP="007F5280">
      <w:pPr>
        <w:shd w:val="clear" w:color="auto" w:fill="FFFFFF"/>
        <w:spacing w:after="0" w:line="240" w:lineRule="auto"/>
        <w:rPr>
          <w:rFonts w:ascii="Verdana" w:eastAsia="Times New Roman" w:hAnsi="Verdana"/>
          <w:b/>
          <w:bCs/>
          <w:color w:val="494949"/>
          <w:sz w:val="18"/>
          <w:szCs w:val="18"/>
          <w:lang w:eastAsia="ru-RU"/>
        </w:rPr>
      </w:pPr>
      <w:r w:rsidRPr="007F5280">
        <w:rPr>
          <w:rFonts w:ascii="Verdana" w:eastAsia="Times New Roman" w:hAnsi="Verdana"/>
          <w:b/>
          <w:bCs/>
          <w:color w:val="494949"/>
          <w:sz w:val="18"/>
          <w:szCs w:val="18"/>
          <w:lang w:eastAsia="ru-RU"/>
        </w:rPr>
        <w:t>Географическое положение: </w:t>
      </w:r>
    </w:p>
    <w:p w:rsidR="007F5280" w:rsidRPr="007F5280" w:rsidRDefault="007F5280" w:rsidP="007F5280">
      <w:pPr>
        <w:shd w:val="clear" w:color="auto" w:fill="FFFFFF"/>
        <w:spacing w:before="144" w:after="288" w:line="240" w:lineRule="auto"/>
        <w:rPr>
          <w:rFonts w:ascii="Verdana" w:eastAsia="Times New Roman" w:hAnsi="Verdana"/>
          <w:color w:val="494949"/>
          <w:sz w:val="18"/>
          <w:szCs w:val="18"/>
          <w:lang w:eastAsia="ru-RU"/>
        </w:rPr>
      </w:pPr>
      <w:r w:rsidRPr="007F5280">
        <w:rPr>
          <w:rFonts w:ascii="Verdana" w:eastAsia="Times New Roman" w:hAnsi="Verdana"/>
          <w:color w:val="494949"/>
          <w:sz w:val="18"/>
          <w:szCs w:val="18"/>
          <w:lang w:eastAsia="ru-RU"/>
        </w:rPr>
        <w:t>Заказник расположен в городском округе "Город Архангельск" и Приморском районе Архангельской области в дельты реки Северная Двина.</w:t>
      </w:r>
    </w:p>
    <w:p w:rsidR="007F5280" w:rsidRPr="007F5280" w:rsidRDefault="007F5280" w:rsidP="007F5280">
      <w:pPr>
        <w:shd w:val="clear" w:color="auto" w:fill="FFFFFF"/>
        <w:spacing w:after="0" w:line="240" w:lineRule="auto"/>
        <w:rPr>
          <w:rFonts w:ascii="Verdana" w:eastAsia="Times New Roman" w:hAnsi="Verdana"/>
          <w:b/>
          <w:bCs/>
          <w:color w:val="494949"/>
          <w:sz w:val="18"/>
          <w:szCs w:val="18"/>
          <w:lang w:eastAsia="ru-RU"/>
        </w:rPr>
      </w:pPr>
      <w:r w:rsidRPr="007F5280">
        <w:rPr>
          <w:rFonts w:ascii="Verdana" w:eastAsia="Times New Roman" w:hAnsi="Verdana"/>
          <w:b/>
          <w:bCs/>
          <w:color w:val="494949"/>
          <w:sz w:val="18"/>
          <w:szCs w:val="18"/>
          <w:lang w:eastAsia="ru-RU"/>
        </w:rPr>
        <w:t>Описание границ: </w:t>
      </w:r>
    </w:p>
    <w:p w:rsidR="007F5280" w:rsidRPr="007F5280" w:rsidRDefault="007F5280" w:rsidP="007F5280">
      <w:pPr>
        <w:shd w:val="clear" w:color="auto" w:fill="FFFFFF"/>
        <w:spacing w:before="144" w:after="288" w:line="240" w:lineRule="auto"/>
        <w:rPr>
          <w:rFonts w:ascii="Verdana" w:eastAsia="Times New Roman" w:hAnsi="Verdana"/>
          <w:color w:val="494949"/>
          <w:sz w:val="18"/>
          <w:szCs w:val="18"/>
          <w:lang w:eastAsia="ru-RU"/>
        </w:rPr>
      </w:pPr>
      <w:r w:rsidRPr="007F5280">
        <w:rPr>
          <w:rFonts w:ascii="Verdana" w:eastAsia="Times New Roman" w:hAnsi="Verdana"/>
          <w:color w:val="494949"/>
          <w:sz w:val="18"/>
          <w:szCs w:val="18"/>
          <w:lang w:eastAsia="ru-RU"/>
        </w:rPr>
        <w:t>Заказник расположен в городском округе "Город Архангельск" и Приморском муниципальном округе Архангельской области, имеет общую площадь 35,4 тыс. га и следующие границы:</w:t>
      </w:r>
      <w:r w:rsidRPr="007F5280">
        <w:rPr>
          <w:rFonts w:ascii="Verdana" w:eastAsia="Times New Roman" w:hAnsi="Verdana"/>
          <w:color w:val="494949"/>
          <w:sz w:val="18"/>
          <w:szCs w:val="18"/>
          <w:lang w:eastAsia="ru-RU"/>
        </w:rPr>
        <w:br/>
        <w:t xml:space="preserve">От перекопа, соединяющего реку Северную Двину и реку </w:t>
      </w:r>
      <w:proofErr w:type="spellStart"/>
      <w:r w:rsidRPr="007F5280">
        <w:rPr>
          <w:rFonts w:ascii="Verdana" w:eastAsia="Times New Roman" w:hAnsi="Verdana"/>
          <w:color w:val="494949"/>
          <w:sz w:val="18"/>
          <w:szCs w:val="18"/>
          <w:lang w:eastAsia="ru-RU"/>
        </w:rPr>
        <w:t>Юрас</w:t>
      </w:r>
      <w:proofErr w:type="spellEnd"/>
      <w:r w:rsidRPr="007F5280">
        <w:rPr>
          <w:rFonts w:ascii="Verdana" w:eastAsia="Times New Roman" w:hAnsi="Verdana"/>
          <w:color w:val="494949"/>
          <w:sz w:val="18"/>
          <w:szCs w:val="18"/>
          <w:lang w:eastAsia="ru-RU"/>
        </w:rPr>
        <w:t xml:space="preserve"> в поселке </w:t>
      </w:r>
      <w:proofErr w:type="spellStart"/>
      <w:r w:rsidRPr="007F5280">
        <w:rPr>
          <w:rFonts w:ascii="Verdana" w:eastAsia="Times New Roman" w:hAnsi="Verdana"/>
          <w:color w:val="494949"/>
          <w:sz w:val="18"/>
          <w:szCs w:val="18"/>
          <w:lang w:eastAsia="ru-RU"/>
        </w:rPr>
        <w:t>Уемский</w:t>
      </w:r>
      <w:proofErr w:type="spellEnd"/>
      <w:r w:rsidRPr="007F5280">
        <w:rPr>
          <w:rFonts w:ascii="Verdana" w:eastAsia="Times New Roman" w:hAnsi="Verdana"/>
          <w:color w:val="494949"/>
          <w:sz w:val="18"/>
          <w:szCs w:val="18"/>
          <w:lang w:eastAsia="ru-RU"/>
        </w:rPr>
        <w:t xml:space="preserve">, вниз по правому берегу реки Северной Двины до Красной пристани, далее по реке до острова Мосеев, вниз по правому берегу реки Северной Двины до реки </w:t>
      </w:r>
      <w:proofErr w:type="spellStart"/>
      <w:r w:rsidRPr="007F5280">
        <w:rPr>
          <w:rFonts w:ascii="Verdana" w:eastAsia="Times New Roman" w:hAnsi="Verdana"/>
          <w:color w:val="494949"/>
          <w:sz w:val="18"/>
          <w:szCs w:val="18"/>
          <w:lang w:eastAsia="ru-RU"/>
        </w:rPr>
        <w:t>Маймакса</w:t>
      </w:r>
      <w:proofErr w:type="spellEnd"/>
      <w:r w:rsidRPr="007F5280">
        <w:rPr>
          <w:rFonts w:ascii="Verdana" w:eastAsia="Times New Roman" w:hAnsi="Verdana"/>
          <w:color w:val="494949"/>
          <w:sz w:val="18"/>
          <w:szCs w:val="18"/>
          <w:lang w:eastAsia="ru-RU"/>
        </w:rPr>
        <w:t xml:space="preserve">, далее на запад до крайней южной точки мыса острова </w:t>
      </w:r>
      <w:proofErr w:type="spellStart"/>
      <w:r w:rsidRPr="007F5280">
        <w:rPr>
          <w:rFonts w:ascii="Verdana" w:eastAsia="Times New Roman" w:hAnsi="Verdana"/>
          <w:color w:val="494949"/>
          <w:sz w:val="18"/>
          <w:szCs w:val="18"/>
          <w:lang w:eastAsia="ru-RU"/>
        </w:rPr>
        <w:t>Бревенник</w:t>
      </w:r>
      <w:proofErr w:type="spellEnd"/>
      <w:r w:rsidRPr="007F5280">
        <w:rPr>
          <w:rFonts w:ascii="Verdana" w:eastAsia="Times New Roman" w:hAnsi="Verdana"/>
          <w:color w:val="494949"/>
          <w:sz w:val="18"/>
          <w:szCs w:val="18"/>
          <w:lang w:eastAsia="ru-RU"/>
        </w:rPr>
        <w:t xml:space="preserve">, вниз по правому берегу реки Северной Двины до Корабельного рукава, далее вниз по его правому берегу до реки </w:t>
      </w:r>
      <w:proofErr w:type="spellStart"/>
      <w:r w:rsidRPr="007F5280">
        <w:rPr>
          <w:rFonts w:ascii="Verdana" w:eastAsia="Times New Roman" w:hAnsi="Verdana"/>
          <w:color w:val="494949"/>
          <w:sz w:val="18"/>
          <w:szCs w:val="18"/>
          <w:lang w:eastAsia="ru-RU"/>
        </w:rPr>
        <w:t>Кривяк</w:t>
      </w:r>
      <w:proofErr w:type="spellEnd"/>
      <w:r w:rsidRPr="007F5280">
        <w:rPr>
          <w:rFonts w:ascii="Verdana" w:eastAsia="Times New Roman" w:hAnsi="Verdana"/>
          <w:color w:val="494949"/>
          <w:sz w:val="18"/>
          <w:szCs w:val="18"/>
          <w:lang w:eastAsia="ru-RU"/>
        </w:rPr>
        <w:t xml:space="preserve">, далее через русло Корабельного рукава на его левый берег, включая остров </w:t>
      </w:r>
      <w:proofErr w:type="spellStart"/>
      <w:r w:rsidRPr="007F5280">
        <w:rPr>
          <w:rFonts w:ascii="Verdana" w:eastAsia="Times New Roman" w:hAnsi="Verdana"/>
          <w:color w:val="494949"/>
          <w:sz w:val="18"/>
          <w:szCs w:val="18"/>
          <w:lang w:eastAsia="ru-RU"/>
        </w:rPr>
        <w:t>Кривякская</w:t>
      </w:r>
      <w:proofErr w:type="spellEnd"/>
      <w:r w:rsidRPr="007F5280">
        <w:rPr>
          <w:rFonts w:ascii="Verdana" w:eastAsia="Times New Roman" w:hAnsi="Verdana"/>
          <w:color w:val="494949"/>
          <w:sz w:val="18"/>
          <w:szCs w:val="18"/>
          <w:lang w:eastAsia="ru-RU"/>
        </w:rPr>
        <w:t xml:space="preserve"> кошка, далее на юг Корабельного рукава, переходя на правый берег Мурманского рукава, огибая с юга Никольский остров до деревни Красное, далее на запад, огибая с севера остров Головной, далее по северному берегу проток Передняя, </w:t>
      </w:r>
      <w:proofErr w:type="spellStart"/>
      <w:r w:rsidRPr="007F5280">
        <w:rPr>
          <w:rFonts w:ascii="Verdana" w:eastAsia="Times New Roman" w:hAnsi="Verdana"/>
          <w:color w:val="494949"/>
          <w:sz w:val="18"/>
          <w:szCs w:val="18"/>
          <w:lang w:eastAsia="ru-RU"/>
        </w:rPr>
        <w:t>Черенкома</w:t>
      </w:r>
      <w:proofErr w:type="spellEnd"/>
      <w:r w:rsidRPr="007F5280">
        <w:rPr>
          <w:rFonts w:ascii="Verdana" w:eastAsia="Times New Roman" w:hAnsi="Verdana"/>
          <w:color w:val="494949"/>
          <w:sz w:val="18"/>
          <w:szCs w:val="18"/>
          <w:lang w:eastAsia="ru-RU"/>
        </w:rPr>
        <w:t xml:space="preserve"> до Никольского рукава, далее вверх по правому берегу Никольского рукава до деревни </w:t>
      </w:r>
      <w:proofErr w:type="spellStart"/>
      <w:r w:rsidRPr="007F5280">
        <w:rPr>
          <w:rFonts w:ascii="Verdana" w:eastAsia="Times New Roman" w:hAnsi="Verdana"/>
          <w:color w:val="494949"/>
          <w:sz w:val="18"/>
          <w:szCs w:val="18"/>
          <w:lang w:eastAsia="ru-RU"/>
        </w:rPr>
        <w:t>Питяево</w:t>
      </w:r>
      <w:proofErr w:type="spellEnd"/>
      <w:r w:rsidRPr="007F5280">
        <w:rPr>
          <w:rFonts w:ascii="Verdana" w:eastAsia="Times New Roman" w:hAnsi="Verdana"/>
          <w:color w:val="494949"/>
          <w:sz w:val="18"/>
          <w:szCs w:val="18"/>
          <w:lang w:eastAsia="ru-RU"/>
        </w:rPr>
        <w:t xml:space="preserve"> и далее на правый берег устья реки Лая, между островами </w:t>
      </w:r>
      <w:proofErr w:type="spellStart"/>
      <w:r w:rsidRPr="007F5280">
        <w:rPr>
          <w:rFonts w:ascii="Verdana" w:eastAsia="Times New Roman" w:hAnsi="Verdana"/>
          <w:color w:val="494949"/>
          <w:sz w:val="18"/>
          <w:szCs w:val="18"/>
          <w:lang w:eastAsia="ru-RU"/>
        </w:rPr>
        <w:t>Виченка</w:t>
      </w:r>
      <w:proofErr w:type="spellEnd"/>
      <w:r w:rsidRPr="007F5280">
        <w:rPr>
          <w:rFonts w:ascii="Verdana" w:eastAsia="Times New Roman" w:hAnsi="Verdana"/>
          <w:color w:val="494949"/>
          <w:sz w:val="18"/>
          <w:szCs w:val="18"/>
          <w:lang w:eastAsia="ru-RU"/>
        </w:rPr>
        <w:t xml:space="preserve"> и Свинец, далее вверх по левому берегу Никольского рукава до реки </w:t>
      </w:r>
      <w:proofErr w:type="spellStart"/>
      <w:r w:rsidRPr="007F5280">
        <w:rPr>
          <w:rFonts w:ascii="Verdana" w:eastAsia="Times New Roman" w:hAnsi="Verdana"/>
          <w:color w:val="494949"/>
          <w:sz w:val="18"/>
          <w:szCs w:val="18"/>
          <w:lang w:eastAsia="ru-RU"/>
        </w:rPr>
        <w:t>Исакогорка</w:t>
      </w:r>
      <w:proofErr w:type="spellEnd"/>
      <w:r w:rsidRPr="007F5280">
        <w:rPr>
          <w:rFonts w:ascii="Verdana" w:eastAsia="Times New Roman" w:hAnsi="Verdana"/>
          <w:color w:val="494949"/>
          <w:sz w:val="18"/>
          <w:szCs w:val="18"/>
          <w:lang w:eastAsia="ru-RU"/>
        </w:rPr>
        <w:t xml:space="preserve">, далее по ее левому берегу на юг до реки </w:t>
      </w:r>
      <w:proofErr w:type="spellStart"/>
      <w:r w:rsidRPr="007F5280">
        <w:rPr>
          <w:rFonts w:ascii="Verdana" w:eastAsia="Times New Roman" w:hAnsi="Verdana"/>
          <w:color w:val="494949"/>
          <w:sz w:val="18"/>
          <w:szCs w:val="18"/>
          <w:lang w:eastAsia="ru-RU"/>
        </w:rPr>
        <w:t>Виткурья</w:t>
      </w:r>
      <w:proofErr w:type="spellEnd"/>
      <w:r w:rsidRPr="007F5280">
        <w:rPr>
          <w:rFonts w:ascii="Verdana" w:eastAsia="Times New Roman" w:hAnsi="Verdana"/>
          <w:color w:val="494949"/>
          <w:sz w:val="18"/>
          <w:szCs w:val="18"/>
          <w:lang w:eastAsia="ru-RU"/>
        </w:rPr>
        <w:t xml:space="preserve"> и по ее левому берегу до границы квартала 2 колхоза "</w:t>
      </w:r>
      <w:proofErr w:type="spellStart"/>
      <w:r w:rsidRPr="007F5280">
        <w:rPr>
          <w:rFonts w:ascii="Verdana" w:eastAsia="Times New Roman" w:hAnsi="Verdana"/>
          <w:color w:val="494949"/>
          <w:sz w:val="18"/>
          <w:szCs w:val="18"/>
          <w:lang w:eastAsia="ru-RU"/>
        </w:rPr>
        <w:t>Заостровский</w:t>
      </w:r>
      <w:proofErr w:type="spellEnd"/>
      <w:r w:rsidRPr="007F5280">
        <w:rPr>
          <w:rFonts w:ascii="Verdana" w:eastAsia="Times New Roman" w:hAnsi="Verdana"/>
          <w:color w:val="494949"/>
          <w:sz w:val="18"/>
          <w:szCs w:val="18"/>
          <w:lang w:eastAsia="ru-RU"/>
        </w:rPr>
        <w:t xml:space="preserve">" </w:t>
      </w:r>
      <w:proofErr w:type="spellStart"/>
      <w:r w:rsidRPr="007F5280">
        <w:rPr>
          <w:rFonts w:ascii="Verdana" w:eastAsia="Times New Roman" w:hAnsi="Verdana"/>
          <w:color w:val="494949"/>
          <w:sz w:val="18"/>
          <w:szCs w:val="18"/>
          <w:lang w:eastAsia="ru-RU"/>
        </w:rPr>
        <w:t>Исакогорского</w:t>
      </w:r>
      <w:proofErr w:type="spellEnd"/>
      <w:r w:rsidRPr="007F5280">
        <w:rPr>
          <w:rFonts w:ascii="Verdana" w:eastAsia="Times New Roman" w:hAnsi="Verdana"/>
          <w:color w:val="494949"/>
          <w:sz w:val="18"/>
          <w:szCs w:val="18"/>
          <w:lang w:eastAsia="ru-RU"/>
        </w:rPr>
        <w:t xml:space="preserve"> участкового лесничества Архангельского лесничества, далее по южным границам кварталов 2 - 6 колхоза "</w:t>
      </w:r>
      <w:proofErr w:type="spellStart"/>
      <w:r w:rsidRPr="007F5280">
        <w:rPr>
          <w:rFonts w:ascii="Verdana" w:eastAsia="Times New Roman" w:hAnsi="Verdana"/>
          <w:color w:val="494949"/>
          <w:sz w:val="18"/>
          <w:szCs w:val="18"/>
          <w:lang w:eastAsia="ru-RU"/>
        </w:rPr>
        <w:t>Заостровский</w:t>
      </w:r>
      <w:proofErr w:type="spellEnd"/>
      <w:r w:rsidRPr="007F5280">
        <w:rPr>
          <w:rFonts w:ascii="Verdana" w:eastAsia="Times New Roman" w:hAnsi="Verdana"/>
          <w:color w:val="494949"/>
          <w:sz w:val="18"/>
          <w:szCs w:val="18"/>
          <w:lang w:eastAsia="ru-RU"/>
        </w:rPr>
        <w:t xml:space="preserve">" </w:t>
      </w:r>
      <w:proofErr w:type="spellStart"/>
      <w:r w:rsidRPr="007F5280">
        <w:rPr>
          <w:rFonts w:ascii="Verdana" w:eastAsia="Times New Roman" w:hAnsi="Verdana"/>
          <w:color w:val="494949"/>
          <w:sz w:val="18"/>
          <w:szCs w:val="18"/>
          <w:lang w:eastAsia="ru-RU"/>
        </w:rPr>
        <w:t>Исакогорского</w:t>
      </w:r>
      <w:proofErr w:type="spellEnd"/>
      <w:r w:rsidRPr="007F5280">
        <w:rPr>
          <w:rFonts w:ascii="Verdana" w:eastAsia="Times New Roman" w:hAnsi="Verdana"/>
          <w:color w:val="494949"/>
          <w:sz w:val="18"/>
          <w:szCs w:val="18"/>
          <w:lang w:eastAsia="ru-RU"/>
        </w:rPr>
        <w:t xml:space="preserve"> участкового лесничества Архангельского лесничества и квартала 2 участка колхоза "Организатор" </w:t>
      </w:r>
      <w:proofErr w:type="spellStart"/>
      <w:r w:rsidRPr="007F5280">
        <w:rPr>
          <w:rFonts w:ascii="Verdana" w:eastAsia="Times New Roman" w:hAnsi="Verdana"/>
          <w:color w:val="494949"/>
          <w:sz w:val="18"/>
          <w:szCs w:val="18"/>
          <w:lang w:eastAsia="ru-RU"/>
        </w:rPr>
        <w:t>Новодвинского</w:t>
      </w:r>
      <w:proofErr w:type="spellEnd"/>
      <w:r w:rsidRPr="007F5280">
        <w:rPr>
          <w:rFonts w:ascii="Verdana" w:eastAsia="Times New Roman" w:hAnsi="Verdana"/>
          <w:color w:val="494949"/>
          <w:sz w:val="18"/>
          <w:szCs w:val="18"/>
          <w:lang w:eastAsia="ru-RU"/>
        </w:rPr>
        <w:t xml:space="preserve"> участкового лесничества Архангельского лесничества (по участкам земель с кадастровыми номерами 29:16:000000:325, 29:16:000000:5256), далее по западной границе городского округа "Город Архангельск" через западное побережье озер </w:t>
      </w:r>
      <w:proofErr w:type="spellStart"/>
      <w:r w:rsidRPr="007F5280">
        <w:rPr>
          <w:rFonts w:ascii="Verdana" w:eastAsia="Times New Roman" w:hAnsi="Verdana"/>
          <w:color w:val="494949"/>
          <w:sz w:val="18"/>
          <w:szCs w:val="18"/>
          <w:lang w:eastAsia="ru-RU"/>
        </w:rPr>
        <w:t>Корзиха</w:t>
      </w:r>
      <w:proofErr w:type="spellEnd"/>
      <w:r w:rsidRPr="007F5280">
        <w:rPr>
          <w:rFonts w:ascii="Verdana" w:eastAsia="Times New Roman" w:hAnsi="Verdana"/>
          <w:color w:val="494949"/>
          <w:sz w:val="18"/>
          <w:szCs w:val="18"/>
          <w:lang w:eastAsia="ru-RU"/>
        </w:rPr>
        <w:t xml:space="preserve"> и </w:t>
      </w:r>
      <w:proofErr w:type="spellStart"/>
      <w:r w:rsidRPr="007F5280">
        <w:rPr>
          <w:rFonts w:ascii="Verdana" w:eastAsia="Times New Roman" w:hAnsi="Verdana"/>
          <w:color w:val="494949"/>
          <w:sz w:val="18"/>
          <w:szCs w:val="18"/>
          <w:lang w:eastAsia="ru-RU"/>
        </w:rPr>
        <w:t>Волохница</w:t>
      </w:r>
      <w:proofErr w:type="spellEnd"/>
      <w:r w:rsidRPr="007F5280">
        <w:rPr>
          <w:rFonts w:ascii="Verdana" w:eastAsia="Times New Roman" w:hAnsi="Verdana"/>
          <w:color w:val="494949"/>
          <w:sz w:val="18"/>
          <w:szCs w:val="18"/>
          <w:lang w:eastAsia="ru-RU"/>
        </w:rPr>
        <w:t xml:space="preserve"> до границы с рекой </w:t>
      </w:r>
      <w:proofErr w:type="spellStart"/>
      <w:r w:rsidRPr="007F5280">
        <w:rPr>
          <w:rFonts w:ascii="Verdana" w:eastAsia="Times New Roman" w:hAnsi="Verdana"/>
          <w:color w:val="494949"/>
          <w:sz w:val="18"/>
          <w:szCs w:val="18"/>
          <w:lang w:eastAsia="ru-RU"/>
        </w:rPr>
        <w:t>Заостровка</w:t>
      </w:r>
      <w:proofErr w:type="spellEnd"/>
      <w:r w:rsidRPr="007F5280">
        <w:rPr>
          <w:rFonts w:ascii="Verdana" w:eastAsia="Times New Roman" w:hAnsi="Verdana"/>
          <w:color w:val="494949"/>
          <w:sz w:val="18"/>
          <w:szCs w:val="18"/>
          <w:lang w:eastAsia="ru-RU"/>
        </w:rPr>
        <w:t xml:space="preserve">, далее по ней (правый берег) на север до впадения в реку Северную Двину, затем по ее левому берегу вверх до реки </w:t>
      </w:r>
      <w:proofErr w:type="spellStart"/>
      <w:r w:rsidRPr="007F5280">
        <w:rPr>
          <w:rFonts w:ascii="Verdana" w:eastAsia="Times New Roman" w:hAnsi="Verdana"/>
          <w:color w:val="494949"/>
          <w:sz w:val="18"/>
          <w:szCs w:val="18"/>
          <w:lang w:eastAsia="ru-RU"/>
        </w:rPr>
        <w:t>Исакогорка</w:t>
      </w:r>
      <w:proofErr w:type="spellEnd"/>
      <w:r w:rsidRPr="007F5280">
        <w:rPr>
          <w:rFonts w:ascii="Verdana" w:eastAsia="Times New Roman" w:hAnsi="Verdana"/>
          <w:color w:val="494949"/>
          <w:sz w:val="18"/>
          <w:szCs w:val="18"/>
          <w:lang w:eastAsia="ru-RU"/>
        </w:rPr>
        <w:t xml:space="preserve"> до территории акционерного общества "Архангельская ремонтно-эксплуатационная база флота", переходя на северо-западную границу квартала 3 участка колхоза "Организатор" </w:t>
      </w:r>
      <w:proofErr w:type="spellStart"/>
      <w:r w:rsidRPr="007F5280">
        <w:rPr>
          <w:rFonts w:ascii="Verdana" w:eastAsia="Times New Roman" w:hAnsi="Verdana"/>
          <w:color w:val="494949"/>
          <w:sz w:val="18"/>
          <w:szCs w:val="18"/>
          <w:lang w:eastAsia="ru-RU"/>
        </w:rPr>
        <w:t>Новодвинского</w:t>
      </w:r>
      <w:proofErr w:type="spellEnd"/>
      <w:r w:rsidRPr="007F5280">
        <w:rPr>
          <w:rFonts w:ascii="Verdana" w:eastAsia="Times New Roman" w:hAnsi="Verdana"/>
          <w:color w:val="494949"/>
          <w:sz w:val="18"/>
          <w:szCs w:val="18"/>
          <w:lang w:eastAsia="ru-RU"/>
        </w:rPr>
        <w:t xml:space="preserve"> участкового лесничества Архангельского лесничества, далее, огибая с запада и юга по границам кварталов 3 - 7 участка колхоза "Организатор" </w:t>
      </w:r>
      <w:proofErr w:type="spellStart"/>
      <w:r w:rsidRPr="007F5280">
        <w:rPr>
          <w:rFonts w:ascii="Verdana" w:eastAsia="Times New Roman" w:hAnsi="Verdana"/>
          <w:color w:val="494949"/>
          <w:sz w:val="18"/>
          <w:szCs w:val="18"/>
          <w:lang w:eastAsia="ru-RU"/>
        </w:rPr>
        <w:t>Новодвинского</w:t>
      </w:r>
      <w:proofErr w:type="spellEnd"/>
      <w:r w:rsidRPr="007F5280">
        <w:rPr>
          <w:rFonts w:ascii="Verdana" w:eastAsia="Times New Roman" w:hAnsi="Verdana"/>
          <w:color w:val="494949"/>
          <w:sz w:val="18"/>
          <w:szCs w:val="18"/>
          <w:lang w:eastAsia="ru-RU"/>
        </w:rPr>
        <w:t xml:space="preserve"> участкового лесничества Архангельского лесничества и по южной, восточной границам квартала 1 участка общества с ограниченной ответственностью сельскохозяйственное предприятие "</w:t>
      </w:r>
      <w:proofErr w:type="spellStart"/>
      <w:r w:rsidRPr="007F5280">
        <w:rPr>
          <w:rFonts w:ascii="Verdana" w:eastAsia="Times New Roman" w:hAnsi="Verdana"/>
          <w:color w:val="494949"/>
          <w:sz w:val="18"/>
          <w:szCs w:val="18"/>
          <w:lang w:eastAsia="ru-RU"/>
        </w:rPr>
        <w:t>Ширшинский</w:t>
      </w:r>
      <w:proofErr w:type="spellEnd"/>
      <w:r w:rsidRPr="007F5280">
        <w:rPr>
          <w:rFonts w:ascii="Verdana" w:eastAsia="Times New Roman" w:hAnsi="Verdana"/>
          <w:color w:val="494949"/>
          <w:sz w:val="18"/>
          <w:szCs w:val="18"/>
          <w:lang w:eastAsia="ru-RU"/>
        </w:rPr>
        <w:t xml:space="preserve">" </w:t>
      </w:r>
      <w:proofErr w:type="spellStart"/>
      <w:r w:rsidRPr="007F5280">
        <w:rPr>
          <w:rFonts w:ascii="Verdana" w:eastAsia="Times New Roman" w:hAnsi="Verdana"/>
          <w:color w:val="494949"/>
          <w:sz w:val="18"/>
          <w:szCs w:val="18"/>
          <w:lang w:eastAsia="ru-RU"/>
        </w:rPr>
        <w:t>Новодвинского</w:t>
      </w:r>
      <w:proofErr w:type="spellEnd"/>
      <w:r w:rsidRPr="007F5280">
        <w:rPr>
          <w:rFonts w:ascii="Verdana" w:eastAsia="Times New Roman" w:hAnsi="Verdana"/>
          <w:color w:val="494949"/>
          <w:sz w:val="18"/>
          <w:szCs w:val="18"/>
          <w:lang w:eastAsia="ru-RU"/>
        </w:rPr>
        <w:t xml:space="preserve"> участкового лесничества Архангельского лесничества, далее по восточной границе кварталов 3 и 7 участка колхоза "Организатор" </w:t>
      </w:r>
      <w:proofErr w:type="spellStart"/>
      <w:r w:rsidRPr="007F5280">
        <w:rPr>
          <w:rFonts w:ascii="Verdana" w:eastAsia="Times New Roman" w:hAnsi="Verdana"/>
          <w:color w:val="494949"/>
          <w:sz w:val="18"/>
          <w:szCs w:val="18"/>
          <w:lang w:eastAsia="ru-RU"/>
        </w:rPr>
        <w:t>Новодвинского</w:t>
      </w:r>
      <w:proofErr w:type="spellEnd"/>
      <w:r w:rsidRPr="007F5280">
        <w:rPr>
          <w:rFonts w:ascii="Verdana" w:eastAsia="Times New Roman" w:hAnsi="Verdana"/>
          <w:color w:val="494949"/>
          <w:sz w:val="18"/>
          <w:szCs w:val="18"/>
          <w:lang w:eastAsia="ru-RU"/>
        </w:rPr>
        <w:t xml:space="preserve"> участкового лесничества Архангельского лесничества до южной границы и далее по границам поселков </w:t>
      </w:r>
      <w:proofErr w:type="spellStart"/>
      <w:r w:rsidRPr="007F5280">
        <w:rPr>
          <w:rFonts w:ascii="Verdana" w:eastAsia="Times New Roman" w:hAnsi="Verdana"/>
          <w:color w:val="494949"/>
          <w:sz w:val="18"/>
          <w:szCs w:val="18"/>
          <w:lang w:eastAsia="ru-RU"/>
        </w:rPr>
        <w:t>Турдеевск</w:t>
      </w:r>
      <w:proofErr w:type="spellEnd"/>
      <w:r w:rsidRPr="007F5280">
        <w:rPr>
          <w:rFonts w:ascii="Verdana" w:eastAsia="Times New Roman" w:hAnsi="Verdana"/>
          <w:color w:val="494949"/>
          <w:sz w:val="18"/>
          <w:szCs w:val="18"/>
          <w:lang w:eastAsia="ru-RU"/>
        </w:rPr>
        <w:t xml:space="preserve"> и Новый </w:t>
      </w:r>
      <w:proofErr w:type="spellStart"/>
      <w:r w:rsidRPr="007F5280">
        <w:rPr>
          <w:rFonts w:ascii="Verdana" w:eastAsia="Times New Roman" w:hAnsi="Verdana"/>
          <w:color w:val="494949"/>
          <w:sz w:val="18"/>
          <w:szCs w:val="18"/>
          <w:lang w:eastAsia="ru-RU"/>
        </w:rPr>
        <w:t>Турдеевск</w:t>
      </w:r>
      <w:proofErr w:type="spellEnd"/>
      <w:r w:rsidRPr="007F5280">
        <w:rPr>
          <w:rFonts w:ascii="Verdana" w:eastAsia="Times New Roman" w:hAnsi="Verdana"/>
          <w:color w:val="494949"/>
          <w:sz w:val="18"/>
          <w:szCs w:val="18"/>
          <w:lang w:eastAsia="ru-RU"/>
        </w:rPr>
        <w:t xml:space="preserve"> до реки Северной Двины, далее вверх по течению по левому берегу реки Северной Двины до протоки </w:t>
      </w:r>
      <w:proofErr w:type="spellStart"/>
      <w:r w:rsidRPr="007F5280">
        <w:rPr>
          <w:rFonts w:ascii="Verdana" w:eastAsia="Times New Roman" w:hAnsi="Verdana"/>
          <w:color w:val="494949"/>
          <w:sz w:val="18"/>
          <w:szCs w:val="18"/>
          <w:lang w:eastAsia="ru-RU"/>
        </w:rPr>
        <w:t>Мечка</w:t>
      </w:r>
      <w:proofErr w:type="spellEnd"/>
      <w:r w:rsidRPr="007F5280">
        <w:rPr>
          <w:rFonts w:ascii="Verdana" w:eastAsia="Times New Roman" w:hAnsi="Verdana"/>
          <w:color w:val="494949"/>
          <w:sz w:val="18"/>
          <w:szCs w:val="18"/>
          <w:lang w:eastAsia="ru-RU"/>
        </w:rPr>
        <w:t xml:space="preserve">-Полой, по ее левому берегу вверх до противоположной границы истока протоки </w:t>
      </w:r>
      <w:proofErr w:type="spellStart"/>
      <w:r w:rsidRPr="007F5280">
        <w:rPr>
          <w:rFonts w:ascii="Verdana" w:eastAsia="Times New Roman" w:hAnsi="Verdana"/>
          <w:color w:val="494949"/>
          <w:sz w:val="18"/>
          <w:szCs w:val="18"/>
          <w:lang w:eastAsia="ru-RU"/>
        </w:rPr>
        <w:t>Шумеиха</w:t>
      </w:r>
      <w:proofErr w:type="spellEnd"/>
      <w:r w:rsidRPr="007F5280">
        <w:rPr>
          <w:rFonts w:ascii="Verdana" w:eastAsia="Times New Roman" w:hAnsi="Verdana"/>
          <w:color w:val="494949"/>
          <w:sz w:val="18"/>
          <w:szCs w:val="18"/>
          <w:lang w:eastAsia="ru-RU"/>
        </w:rPr>
        <w:t xml:space="preserve">, далее через протоку </w:t>
      </w:r>
      <w:proofErr w:type="spellStart"/>
      <w:r w:rsidRPr="007F5280">
        <w:rPr>
          <w:rFonts w:ascii="Verdana" w:eastAsia="Times New Roman" w:hAnsi="Verdana"/>
          <w:color w:val="494949"/>
          <w:sz w:val="18"/>
          <w:szCs w:val="18"/>
          <w:lang w:eastAsia="ru-RU"/>
        </w:rPr>
        <w:t>Мечка</w:t>
      </w:r>
      <w:proofErr w:type="spellEnd"/>
      <w:r w:rsidRPr="007F5280">
        <w:rPr>
          <w:rFonts w:ascii="Verdana" w:eastAsia="Times New Roman" w:hAnsi="Verdana"/>
          <w:color w:val="494949"/>
          <w:sz w:val="18"/>
          <w:szCs w:val="18"/>
          <w:lang w:eastAsia="ru-RU"/>
        </w:rPr>
        <w:t xml:space="preserve">-Полой вверх по левому берегу протоки </w:t>
      </w:r>
      <w:proofErr w:type="spellStart"/>
      <w:r w:rsidRPr="007F5280">
        <w:rPr>
          <w:rFonts w:ascii="Verdana" w:eastAsia="Times New Roman" w:hAnsi="Verdana"/>
          <w:color w:val="494949"/>
          <w:sz w:val="18"/>
          <w:szCs w:val="18"/>
          <w:lang w:eastAsia="ru-RU"/>
        </w:rPr>
        <w:t>Шумеиха</w:t>
      </w:r>
      <w:proofErr w:type="spellEnd"/>
      <w:r w:rsidRPr="007F5280">
        <w:rPr>
          <w:rFonts w:ascii="Verdana" w:eastAsia="Times New Roman" w:hAnsi="Verdana"/>
          <w:color w:val="494949"/>
          <w:sz w:val="18"/>
          <w:szCs w:val="18"/>
          <w:lang w:eastAsia="ru-RU"/>
        </w:rPr>
        <w:t xml:space="preserve">, переходя на правый берег реки Северной Двины (в районе деревни </w:t>
      </w:r>
      <w:proofErr w:type="spellStart"/>
      <w:r w:rsidRPr="007F5280">
        <w:rPr>
          <w:rFonts w:ascii="Verdana" w:eastAsia="Times New Roman" w:hAnsi="Verdana"/>
          <w:color w:val="494949"/>
          <w:sz w:val="18"/>
          <w:szCs w:val="18"/>
          <w:lang w:eastAsia="ru-RU"/>
        </w:rPr>
        <w:t>Трепузово</w:t>
      </w:r>
      <w:proofErr w:type="spellEnd"/>
      <w:r w:rsidRPr="007F5280">
        <w:rPr>
          <w:rFonts w:ascii="Verdana" w:eastAsia="Times New Roman" w:hAnsi="Verdana"/>
          <w:color w:val="494949"/>
          <w:sz w:val="18"/>
          <w:szCs w:val="18"/>
          <w:lang w:eastAsia="ru-RU"/>
        </w:rPr>
        <w:t xml:space="preserve">), далее на север вниз по течению по правому берегу реки Северной Двины до протоки </w:t>
      </w:r>
      <w:proofErr w:type="spellStart"/>
      <w:r w:rsidRPr="007F5280">
        <w:rPr>
          <w:rFonts w:ascii="Verdana" w:eastAsia="Times New Roman" w:hAnsi="Verdana"/>
          <w:color w:val="494949"/>
          <w:sz w:val="18"/>
          <w:szCs w:val="18"/>
          <w:lang w:eastAsia="ru-RU"/>
        </w:rPr>
        <w:t>Уемлянка</w:t>
      </w:r>
      <w:proofErr w:type="spellEnd"/>
      <w:r w:rsidRPr="007F5280">
        <w:rPr>
          <w:rFonts w:ascii="Verdana" w:eastAsia="Times New Roman" w:hAnsi="Verdana"/>
          <w:color w:val="494949"/>
          <w:sz w:val="18"/>
          <w:szCs w:val="18"/>
          <w:lang w:eastAsia="ru-RU"/>
        </w:rPr>
        <w:t xml:space="preserve">, включая остров </w:t>
      </w:r>
      <w:proofErr w:type="spellStart"/>
      <w:r w:rsidRPr="007F5280">
        <w:rPr>
          <w:rFonts w:ascii="Verdana" w:eastAsia="Times New Roman" w:hAnsi="Verdana"/>
          <w:color w:val="494949"/>
          <w:sz w:val="18"/>
          <w:szCs w:val="18"/>
          <w:lang w:eastAsia="ru-RU"/>
        </w:rPr>
        <w:t>Уемский</w:t>
      </w:r>
      <w:proofErr w:type="spellEnd"/>
      <w:r w:rsidRPr="007F5280">
        <w:rPr>
          <w:rFonts w:ascii="Verdana" w:eastAsia="Times New Roman" w:hAnsi="Verdana"/>
          <w:color w:val="494949"/>
          <w:sz w:val="18"/>
          <w:szCs w:val="18"/>
          <w:lang w:eastAsia="ru-RU"/>
        </w:rPr>
        <w:t xml:space="preserve">, далее на север по ней до перекопа, соединяющего реки Северная Двина и </w:t>
      </w:r>
      <w:proofErr w:type="spellStart"/>
      <w:r w:rsidRPr="007F5280">
        <w:rPr>
          <w:rFonts w:ascii="Verdana" w:eastAsia="Times New Roman" w:hAnsi="Verdana"/>
          <w:color w:val="494949"/>
          <w:sz w:val="18"/>
          <w:szCs w:val="18"/>
          <w:lang w:eastAsia="ru-RU"/>
        </w:rPr>
        <w:t>Юрас</w:t>
      </w:r>
      <w:proofErr w:type="spellEnd"/>
      <w:r w:rsidRPr="007F5280">
        <w:rPr>
          <w:rFonts w:ascii="Verdana" w:eastAsia="Times New Roman" w:hAnsi="Verdana"/>
          <w:color w:val="494949"/>
          <w:sz w:val="18"/>
          <w:szCs w:val="18"/>
          <w:lang w:eastAsia="ru-RU"/>
        </w:rPr>
        <w:t>.</w:t>
      </w:r>
      <w:r w:rsidRPr="007F5280">
        <w:rPr>
          <w:rFonts w:ascii="Verdana" w:eastAsia="Times New Roman" w:hAnsi="Verdana"/>
          <w:color w:val="494949"/>
          <w:sz w:val="18"/>
          <w:szCs w:val="18"/>
          <w:lang w:eastAsia="ru-RU"/>
        </w:rPr>
        <w:br/>
        <w:t>В границы заказника не входят земли категорий населенных пунктов,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7F5280" w:rsidRPr="007F5280" w:rsidRDefault="007F5280" w:rsidP="007F5280">
      <w:pPr>
        <w:shd w:val="clear" w:color="auto" w:fill="FFFFFF"/>
        <w:spacing w:after="0" w:line="240" w:lineRule="auto"/>
        <w:rPr>
          <w:rFonts w:ascii="Verdana" w:eastAsia="Times New Roman" w:hAnsi="Verdana"/>
          <w:b/>
          <w:bCs/>
          <w:color w:val="494949"/>
          <w:sz w:val="18"/>
          <w:szCs w:val="18"/>
          <w:lang w:eastAsia="ru-RU"/>
        </w:rPr>
      </w:pPr>
      <w:proofErr w:type="spellStart"/>
      <w:r w:rsidRPr="007F5280">
        <w:rPr>
          <w:rFonts w:ascii="Verdana" w:eastAsia="Times New Roman" w:hAnsi="Verdana"/>
          <w:b/>
          <w:bCs/>
          <w:color w:val="494949"/>
          <w:sz w:val="18"/>
          <w:szCs w:val="18"/>
          <w:lang w:eastAsia="ru-RU"/>
        </w:rPr>
        <w:t>Кластерность</w:t>
      </w:r>
      <w:proofErr w:type="spellEnd"/>
      <w:r w:rsidRPr="007F5280">
        <w:rPr>
          <w:rFonts w:ascii="Verdana" w:eastAsia="Times New Roman" w:hAnsi="Verdana"/>
          <w:b/>
          <w:bCs/>
          <w:color w:val="494949"/>
          <w:sz w:val="18"/>
          <w:szCs w:val="18"/>
          <w:lang w:eastAsia="ru-RU"/>
        </w:rPr>
        <w:t xml:space="preserve"> (по документу): </w:t>
      </w:r>
    </w:p>
    <w:p w:rsidR="007F5280" w:rsidRPr="007F5280" w:rsidRDefault="007F5280" w:rsidP="007F5280">
      <w:pPr>
        <w:shd w:val="clear" w:color="auto" w:fill="FFFFFF"/>
        <w:spacing w:after="0" w:line="240" w:lineRule="auto"/>
        <w:rPr>
          <w:rFonts w:ascii="Verdana" w:eastAsia="Times New Roman" w:hAnsi="Verdana"/>
          <w:color w:val="494949"/>
          <w:sz w:val="18"/>
          <w:szCs w:val="18"/>
          <w:lang w:eastAsia="ru-RU"/>
        </w:rPr>
      </w:pPr>
      <w:r w:rsidRPr="007F5280">
        <w:rPr>
          <w:rFonts w:ascii="Verdana" w:eastAsia="Times New Roman" w:hAnsi="Verdana"/>
          <w:color w:val="494949"/>
          <w:sz w:val="18"/>
          <w:szCs w:val="18"/>
          <w:lang w:eastAsia="ru-RU"/>
        </w:rPr>
        <w:t> 1</w:t>
      </w:r>
    </w:p>
    <w:p w:rsidR="007F5280" w:rsidRPr="007F5280" w:rsidRDefault="007F5280" w:rsidP="007F5280">
      <w:pPr>
        <w:shd w:val="clear" w:color="auto" w:fill="FFFFFF"/>
        <w:spacing w:after="0" w:line="240" w:lineRule="auto"/>
        <w:rPr>
          <w:rFonts w:ascii="Verdana" w:eastAsia="Times New Roman" w:hAnsi="Verdana"/>
          <w:b/>
          <w:bCs/>
          <w:color w:val="494949"/>
          <w:sz w:val="18"/>
          <w:szCs w:val="18"/>
          <w:lang w:eastAsia="ru-RU"/>
        </w:rPr>
      </w:pPr>
      <w:proofErr w:type="spellStart"/>
      <w:r w:rsidRPr="007F5280">
        <w:rPr>
          <w:rFonts w:ascii="Verdana" w:eastAsia="Times New Roman" w:hAnsi="Verdana"/>
          <w:b/>
          <w:bCs/>
          <w:color w:val="494949"/>
          <w:sz w:val="18"/>
          <w:szCs w:val="18"/>
          <w:lang w:eastAsia="ru-RU"/>
        </w:rPr>
        <w:t>Кластерность</w:t>
      </w:r>
      <w:proofErr w:type="spellEnd"/>
      <w:r w:rsidRPr="007F5280">
        <w:rPr>
          <w:rFonts w:ascii="Verdana" w:eastAsia="Times New Roman" w:hAnsi="Verdana"/>
          <w:b/>
          <w:bCs/>
          <w:color w:val="494949"/>
          <w:sz w:val="18"/>
          <w:szCs w:val="18"/>
          <w:lang w:eastAsia="ru-RU"/>
        </w:rPr>
        <w:t>: </w:t>
      </w:r>
    </w:p>
    <w:p w:rsidR="007F5280" w:rsidRPr="007F5280" w:rsidRDefault="007F5280" w:rsidP="007F5280">
      <w:pPr>
        <w:shd w:val="clear" w:color="auto" w:fill="FFFFFF"/>
        <w:spacing w:line="240" w:lineRule="auto"/>
        <w:rPr>
          <w:rFonts w:ascii="Verdana" w:eastAsia="Times New Roman" w:hAnsi="Verdana"/>
          <w:color w:val="494949"/>
          <w:sz w:val="18"/>
          <w:szCs w:val="18"/>
          <w:lang w:eastAsia="ru-RU"/>
        </w:rPr>
      </w:pPr>
      <w:r w:rsidRPr="007F5280">
        <w:rPr>
          <w:rFonts w:ascii="Verdana" w:eastAsia="Times New Roman" w:hAnsi="Verdana"/>
          <w:b/>
          <w:bCs/>
          <w:color w:val="494949"/>
          <w:sz w:val="18"/>
          <w:szCs w:val="18"/>
          <w:lang w:eastAsia="ru-RU"/>
        </w:rPr>
        <w:t>Количество участков:</w:t>
      </w:r>
      <w:r w:rsidRPr="007F5280">
        <w:rPr>
          <w:rFonts w:ascii="Verdana" w:eastAsia="Times New Roman" w:hAnsi="Verdana"/>
          <w:color w:val="494949"/>
          <w:sz w:val="18"/>
          <w:szCs w:val="18"/>
          <w:lang w:eastAsia="ru-RU"/>
        </w:rPr>
        <w:t> 1</w:t>
      </w:r>
    </w:p>
    <w:p w:rsidR="007F5280" w:rsidRPr="007F5280" w:rsidRDefault="007F5280" w:rsidP="007F5280">
      <w:pPr>
        <w:shd w:val="clear" w:color="auto" w:fill="FFFFFF"/>
        <w:spacing w:after="0" w:line="374" w:lineRule="atLeast"/>
        <w:outlineLvl w:val="1"/>
        <w:rPr>
          <w:rFonts w:ascii="Helvetica" w:eastAsia="Times New Roman" w:hAnsi="Helvetica" w:cs="Helvetica"/>
          <w:color w:val="494949"/>
          <w:sz w:val="29"/>
          <w:szCs w:val="29"/>
          <w:lang w:eastAsia="ru-RU"/>
        </w:rPr>
      </w:pPr>
      <w:r w:rsidRPr="007F5280">
        <w:rPr>
          <w:rFonts w:ascii="Helvetica" w:eastAsia="Times New Roman" w:hAnsi="Helvetica" w:cs="Helvetica"/>
          <w:color w:val="494949"/>
          <w:sz w:val="29"/>
          <w:szCs w:val="29"/>
          <w:lang w:eastAsia="ru-RU"/>
        </w:rPr>
        <w:t>Режимы и зонирование ООПТ и охранной зоны</w:t>
      </w:r>
    </w:p>
    <w:p w:rsidR="007F5280" w:rsidRPr="007F5280" w:rsidRDefault="007F5280" w:rsidP="007F5280">
      <w:pPr>
        <w:shd w:val="clear" w:color="auto" w:fill="FFFFFF"/>
        <w:spacing w:after="0" w:line="240" w:lineRule="auto"/>
        <w:rPr>
          <w:rFonts w:ascii="Verdana" w:eastAsia="Times New Roman" w:hAnsi="Verdana"/>
          <w:b/>
          <w:bCs/>
          <w:color w:val="494949"/>
          <w:sz w:val="18"/>
          <w:szCs w:val="18"/>
          <w:lang w:eastAsia="ru-RU"/>
        </w:rPr>
      </w:pPr>
      <w:r w:rsidRPr="007F5280">
        <w:rPr>
          <w:rFonts w:ascii="Verdana" w:eastAsia="Times New Roman" w:hAnsi="Verdana"/>
          <w:b/>
          <w:bCs/>
          <w:color w:val="494949"/>
          <w:sz w:val="18"/>
          <w:szCs w:val="18"/>
          <w:lang w:eastAsia="ru-RU"/>
        </w:rPr>
        <w:t>Документы, определяющие режим хозяйственного использования и зонирование территории: </w:t>
      </w:r>
    </w:p>
    <w:p w:rsidR="007F5280" w:rsidRPr="007F5280" w:rsidRDefault="007F5280" w:rsidP="007F5280">
      <w:pPr>
        <w:shd w:val="clear" w:color="auto" w:fill="FFFFFF"/>
        <w:spacing w:after="0" w:line="240" w:lineRule="auto"/>
        <w:rPr>
          <w:rFonts w:ascii="Verdana" w:eastAsia="Times New Roman" w:hAnsi="Verdana"/>
          <w:color w:val="494949"/>
          <w:sz w:val="18"/>
          <w:szCs w:val="18"/>
          <w:lang w:eastAsia="ru-RU"/>
        </w:rPr>
      </w:pPr>
      <w:hyperlink r:id="rId62" w:history="1">
        <w:r w:rsidRPr="007F5280">
          <w:rPr>
            <w:rFonts w:ascii="Verdana" w:eastAsia="Times New Roman" w:hAnsi="Verdana"/>
            <w:color w:val="2F416F"/>
            <w:sz w:val="18"/>
            <w:szCs w:val="18"/>
            <w:u w:val="single"/>
            <w:lang w:eastAsia="ru-RU"/>
          </w:rPr>
          <w:t>Постановление администрации Архангельской области от 11.12.2006 №49-па</w:t>
        </w:r>
      </w:hyperlink>
    </w:p>
    <w:p w:rsidR="007F5280" w:rsidRPr="007F5280" w:rsidRDefault="007F5280" w:rsidP="007F5280">
      <w:pPr>
        <w:shd w:val="clear" w:color="auto" w:fill="FFFFFF"/>
        <w:spacing w:after="0" w:line="240" w:lineRule="auto"/>
        <w:rPr>
          <w:rFonts w:ascii="Verdana" w:eastAsia="Times New Roman" w:hAnsi="Verdana"/>
          <w:color w:val="494949"/>
          <w:sz w:val="18"/>
          <w:szCs w:val="18"/>
          <w:lang w:eastAsia="ru-RU"/>
        </w:rPr>
      </w:pPr>
      <w:hyperlink r:id="rId63" w:history="1">
        <w:r w:rsidRPr="007F5280">
          <w:rPr>
            <w:rFonts w:ascii="Verdana" w:eastAsia="Times New Roman" w:hAnsi="Verdana"/>
            <w:color w:val="2F416F"/>
            <w:sz w:val="18"/>
            <w:szCs w:val="18"/>
            <w:u w:val="single"/>
            <w:lang w:eastAsia="ru-RU"/>
          </w:rPr>
          <w:t>Постановление правительства Архангельской области от 26.05.2015 №197-пп</w:t>
        </w:r>
      </w:hyperlink>
    </w:p>
    <w:p w:rsidR="007F5280" w:rsidRPr="007F5280" w:rsidRDefault="007F5280" w:rsidP="007F5280">
      <w:pPr>
        <w:shd w:val="clear" w:color="auto" w:fill="FFFFFF"/>
        <w:spacing w:after="0" w:line="240" w:lineRule="auto"/>
        <w:rPr>
          <w:rFonts w:ascii="Verdana" w:eastAsia="Times New Roman" w:hAnsi="Verdana"/>
          <w:color w:val="494949"/>
          <w:sz w:val="18"/>
          <w:szCs w:val="18"/>
          <w:lang w:eastAsia="ru-RU"/>
        </w:rPr>
      </w:pPr>
      <w:hyperlink r:id="rId64" w:history="1">
        <w:r w:rsidRPr="007F5280">
          <w:rPr>
            <w:rFonts w:ascii="Verdana" w:eastAsia="Times New Roman" w:hAnsi="Verdana"/>
            <w:color w:val="2F416F"/>
            <w:sz w:val="18"/>
            <w:szCs w:val="18"/>
            <w:u w:val="single"/>
            <w:lang w:eastAsia="ru-RU"/>
          </w:rPr>
          <w:t>Постановление правительства Архангельской области от 04.02.2020 №61-пп</w:t>
        </w:r>
      </w:hyperlink>
    </w:p>
    <w:p w:rsidR="007F5280" w:rsidRPr="007F5280" w:rsidRDefault="007F5280" w:rsidP="007F5280">
      <w:pPr>
        <w:shd w:val="clear" w:color="auto" w:fill="FFFFFF"/>
        <w:spacing w:after="0" w:line="240" w:lineRule="auto"/>
        <w:rPr>
          <w:rFonts w:ascii="Verdana" w:eastAsia="Times New Roman" w:hAnsi="Verdana"/>
          <w:color w:val="494949"/>
          <w:sz w:val="18"/>
          <w:szCs w:val="18"/>
          <w:lang w:eastAsia="ru-RU"/>
        </w:rPr>
      </w:pPr>
      <w:hyperlink r:id="rId65" w:history="1">
        <w:r w:rsidRPr="007F5280">
          <w:rPr>
            <w:rFonts w:ascii="Verdana" w:eastAsia="Times New Roman" w:hAnsi="Verdana"/>
            <w:color w:val="2F416F"/>
            <w:sz w:val="18"/>
            <w:szCs w:val="18"/>
            <w:u w:val="single"/>
            <w:lang w:eastAsia="ru-RU"/>
          </w:rPr>
          <w:t>Постановление правительства Архангельской области от 12.04.2021 №192-пп</w:t>
        </w:r>
      </w:hyperlink>
    </w:p>
    <w:p w:rsidR="007F5280" w:rsidRPr="007F5280" w:rsidRDefault="007F5280" w:rsidP="007F5280">
      <w:pPr>
        <w:shd w:val="clear" w:color="auto" w:fill="FFFFFF"/>
        <w:spacing w:after="0" w:line="240" w:lineRule="auto"/>
        <w:rPr>
          <w:rFonts w:ascii="Verdana" w:eastAsia="Times New Roman" w:hAnsi="Verdana"/>
          <w:color w:val="494949"/>
          <w:sz w:val="18"/>
          <w:szCs w:val="18"/>
          <w:lang w:eastAsia="ru-RU"/>
        </w:rPr>
      </w:pPr>
      <w:hyperlink r:id="rId66" w:history="1">
        <w:r w:rsidRPr="007F5280">
          <w:rPr>
            <w:rFonts w:ascii="Verdana" w:eastAsia="Times New Roman" w:hAnsi="Verdana"/>
            <w:color w:val="2F416F"/>
            <w:sz w:val="18"/>
            <w:szCs w:val="18"/>
            <w:u w:val="single"/>
            <w:lang w:eastAsia="ru-RU"/>
          </w:rPr>
          <w:t>Постановление правительства Архангельской области от 05.12.2023 №1193-пп</w:t>
        </w:r>
      </w:hyperlink>
    </w:p>
    <w:p w:rsidR="007F5280" w:rsidRPr="007F5280" w:rsidRDefault="007F5280" w:rsidP="007F5280">
      <w:pPr>
        <w:shd w:val="clear" w:color="auto" w:fill="FFFFFF"/>
        <w:spacing w:after="0" w:line="240" w:lineRule="auto"/>
        <w:rPr>
          <w:rFonts w:ascii="Verdana" w:eastAsia="Times New Roman" w:hAnsi="Verdana"/>
          <w:b/>
          <w:bCs/>
          <w:color w:val="494949"/>
          <w:sz w:val="18"/>
          <w:szCs w:val="18"/>
          <w:lang w:eastAsia="ru-RU"/>
        </w:rPr>
      </w:pPr>
      <w:r w:rsidRPr="007F5280">
        <w:rPr>
          <w:rFonts w:ascii="Verdana" w:eastAsia="Times New Roman" w:hAnsi="Verdana"/>
          <w:b/>
          <w:bCs/>
          <w:color w:val="494949"/>
          <w:sz w:val="18"/>
          <w:szCs w:val="18"/>
          <w:lang w:eastAsia="ru-RU"/>
        </w:rPr>
        <w:t>Запрещенные виды деятельности и природопользования: </w:t>
      </w:r>
    </w:p>
    <w:p w:rsidR="007F5280" w:rsidRPr="007F5280" w:rsidRDefault="007F5280" w:rsidP="007F5280">
      <w:pPr>
        <w:shd w:val="clear" w:color="auto" w:fill="FFFFFF"/>
        <w:spacing w:before="144" w:after="288" w:line="240" w:lineRule="auto"/>
        <w:rPr>
          <w:rFonts w:ascii="Verdana" w:eastAsia="Times New Roman" w:hAnsi="Verdana"/>
          <w:color w:val="494949"/>
          <w:sz w:val="18"/>
          <w:szCs w:val="18"/>
          <w:lang w:eastAsia="ru-RU"/>
        </w:rPr>
      </w:pPr>
      <w:r w:rsidRPr="007F5280">
        <w:rPr>
          <w:rFonts w:ascii="Verdana" w:eastAsia="Times New Roman" w:hAnsi="Verdana"/>
          <w:color w:val="494949"/>
          <w:sz w:val="18"/>
          <w:szCs w:val="18"/>
          <w:lang w:eastAsia="ru-RU"/>
        </w:rPr>
        <w:t>1) рубка лесных насаждений, за исключением:</w:t>
      </w:r>
      <w:r w:rsidRPr="007F5280">
        <w:rPr>
          <w:rFonts w:ascii="Verdana" w:eastAsia="Times New Roman" w:hAnsi="Verdana"/>
          <w:color w:val="494949"/>
          <w:sz w:val="18"/>
          <w:szCs w:val="18"/>
          <w:lang w:eastAsia="ru-RU"/>
        </w:rPr>
        <w:br/>
        <w:t>- рубок для проведения санитарно-оздоровительных мероприятий, в том числе рубок погибших и поврежденных лесных насаждений;</w:t>
      </w:r>
      <w:r w:rsidRPr="007F5280">
        <w:rPr>
          <w:rFonts w:ascii="Verdana" w:eastAsia="Times New Roman" w:hAnsi="Verdana"/>
          <w:color w:val="494949"/>
          <w:sz w:val="18"/>
          <w:szCs w:val="18"/>
          <w:lang w:eastAsia="ru-RU"/>
        </w:rPr>
        <w:br/>
        <w:t>- рубок при проведении мероприятий по ликвидации чрезвычайной ситуации в лесах, возникшей вследствие лесных пожаров, проводимых в соответствии со статьей 53.6 Лесного кодекса Российской Федерации;</w:t>
      </w:r>
      <w:r w:rsidRPr="007F5280">
        <w:rPr>
          <w:rFonts w:ascii="Verdana" w:eastAsia="Times New Roman" w:hAnsi="Verdana"/>
          <w:color w:val="494949"/>
          <w:sz w:val="18"/>
          <w:szCs w:val="18"/>
          <w:lang w:eastAsia="ru-RU"/>
        </w:rPr>
        <w:br/>
        <w:t>- рубок, связанных со строительством, реконструкцией и эксплуатацией линейных объектов;</w:t>
      </w:r>
      <w:r w:rsidRPr="007F5280">
        <w:rPr>
          <w:rFonts w:ascii="Verdana" w:eastAsia="Times New Roman" w:hAnsi="Verdana"/>
          <w:color w:val="494949"/>
          <w:sz w:val="18"/>
          <w:szCs w:val="18"/>
          <w:lang w:eastAsia="ru-RU"/>
        </w:rPr>
        <w:br/>
        <w:t>- рубок, необходимых для содержания внутренних водных путей;</w:t>
      </w:r>
      <w:r w:rsidRPr="007F5280">
        <w:rPr>
          <w:rFonts w:ascii="Verdana" w:eastAsia="Times New Roman" w:hAnsi="Verdana"/>
          <w:color w:val="494949"/>
          <w:sz w:val="18"/>
          <w:szCs w:val="18"/>
          <w:lang w:eastAsia="ru-RU"/>
        </w:rPr>
        <w:br/>
        <w:t>Деятельность, указанную во втором, третьем, четвертом и пятом абзацах пункта 1, запрещается осуществлять в период с 1 апреля по 31 мая и с 1 сентября по 10 ноября;</w:t>
      </w:r>
      <w:r w:rsidRPr="007F5280">
        <w:rPr>
          <w:rFonts w:ascii="Verdana" w:eastAsia="Times New Roman" w:hAnsi="Verdana"/>
          <w:color w:val="494949"/>
          <w:sz w:val="18"/>
          <w:szCs w:val="18"/>
          <w:lang w:eastAsia="ru-RU"/>
        </w:rPr>
        <w:br/>
        <w:t>2) применение ядохимикатов, минеральных удобрений, химических средств защиты растений и стимуляторов роста, за исключением их применения на землях сельскохозяйственного назначения;</w:t>
      </w:r>
      <w:r w:rsidRPr="007F5280">
        <w:rPr>
          <w:rFonts w:ascii="Verdana" w:eastAsia="Times New Roman" w:hAnsi="Verdana"/>
          <w:color w:val="494949"/>
          <w:sz w:val="18"/>
          <w:szCs w:val="18"/>
          <w:lang w:eastAsia="ru-RU"/>
        </w:rPr>
        <w:br/>
        <w:t>3) выжигание растительности;</w:t>
      </w:r>
      <w:r w:rsidRPr="007F5280">
        <w:rPr>
          <w:rFonts w:ascii="Verdana" w:eastAsia="Times New Roman" w:hAnsi="Verdana"/>
          <w:color w:val="494949"/>
          <w:sz w:val="18"/>
          <w:szCs w:val="18"/>
          <w:lang w:eastAsia="ru-RU"/>
        </w:rPr>
        <w:br/>
        <w:t>4) охота, за исключением охоты в целях регулирования численности охотничьих ресурсов;</w:t>
      </w:r>
      <w:r w:rsidRPr="007F5280">
        <w:rPr>
          <w:rFonts w:ascii="Verdana" w:eastAsia="Times New Roman" w:hAnsi="Verdana"/>
          <w:color w:val="494949"/>
          <w:sz w:val="18"/>
          <w:szCs w:val="18"/>
          <w:lang w:eastAsia="ru-RU"/>
        </w:rPr>
        <w:br/>
        <w:t>5) натаска и нагонка охотничьих собак;</w:t>
      </w:r>
      <w:r w:rsidRPr="007F5280">
        <w:rPr>
          <w:rFonts w:ascii="Verdana" w:eastAsia="Times New Roman" w:hAnsi="Verdana"/>
          <w:color w:val="494949"/>
          <w:sz w:val="18"/>
          <w:szCs w:val="18"/>
          <w:lang w:eastAsia="ru-RU"/>
        </w:rPr>
        <w:br/>
        <w:t>6) пристрелка охотничьего оружия;</w:t>
      </w:r>
      <w:r w:rsidRPr="007F5280">
        <w:rPr>
          <w:rFonts w:ascii="Verdana" w:eastAsia="Times New Roman" w:hAnsi="Verdana"/>
          <w:color w:val="494949"/>
          <w:sz w:val="18"/>
          <w:szCs w:val="18"/>
          <w:lang w:eastAsia="ru-RU"/>
        </w:rPr>
        <w:br/>
        <w:t>7) хранение минеральных удобрений россыпью под открытым небом;</w:t>
      </w:r>
      <w:r w:rsidRPr="007F5280">
        <w:rPr>
          <w:rFonts w:ascii="Verdana" w:eastAsia="Times New Roman" w:hAnsi="Verdana"/>
          <w:color w:val="494949"/>
          <w:sz w:val="18"/>
          <w:szCs w:val="18"/>
          <w:lang w:eastAsia="ru-RU"/>
        </w:rPr>
        <w:br/>
        <w:t>8) разрушение и уничтожение выводковых убежищ животных, сбор яиц.</w:t>
      </w:r>
    </w:p>
    <w:p w:rsidR="007F5280" w:rsidRPr="007F5280" w:rsidRDefault="007F5280" w:rsidP="007F5280">
      <w:pPr>
        <w:shd w:val="clear" w:color="auto" w:fill="FFFFFF"/>
        <w:spacing w:after="0" w:line="240" w:lineRule="auto"/>
        <w:rPr>
          <w:rFonts w:ascii="Verdana" w:eastAsia="Times New Roman" w:hAnsi="Verdana"/>
          <w:b/>
          <w:bCs/>
          <w:color w:val="494949"/>
          <w:sz w:val="18"/>
          <w:szCs w:val="18"/>
          <w:lang w:eastAsia="ru-RU"/>
        </w:rPr>
      </w:pPr>
      <w:r w:rsidRPr="007F5280">
        <w:rPr>
          <w:rFonts w:ascii="Verdana" w:eastAsia="Times New Roman" w:hAnsi="Verdana"/>
          <w:b/>
          <w:bCs/>
          <w:color w:val="494949"/>
          <w:sz w:val="18"/>
          <w:szCs w:val="18"/>
          <w:lang w:eastAsia="ru-RU"/>
        </w:rPr>
        <w:t>Разрешенные виды деятельности и природопользования: </w:t>
      </w:r>
    </w:p>
    <w:p w:rsidR="007F5280" w:rsidRPr="007F5280" w:rsidRDefault="007F5280" w:rsidP="007F5280">
      <w:pPr>
        <w:shd w:val="clear" w:color="auto" w:fill="FFFFFF"/>
        <w:spacing w:before="144" w:after="288" w:line="240" w:lineRule="auto"/>
        <w:rPr>
          <w:rFonts w:ascii="Verdana" w:eastAsia="Times New Roman" w:hAnsi="Verdana"/>
          <w:color w:val="494949"/>
          <w:sz w:val="18"/>
          <w:szCs w:val="18"/>
          <w:lang w:eastAsia="ru-RU"/>
        </w:rPr>
      </w:pPr>
      <w:r w:rsidRPr="007F5280">
        <w:rPr>
          <w:rFonts w:ascii="Verdana" w:eastAsia="Times New Roman" w:hAnsi="Verdana"/>
          <w:color w:val="494949"/>
          <w:sz w:val="18"/>
          <w:szCs w:val="18"/>
          <w:lang w:eastAsia="ru-RU"/>
        </w:rPr>
        <w:t>Строительство и реконструкция объектов, расположенных в границах заказника, осуществляются в соответствии с законодательством Российской Федерации и законодательством Архангельской области.</w:t>
      </w:r>
      <w:r w:rsidRPr="007F5280">
        <w:rPr>
          <w:rFonts w:ascii="Verdana" w:eastAsia="Times New Roman" w:hAnsi="Verdana"/>
          <w:color w:val="494949"/>
          <w:sz w:val="18"/>
          <w:szCs w:val="18"/>
          <w:lang w:eastAsia="ru-RU"/>
        </w:rPr>
        <w:br/>
        <w:t>На территории заказника устанавливаются следующие виды разрешенного использования земельных участков в соответствии с классификатором видов разрешенного использования земельных участков,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r w:rsidRPr="007F5280">
        <w:rPr>
          <w:rFonts w:ascii="Verdana" w:eastAsia="Times New Roman" w:hAnsi="Verdana"/>
          <w:color w:val="494949"/>
          <w:sz w:val="18"/>
          <w:szCs w:val="18"/>
          <w:lang w:eastAsia="ru-RU"/>
        </w:rPr>
        <w:br/>
        <w:t>1) основные виды разрешенного использования земельных участков:</w:t>
      </w:r>
      <w:r w:rsidRPr="007F5280">
        <w:rPr>
          <w:rFonts w:ascii="Verdana" w:eastAsia="Times New Roman" w:hAnsi="Verdana"/>
          <w:color w:val="494949"/>
          <w:sz w:val="18"/>
          <w:szCs w:val="18"/>
          <w:lang w:eastAsia="ru-RU"/>
        </w:rPr>
        <w:br/>
        <w:t>Сельскохозяйственное использование (код 1.0);</w:t>
      </w:r>
      <w:r w:rsidRPr="007F5280">
        <w:rPr>
          <w:rFonts w:ascii="Verdana" w:eastAsia="Times New Roman" w:hAnsi="Verdana"/>
          <w:color w:val="494949"/>
          <w:sz w:val="18"/>
          <w:szCs w:val="18"/>
          <w:lang w:eastAsia="ru-RU"/>
        </w:rPr>
        <w:br/>
        <w:t>Деятельность по особой охране и изучению природы (код 9.0);</w:t>
      </w:r>
      <w:r w:rsidRPr="007F5280">
        <w:rPr>
          <w:rFonts w:ascii="Verdana" w:eastAsia="Times New Roman" w:hAnsi="Verdana"/>
          <w:color w:val="494949"/>
          <w:sz w:val="18"/>
          <w:szCs w:val="18"/>
          <w:lang w:eastAsia="ru-RU"/>
        </w:rPr>
        <w:br/>
        <w:t>Охрана природных территорий (код 9.1);</w:t>
      </w:r>
      <w:r w:rsidRPr="007F5280">
        <w:rPr>
          <w:rFonts w:ascii="Verdana" w:eastAsia="Times New Roman" w:hAnsi="Verdana"/>
          <w:color w:val="494949"/>
          <w:sz w:val="18"/>
          <w:szCs w:val="18"/>
          <w:lang w:eastAsia="ru-RU"/>
        </w:rPr>
        <w:br/>
        <w:t>Резервные леса (код 10.4);</w:t>
      </w:r>
      <w:r w:rsidRPr="007F5280">
        <w:rPr>
          <w:rFonts w:ascii="Verdana" w:eastAsia="Times New Roman" w:hAnsi="Verdana"/>
          <w:color w:val="494949"/>
          <w:sz w:val="18"/>
          <w:szCs w:val="18"/>
          <w:lang w:eastAsia="ru-RU"/>
        </w:rPr>
        <w:br/>
        <w:t>2) вспомогательные виды разрешенного использования земельных участков:</w:t>
      </w:r>
      <w:r w:rsidRPr="007F5280">
        <w:rPr>
          <w:rFonts w:ascii="Verdana" w:eastAsia="Times New Roman" w:hAnsi="Verdana"/>
          <w:color w:val="494949"/>
          <w:sz w:val="18"/>
          <w:szCs w:val="18"/>
          <w:lang w:eastAsia="ru-RU"/>
        </w:rPr>
        <w:br/>
        <w:t>Для ведения личного подсобного хозяйства (приусадебный земельный участок) (код 2.2);</w:t>
      </w:r>
      <w:r w:rsidRPr="007F5280">
        <w:rPr>
          <w:rFonts w:ascii="Verdana" w:eastAsia="Times New Roman" w:hAnsi="Verdana"/>
          <w:color w:val="494949"/>
          <w:sz w:val="18"/>
          <w:szCs w:val="18"/>
          <w:lang w:eastAsia="ru-RU"/>
        </w:rPr>
        <w:br/>
        <w:t>Передвижное жилье (код 2.4);</w:t>
      </w:r>
      <w:r w:rsidRPr="007F5280">
        <w:rPr>
          <w:rFonts w:ascii="Verdana" w:eastAsia="Times New Roman" w:hAnsi="Verdana"/>
          <w:color w:val="494949"/>
          <w:sz w:val="18"/>
          <w:szCs w:val="18"/>
          <w:lang w:eastAsia="ru-RU"/>
        </w:rPr>
        <w:br/>
        <w:t>Предоставление коммунальных услуг (код 3.1.1);</w:t>
      </w:r>
      <w:r w:rsidRPr="007F5280">
        <w:rPr>
          <w:rFonts w:ascii="Verdana" w:eastAsia="Times New Roman" w:hAnsi="Verdana"/>
          <w:color w:val="494949"/>
          <w:sz w:val="18"/>
          <w:szCs w:val="18"/>
          <w:lang w:eastAsia="ru-RU"/>
        </w:rPr>
        <w:br/>
        <w:t>Отдых (рекреация) (код 5.0) в части обустройства мест для занятий спортом, физической культурой, пешими или верховыми прогулками, отдыха и туризма, наблюдения за природой, пикников, рыбалки и иной деятельности, создания и ухода за скверами, прудами, озерами, водохранилищами, пляжами, а также обустройства мест отдыха в них;</w:t>
      </w:r>
      <w:r w:rsidRPr="007F5280">
        <w:rPr>
          <w:rFonts w:ascii="Verdana" w:eastAsia="Times New Roman" w:hAnsi="Verdana"/>
          <w:color w:val="494949"/>
          <w:sz w:val="18"/>
          <w:szCs w:val="18"/>
          <w:lang w:eastAsia="ru-RU"/>
        </w:rPr>
        <w:br/>
        <w:t>Природно-познавательный туризм (код 5.2);</w:t>
      </w:r>
      <w:r w:rsidRPr="007F5280">
        <w:rPr>
          <w:rFonts w:ascii="Verdana" w:eastAsia="Times New Roman" w:hAnsi="Verdana"/>
          <w:color w:val="494949"/>
          <w:sz w:val="18"/>
          <w:szCs w:val="18"/>
          <w:lang w:eastAsia="ru-RU"/>
        </w:rPr>
        <w:br/>
        <w:t>Туристическое обслуживание (код 5.2.1) в части размещения кемпингов;</w:t>
      </w:r>
      <w:r w:rsidRPr="007F5280">
        <w:rPr>
          <w:rFonts w:ascii="Verdana" w:eastAsia="Times New Roman" w:hAnsi="Verdana"/>
          <w:color w:val="494949"/>
          <w:sz w:val="18"/>
          <w:szCs w:val="18"/>
          <w:lang w:eastAsia="ru-RU"/>
        </w:rPr>
        <w:br/>
        <w:t>Природно-познавательный туризм (код 5.2) в части размещения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r w:rsidRPr="007F5280">
        <w:rPr>
          <w:rFonts w:ascii="Verdana" w:eastAsia="Times New Roman" w:hAnsi="Verdana"/>
          <w:color w:val="494949"/>
          <w:sz w:val="18"/>
          <w:szCs w:val="18"/>
          <w:lang w:eastAsia="ru-RU"/>
        </w:rPr>
        <w:br/>
        <w:t>Охота и рыбалка (код 5.3) в части обустройства мест рыбалки, в том числе размещение дома рыболова, сооружений, необходимых для восстановления и поддержания количества рыбы;</w:t>
      </w:r>
      <w:r w:rsidRPr="007F5280">
        <w:rPr>
          <w:rFonts w:ascii="Verdana" w:eastAsia="Times New Roman" w:hAnsi="Verdana"/>
          <w:color w:val="494949"/>
          <w:sz w:val="18"/>
          <w:szCs w:val="18"/>
          <w:lang w:eastAsia="ru-RU"/>
        </w:rPr>
        <w:br/>
        <w:t>Причалы для маломерных судов (код 5.4);</w:t>
      </w:r>
      <w:r w:rsidRPr="007F5280">
        <w:rPr>
          <w:rFonts w:ascii="Verdana" w:eastAsia="Times New Roman" w:hAnsi="Verdana"/>
          <w:color w:val="494949"/>
          <w:sz w:val="18"/>
          <w:szCs w:val="18"/>
          <w:lang w:eastAsia="ru-RU"/>
        </w:rPr>
        <w:br/>
        <w:t>Недропользование (код 6.1);</w:t>
      </w:r>
      <w:r w:rsidRPr="007F5280">
        <w:rPr>
          <w:rFonts w:ascii="Verdana" w:eastAsia="Times New Roman" w:hAnsi="Verdana"/>
          <w:color w:val="494949"/>
          <w:sz w:val="18"/>
          <w:szCs w:val="18"/>
          <w:lang w:eastAsia="ru-RU"/>
        </w:rPr>
        <w:br/>
        <w:t>Связь (код 6.8);</w:t>
      </w:r>
      <w:r w:rsidRPr="007F5280">
        <w:rPr>
          <w:rFonts w:ascii="Verdana" w:eastAsia="Times New Roman" w:hAnsi="Verdana"/>
          <w:color w:val="494949"/>
          <w:sz w:val="18"/>
          <w:szCs w:val="18"/>
          <w:lang w:eastAsia="ru-RU"/>
        </w:rPr>
        <w:br/>
        <w:t>Автомобильный транспорт (код 7.2);</w:t>
      </w:r>
      <w:r w:rsidRPr="007F5280">
        <w:rPr>
          <w:rFonts w:ascii="Verdana" w:eastAsia="Times New Roman" w:hAnsi="Verdana"/>
          <w:color w:val="494949"/>
          <w:sz w:val="18"/>
          <w:szCs w:val="18"/>
          <w:lang w:eastAsia="ru-RU"/>
        </w:rPr>
        <w:br/>
        <w:t>Водный транспорт (код 7.3);</w:t>
      </w:r>
      <w:r w:rsidRPr="007F5280">
        <w:rPr>
          <w:rFonts w:ascii="Verdana" w:eastAsia="Times New Roman" w:hAnsi="Verdana"/>
          <w:color w:val="494949"/>
          <w:sz w:val="18"/>
          <w:szCs w:val="18"/>
          <w:lang w:eastAsia="ru-RU"/>
        </w:rPr>
        <w:br/>
        <w:t>Трубопроводный транспорт (код 7.5);</w:t>
      </w:r>
      <w:r w:rsidRPr="007F5280">
        <w:rPr>
          <w:rFonts w:ascii="Verdana" w:eastAsia="Times New Roman" w:hAnsi="Verdana"/>
          <w:color w:val="494949"/>
          <w:sz w:val="18"/>
          <w:szCs w:val="18"/>
          <w:lang w:eastAsia="ru-RU"/>
        </w:rPr>
        <w:br/>
        <w:t>Историко-культурная деятельность (код 9.3);</w:t>
      </w:r>
      <w:r w:rsidRPr="007F5280">
        <w:rPr>
          <w:rFonts w:ascii="Verdana" w:eastAsia="Times New Roman" w:hAnsi="Verdana"/>
          <w:color w:val="494949"/>
          <w:sz w:val="18"/>
          <w:szCs w:val="18"/>
          <w:lang w:eastAsia="ru-RU"/>
        </w:rPr>
        <w:br/>
        <w:t>Заготовка древесины (код 10.1) в части рубки лесных насаждений, выросших в природных условиях, гражданами для собственных нужд, охрана и восстановление лесов;</w:t>
      </w:r>
      <w:r w:rsidRPr="007F5280">
        <w:rPr>
          <w:rFonts w:ascii="Verdana" w:eastAsia="Times New Roman" w:hAnsi="Verdana"/>
          <w:color w:val="494949"/>
          <w:sz w:val="18"/>
          <w:szCs w:val="18"/>
          <w:lang w:eastAsia="ru-RU"/>
        </w:rPr>
        <w:br/>
        <w:t xml:space="preserve">Заготовка лесных ресурсов (код 10.3) в части сбора и заготовки </w:t>
      </w:r>
      <w:proofErr w:type="spellStart"/>
      <w:r w:rsidRPr="007F5280">
        <w:rPr>
          <w:rFonts w:ascii="Verdana" w:eastAsia="Times New Roman" w:hAnsi="Verdana"/>
          <w:color w:val="494949"/>
          <w:sz w:val="18"/>
          <w:szCs w:val="18"/>
          <w:lang w:eastAsia="ru-RU"/>
        </w:rPr>
        <w:t>недревесных</w:t>
      </w:r>
      <w:proofErr w:type="spellEnd"/>
      <w:r w:rsidRPr="007F5280">
        <w:rPr>
          <w:rFonts w:ascii="Verdana" w:eastAsia="Times New Roman" w:hAnsi="Verdana"/>
          <w:color w:val="494949"/>
          <w:sz w:val="18"/>
          <w:szCs w:val="18"/>
          <w:lang w:eastAsia="ru-RU"/>
        </w:rPr>
        <w:t xml:space="preserve"> и пищевых лесных ресурсов гражданами для собственных нужд, за исключением заготовки живицы;</w:t>
      </w:r>
      <w:r w:rsidRPr="007F5280">
        <w:rPr>
          <w:rFonts w:ascii="Verdana" w:eastAsia="Times New Roman" w:hAnsi="Verdana"/>
          <w:color w:val="494949"/>
          <w:sz w:val="18"/>
          <w:szCs w:val="18"/>
          <w:lang w:eastAsia="ru-RU"/>
        </w:rPr>
        <w:br/>
        <w:t>Общее пользование водными объектами (код 11.1);</w:t>
      </w:r>
      <w:r w:rsidRPr="007F5280">
        <w:rPr>
          <w:rFonts w:ascii="Verdana" w:eastAsia="Times New Roman" w:hAnsi="Verdana"/>
          <w:color w:val="494949"/>
          <w:sz w:val="18"/>
          <w:szCs w:val="18"/>
          <w:lang w:eastAsia="ru-RU"/>
        </w:rPr>
        <w:br/>
        <w:t xml:space="preserve">Специальное пользование водными объектами (код 11.2) в части проведения дноуглубительных </w:t>
      </w:r>
      <w:proofErr w:type="spellStart"/>
      <w:r w:rsidRPr="007F5280">
        <w:rPr>
          <w:rFonts w:ascii="Verdana" w:eastAsia="Times New Roman" w:hAnsi="Verdana"/>
          <w:color w:val="494949"/>
          <w:sz w:val="18"/>
          <w:szCs w:val="18"/>
          <w:lang w:eastAsia="ru-RU"/>
        </w:rPr>
        <w:t>рабо</w:t>
      </w:r>
      <w:proofErr w:type="spellEnd"/>
      <w:r w:rsidRPr="007F5280">
        <w:rPr>
          <w:rFonts w:ascii="Verdana" w:eastAsia="Times New Roman" w:hAnsi="Verdana"/>
          <w:color w:val="494949"/>
          <w:sz w:val="18"/>
          <w:szCs w:val="18"/>
          <w:lang w:eastAsia="ru-RU"/>
        </w:rPr>
        <w:t>;</w:t>
      </w:r>
      <w:r w:rsidRPr="007F5280">
        <w:rPr>
          <w:rFonts w:ascii="Verdana" w:eastAsia="Times New Roman" w:hAnsi="Verdana"/>
          <w:color w:val="494949"/>
          <w:sz w:val="18"/>
          <w:szCs w:val="18"/>
          <w:lang w:eastAsia="ru-RU"/>
        </w:rPr>
        <w:br/>
        <w:t>Земельные участки общего назначения (код 13.0);</w:t>
      </w:r>
      <w:r w:rsidRPr="007F5280">
        <w:rPr>
          <w:rFonts w:ascii="Verdana" w:eastAsia="Times New Roman" w:hAnsi="Verdana"/>
          <w:color w:val="494949"/>
          <w:sz w:val="18"/>
          <w:szCs w:val="18"/>
          <w:lang w:eastAsia="ru-RU"/>
        </w:rPr>
        <w:br/>
        <w:t>Ведение огородничества (код 13.1.);</w:t>
      </w:r>
      <w:r w:rsidRPr="007F5280">
        <w:rPr>
          <w:rFonts w:ascii="Verdana" w:eastAsia="Times New Roman" w:hAnsi="Verdana"/>
          <w:color w:val="494949"/>
          <w:sz w:val="18"/>
          <w:szCs w:val="18"/>
          <w:lang w:eastAsia="ru-RU"/>
        </w:rPr>
        <w:br/>
        <w:t>Ведение садоводства (код 13.2).</w:t>
      </w:r>
      <w:r w:rsidRPr="007F5280">
        <w:rPr>
          <w:rFonts w:ascii="Verdana" w:eastAsia="Times New Roman" w:hAnsi="Verdana"/>
          <w:color w:val="494949"/>
          <w:sz w:val="18"/>
          <w:szCs w:val="18"/>
          <w:lang w:eastAsia="ru-RU"/>
        </w:rPr>
        <w:br/>
        <w:t>Предельные (максимальные и (или) минимальные) параметры разрешенного строительства, реконструкции объектов капитального строительства на землях сельскохозяйственного назначения территории заказника:</w:t>
      </w:r>
      <w:r w:rsidRPr="007F5280">
        <w:rPr>
          <w:rFonts w:ascii="Verdana" w:eastAsia="Times New Roman" w:hAnsi="Verdana"/>
          <w:color w:val="494949"/>
          <w:sz w:val="18"/>
          <w:szCs w:val="18"/>
          <w:lang w:eastAsia="ru-RU"/>
        </w:rPr>
        <w:br/>
        <w:t>Предельное количество этажей – 3, предельная высота зданий, строений, сооружений – до 15 метров;</w:t>
      </w:r>
      <w:r w:rsidRPr="007F5280">
        <w:rPr>
          <w:rFonts w:ascii="Verdana" w:eastAsia="Times New Roman" w:hAnsi="Verdana"/>
          <w:color w:val="494949"/>
          <w:sz w:val="18"/>
          <w:szCs w:val="18"/>
          <w:lang w:eastAsia="ru-RU"/>
        </w:rPr>
        <w:br/>
        <w:t>Максимальный процент застройки земельных участков, переданных в пользование, определяется правилами землепользования и застройки Приморского муниципального района Архангельской области и городского округа «Город Архангельск».</w:t>
      </w:r>
      <w:r w:rsidRPr="007F5280">
        <w:rPr>
          <w:rFonts w:ascii="Verdana" w:eastAsia="Times New Roman" w:hAnsi="Verdana"/>
          <w:color w:val="494949"/>
          <w:sz w:val="18"/>
          <w:szCs w:val="18"/>
          <w:lang w:eastAsia="ru-RU"/>
        </w:rPr>
        <w:br/>
        <w:t>Предельные (максимальные и (или) минимальные) параметры разрешенного строительства, реконструкции объектов капитального строительства при недропользовании определяются техническим проектом разработки месторождений полезных ископаемых.</w:t>
      </w:r>
    </w:p>
    <w:p w:rsidR="007F5280" w:rsidRPr="007F5280" w:rsidRDefault="007F5280" w:rsidP="007F5280">
      <w:pPr>
        <w:shd w:val="clear" w:color="auto" w:fill="FFFFFF"/>
        <w:spacing w:after="0" w:line="240" w:lineRule="auto"/>
        <w:rPr>
          <w:rFonts w:ascii="Verdana" w:eastAsia="Times New Roman" w:hAnsi="Verdana"/>
          <w:b/>
          <w:bCs/>
          <w:color w:val="494949"/>
          <w:sz w:val="18"/>
          <w:szCs w:val="18"/>
          <w:lang w:eastAsia="ru-RU"/>
        </w:rPr>
      </w:pPr>
      <w:r w:rsidRPr="007F5280">
        <w:rPr>
          <w:rFonts w:ascii="Verdana" w:eastAsia="Times New Roman" w:hAnsi="Verdana"/>
          <w:b/>
          <w:bCs/>
          <w:color w:val="494949"/>
          <w:sz w:val="18"/>
          <w:szCs w:val="18"/>
          <w:lang w:eastAsia="ru-RU"/>
        </w:rPr>
        <w:t>Документы, устанавливающие режим охраны и использования охранной зоны: </w:t>
      </w:r>
    </w:p>
    <w:p w:rsidR="007F5280" w:rsidRPr="007F5280" w:rsidRDefault="007F5280" w:rsidP="007F5280">
      <w:pPr>
        <w:shd w:val="clear" w:color="auto" w:fill="FFFFFF"/>
        <w:spacing w:after="0" w:line="240" w:lineRule="auto"/>
        <w:rPr>
          <w:rFonts w:ascii="Verdana" w:eastAsia="Times New Roman" w:hAnsi="Verdana"/>
          <w:color w:val="494949"/>
          <w:sz w:val="18"/>
          <w:szCs w:val="18"/>
          <w:lang w:eastAsia="ru-RU"/>
        </w:rPr>
      </w:pPr>
      <w:hyperlink r:id="rId67" w:history="1">
        <w:r w:rsidRPr="007F5280">
          <w:rPr>
            <w:rFonts w:ascii="Verdana" w:eastAsia="Times New Roman" w:hAnsi="Verdana"/>
            <w:color w:val="2F416F"/>
            <w:sz w:val="18"/>
            <w:szCs w:val="18"/>
            <w:u w:val="single"/>
            <w:lang w:eastAsia="ru-RU"/>
          </w:rPr>
          <w:t>Постановление администрации Архангельской области от 11.12.2006 №49-па</w:t>
        </w:r>
      </w:hyperlink>
    </w:p>
    <w:p w:rsidR="007F5280" w:rsidRPr="007F5280" w:rsidRDefault="007F5280" w:rsidP="007F5280">
      <w:pPr>
        <w:shd w:val="clear" w:color="auto" w:fill="FFFFFF"/>
        <w:spacing w:after="0" w:line="240" w:lineRule="auto"/>
        <w:rPr>
          <w:rFonts w:ascii="Verdana" w:eastAsia="Times New Roman" w:hAnsi="Verdana"/>
          <w:color w:val="494949"/>
          <w:sz w:val="18"/>
          <w:szCs w:val="18"/>
          <w:lang w:eastAsia="ru-RU"/>
        </w:rPr>
      </w:pPr>
      <w:hyperlink r:id="rId68" w:history="1">
        <w:r w:rsidRPr="007F5280">
          <w:rPr>
            <w:rFonts w:ascii="Verdana" w:eastAsia="Times New Roman" w:hAnsi="Verdana"/>
            <w:color w:val="2F416F"/>
            <w:sz w:val="18"/>
            <w:szCs w:val="18"/>
            <w:u w:val="single"/>
            <w:lang w:eastAsia="ru-RU"/>
          </w:rPr>
          <w:t>Постановление правительства Архангельской области от 26.05.2015 №197-пп</w:t>
        </w:r>
      </w:hyperlink>
    </w:p>
    <w:p w:rsidR="007F5280" w:rsidRPr="007F5280" w:rsidRDefault="007F5280" w:rsidP="007F5280">
      <w:pPr>
        <w:shd w:val="clear" w:color="auto" w:fill="FFFFFF"/>
        <w:spacing w:line="240" w:lineRule="auto"/>
        <w:rPr>
          <w:rFonts w:ascii="Verdana" w:eastAsia="Times New Roman" w:hAnsi="Verdana"/>
          <w:color w:val="494949"/>
          <w:sz w:val="18"/>
          <w:szCs w:val="18"/>
          <w:lang w:eastAsia="ru-RU"/>
        </w:rPr>
      </w:pPr>
      <w:hyperlink r:id="rId69" w:history="1">
        <w:r w:rsidRPr="007F5280">
          <w:rPr>
            <w:rFonts w:ascii="Verdana" w:eastAsia="Times New Roman" w:hAnsi="Verdana"/>
            <w:color w:val="2F416F"/>
            <w:sz w:val="18"/>
            <w:szCs w:val="18"/>
            <w:u w:val="single"/>
            <w:lang w:eastAsia="ru-RU"/>
          </w:rPr>
          <w:t>Постановление правительства Архангельской области от 04.02.2020 №61-пп</w:t>
        </w:r>
      </w:hyperlink>
    </w:p>
    <w:p w:rsidR="007F5280" w:rsidRPr="007F5280" w:rsidRDefault="007F5280" w:rsidP="007F5280">
      <w:pPr>
        <w:shd w:val="clear" w:color="auto" w:fill="FFFFFF"/>
        <w:spacing w:after="0" w:line="374" w:lineRule="atLeast"/>
        <w:outlineLvl w:val="1"/>
        <w:rPr>
          <w:rFonts w:ascii="Helvetica" w:eastAsia="Times New Roman" w:hAnsi="Helvetica" w:cs="Helvetica"/>
          <w:color w:val="494949"/>
          <w:sz w:val="29"/>
          <w:szCs w:val="29"/>
          <w:lang w:eastAsia="ru-RU"/>
        </w:rPr>
      </w:pPr>
      <w:r w:rsidRPr="007F5280">
        <w:rPr>
          <w:rFonts w:ascii="Helvetica" w:eastAsia="Times New Roman" w:hAnsi="Helvetica" w:cs="Helvetica"/>
          <w:color w:val="494949"/>
          <w:sz w:val="29"/>
          <w:szCs w:val="29"/>
          <w:lang w:eastAsia="ru-RU"/>
        </w:rPr>
        <w:t>Природные особенности ООПТ</w:t>
      </w:r>
    </w:p>
    <w:p w:rsidR="007F5280" w:rsidRPr="007F5280" w:rsidRDefault="007F5280" w:rsidP="007F5280">
      <w:pPr>
        <w:shd w:val="clear" w:color="auto" w:fill="FFFFFF"/>
        <w:spacing w:after="0" w:line="240" w:lineRule="auto"/>
        <w:rPr>
          <w:rFonts w:ascii="Verdana" w:eastAsia="Times New Roman" w:hAnsi="Verdana"/>
          <w:b/>
          <w:bCs/>
          <w:color w:val="494949"/>
          <w:sz w:val="18"/>
          <w:szCs w:val="18"/>
          <w:lang w:eastAsia="ru-RU"/>
        </w:rPr>
      </w:pPr>
      <w:r w:rsidRPr="007F5280">
        <w:rPr>
          <w:rFonts w:ascii="Verdana" w:eastAsia="Times New Roman" w:hAnsi="Verdana"/>
          <w:b/>
          <w:bCs/>
          <w:color w:val="494949"/>
          <w:sz w:val="18"/>
          <w:szCs w:val="18"/>
          <w:lang w:eastAsia="ru-RU"/>
        </w:rPr>
        <w:t>Природные особенности ООПТ: </w:t>
      </w:r>
    </w:p>
    <w:p w:rsidR="007F5280" w:rsidRPr="007F5280" w:rsidRDefault="007F5280" w:rsidP="007F5280">
      <w:pPr>
        <w:shd w:val="clear" w:color="auto" w:fill="FFFFFF"/>
        <w:spacing w:before="144" w:after="288" w:line="240" w:lineRule="auto"/>
        <w:rPr>
          <w:rFonts w:ascii="Verdana" w:eastAsia="Times New Roman" w:hAnsi="Verdana"/>
          <w:color w:val="494949"/>
          <w:sz w:val="18"/>
          <w:szCs w:val="18"/>
          <w:lang w:eastAsia="ru-RU"/>
        </w:rPr>
      </w:pPr>
      <w:r w:rsidRPr="007F5280">
        <w:rPr>
          <w:rFonts w:ascii="Verdana" w:eastAsia="Times New Roman" w:hAnsi="Verdana"/>
          <w:color w:val="494949"/>
          <w:sz w:val="18"/>
          <w:szCs w:val="18"/>
          <w:lang w:eastAsia="ru-RU"/>
        </w:rPr>
        <w:t xml:space="preserve">Заказник расположен в северной части Русской равнины на северо-западной части </w:t>
      </w:r>
      <w:proofErr w:type="spellStart"/>
      <w:r w:rsidRPr="007F5280">
        <w:rPr>
          <w:rFonts w:ascii="Verdana" w:eastAsia="Times New Roman" w:hAnsi="Verdana"/>
          <w:color w:val="494949"/>
          <w:sz w:val="18"/>
          <w:szCs w:val="18"/>
          <w:lang w:eastAsia="ru-RU"/>
        </w:rPr>
        <w:t>Онего</w:t>
      </w:r>
      <w:proofErr w:type="spellEnd"/>
      <w:r w:rsidRPr="007F5280">
        <w:rPr>
          <w:rFonts w:ascii="Verdana" w:eastAsia="Times New Roman" w:hAnsi="Verdana"/>
          <w:color w:val="494949"/>
          <w:sz w:val="18"/>
          <w:szCs w:val="18"/>
          <w:lang w:eastAsia="ru-RU"/>
        </w:rPr>
        <w:t>-</w:t>
      </w:r>
      <w:proofErr w:type="spellStart"/>
      <w:r w:rsidRPr="007F5280">
        <w:rPr>
          <w:rFonts w:ascii="Verdana" w:eastAsia="Times New Roman" w:hAnsi="Verdana"/>
          <w:color w:val="494949"/>
          <w:sz w:val="18"/>
          <w:szCs w:val="18"/>
          <w:lang w:eastAsia="ru-RU"/>
        </w:rPr>
        <w:t>Двино</w:t>
      </w:r>
      <w:proofErr w:type="spellEnd"/>
      <w:r w:rsidRPr="007F5280">
        <w:rPr>
          <w:rFonts w:ascii="Verdana" w:eastAsia="Times New Roman" w:hAnsi="Verdana"/>
          <w:color w:val="494949"/>
          <w:sz w:val="18"/>
          <w:szCs w:val="18"/>
          <w:lang w:eastAsia="ru-RU"/>
        </w:rPr>
        <w:t xml:space="preserve">-Мезенской равнины. По лесорастительному районированию территория заказника относится к таежной зоне, </w:t>
      </w:r>
      <w:proofErr w:type="spellStart"/>
      <w:r w:rsidRPr="007F5280">
        <w:rPr>
          <w:rFonts w:ascii="Verdana" w:eastAsia="Times New Roman" w:hAnsi="Verdana"/>
          <w:color w:val="494949"/>
          <w:sz w:val="18"/>
          <w:szCs w:val="18"/>
          <w:lang w:eastAsia="ru-RU"/>
        </w:rPr>
        <w:t>подзоне</w:t>
      </w:r>
      <w:proofErr w:type="spellEnd"/>
      <w:r w:rsidRPr="007F5280">
        <w:rPr>
          <w:rFonts w:ascii="Verdana" w:eastAsia="Times New Roman" w:hAnsi="Verdana"/>
          <w:color w:val="494949"/>
          <w:sz w:val="18"/>
          <w:szCs w:val="18"/>
          <w:lang w:eastAsia="ru-RU"/>
        </w:rPr>
        <w:t xml:space="preserve"> северной тайги, для которой характерно выраженное преобладание хвойных лесов из ели и сосны. </w:t>
      </w:r>
      <w:proofErr w:type="spellStart"/>
      <w:r w:rsidRPr="007F5280">
        <w:rPr>
          <w:rFonts w:ascii="Verdana" w:eastAsia="Times New Roman" w:hAnsi="Verdana"/>
          <w:color w:val="494949"/>
          <w:sz w:val="18"/>
          <w:szCs w:val="18"/>
          <w:lang w:eastAsia="ru-RU"/>
        </w:rPr>
        <w:t>Мягколиственные</w:t>
      </w:r>
      <w:proofErr w:type="spellEnd"/>
      <w:r w:rsidRPr="007F5280">
        <w:rPr>
          <w:rFonts w:ascii="Verdana" w:eastAsia="Times New Roman" w:hAnsi="Verdana"/>
          <w:color w:val="494949"/>
          <w:sz w:val="18"/>
          <w:szCs w:val="18"/>
          <w:lang w:eastAsia="ru-RU"/>
        </w:rPr>
        <w:t xml:space="preserve"> породы (береза, осина) встречаются в составе смешанных лесов. На островах и низких берегах р. Сев. Двины ольха, ива и отчасти береза образуют чистые густые заросли.</w:t>
      </w:r>
      <w:r w:rsidRPr="007F5280">
        <w:rPr>
          <w:rFonts w:ascii="Verdana" w:eastAsia="Times New Roman" w:hAnsi="Verdana"/>
          <w:color w:val="494949"/>
          <w:sz w:val="18"/>
          <w:szCs w:val="18"/>
          <w:lang w:eastAsia="ru-RU"/>
        </w:rPr>
        <w:br/>
        <w:t>Рельеф представляет собой большей частью платообразную плоскую и полого-волнистую ледниковую и озерно-ледниковую равнину с уклоном на север-северо-запад в сторону Двинской губы Белого моря.</w:t>
      </w:r>
      <w:r w:rsidRPr="007F5280">
        <w:rPr>
          <w:rFonts w:ascii="Verdana" w:eastAsia="Times New Roman" w:hAnsi="Verdana"/>
          <w:color w:val="494949"/>
          <w:sz w:val="18"/>
          <w:szCs w:val="18"/>
          <w:lang w:eastAsia="ru-RU"/>
        </w:rPr>
        <w:br/>
        <w:t>Климат района умеренно-континентальный, формируется в условиях малого количества солнечной радиации. Территория подвержена интенсивному воздействию циклонов (особенно осенью и зимой) и, следовательно, морских атлантических и арктических воздушных масс, определяющих большую изменчивость погоды. Район характеризуется повышенной влажностью практически в течение всего года. Воздушные массы с Атлантики, приносящие облачность и осадки, в целом смягчают климат. Зимой с ними связаны обильные снегопады, ослабление морозов, часто до оттепели. Устойчивый снежный покров устанавливается в середине ноября. Толщина снежного покрова в конце зимы (марте) достигает в поле 50 см, в лесу – до 1 м и более.</w:t>
      </w:r>
      <w:r w:rsidRPr="007F5280">
        <w:rPr>
          <w:rFonts w:ascii="Verdana" w:eastAsia="Times New Roman" w:hAnsi="Verdana"/>
          <w:color w:val="494949"/>
          <w:sz w:val="18"/>
          <w:szCs w:val="18"/>
          <w:lang w:eastAsia="ru-RU"/>
        </w:rPr>
        <w:br/>
        <w:t>Весна (апрель-май) прохладная, с неустойчивой погодой. Снеговой покров держится в среднем 170 дней в году и сходит в конце апреля. Весна прохладная, с неустойчивой погодой. Ночные заморозки отмечаются в течение всей весны. Осадки в первой половине весны выпадают в виде снега, во второй – дождя или мокрого снега.</w:t>
      </w:r>
      <w:r w:rsidRPr="007F5280">
        <w:rPr>
          <w:rFonts w:ascii="Verdana" w:eastAsia="Times New Roman" w:hAnsi="Verdana"/>
          <w:color w:val="494949"/>
          <w:sz w:val="18"/>
          <w:szCs w:val="18"/>
          <w:lang w:eastAsia="ru-RU"/>
        </w:rPr>
        <w:br/>
        <w:t>Лето относительно короткое, умеренно теплое, дождливое, нередко с возвратом холодов в виде ночных заморозков. Температура воздуха днем 13-16 градусов Цельсия, ночью 10-12 градусов Цельсия. Самым теплым бывает июль. Осадки выпадают в виде коротких обильных дождей.</w:t>
      </w:r>
      <w:r w:rsidRPr="007F5280">
        <w:rPr>
          <w:rFonts w:ascii="Verdana" w:eastAsia="Times New Roman" w:hAnsi="Verdana"/>
          <w:color w:val="494949"/>
          <w:sz w:val="18"/>
          <w:szCs w:val="18"/>
          <w:lang w:eastAsia="ru-RU"/>
        </w:rPr>
        <w:br/>
        <w:t xml:space="preserve">Осень наступает в начале сентября и кончается в ноябре. Для этого периода характерна пасмурная, сырая погода, </w:t>
      </w:r>
      <w:proofErr w:type="gramStart"/>
      <w:r w:rsidRPr="007F5280">
        <w:rPr>
          <w:rFonts w:ascii="Verdana" w:eastAsia="Times New Roman" w:hAnsi="Verdana"/>
          <w:color w:val="494949"/>
          <w:sz w:val="18"/>
          <w:szCs w:val="18"/>
          <w:lang w:eastAsia="ru-RU"/>
        </w:rPr>
        <w:t>С</w:t>
      </w:r>
      <w:proofErr w:type="gramEnd"/>
      <w:r w:rsidRPr="007F5280">
        <w:rPr>
          <w:rFonts w:ascii="Verdana" w:eastAsia="Times New Roman" w:hAnsi="Verdana"/>
          <w:color w:val="494949"/>
          <w:sz w:val="18"/>
          <w:szCs w:val="18"/>
          <w:lang w:eastAsia="ru-RU"/>
        </w:rPr>
        <w:t xml:space="preserve"> середины сентября начинаются ночные заморозки. Осадки выпадают в виде затяжных моросящих дождей. Первые снегопады отмечаются в октябре.</w:t>
      </w:r>
      <w:r w:rsidRPr="007F5280">
        <w:rPr>
          <w:rFonts w:ascii="Verdana" w:eastAsia="Times New Roman" w:hAnsi="Verdana"/>
          <w:color w:val="494949"/>
          <w:sz w:val="18"/>
          <w:szCs w:val="18"/>
          <w:lang w:eastAsia="ru-RU"/>
        </w:rPr>
        <w:br/>
        <w:t>Основной рельеф представлен долинным комплексом, а также озерно-ледниковым комплексом коренных берегов устьевой части бассейна реки Северной Двины.</w:t>
      </w:r>
      <w:r w:rsidRPr="007F5280">
        <w:rPr>
          <w:rFonts w:ascii="Verdana" w:eastAsia="Times New Roman" w:hAnsi="Verdana"/>
          <w:color w:val="494949"/>
          <w:sz w:val="18"/>
          <w:szCs w:val="18"/>
          <w:lang w:eastAsia="ru-RU"/>
        </w:rPr>
        <w:br/>
        <w:t xml:space="preserve">Долинный комплекс представлен поймой р. Северной Двины с относительной высотой над урезом до 5 м. В составе пойменных аллювиальных отложений преобладают пески, пески с галькой с прослойками супесей, суглинков, торфов, илов. В низкой долине ольха, ива и отчасти береза образуют чистые густые заросли. На островах и низких берегах широко представлены заливные луга, а также низинные кустарничково-травяно-осоково-сфагновые болота. В долинном комплексе характерно присутствие надпойменных террас, где произрастают леса сосново-елово-берёзовые кустарничково-разнотравно-зеленомошные. На </w:t>
      </w:r>
      <w:proofErr w:type="spellStart"/>
      <w:r w:rsidRPr="007F5280">
        <w:rPr>
          <w:rFonts w:ascii="Verdana" w:eastAsia="Times New Roman" w:hAnsi="Verdana"/>
          <w:color w:val="494949"/>
          <w:sz w:val="18"/>
          <w:szCs w:val="18"/>
          <w:lang w:eastAsia="ru-RU"/>
        </w:rPr>
        <w:t>тер¬расах</w:t>
      </w:r>
      <w:proofErr w:type="spellEnd"/>
      <w:r w:rsidRPr="007F5280">
        <w:rPr>
          <w:rFonts w:ascii="Verdana" w:eastAsia="Times New Roman" w:hAnsi="Verdana"/>
          <w:color w:val="494949"/>
          <w:sz w:val="18"/>
          <w:szCs w:val="18"/>
          <w:lang w:eastAsia="ru-RU"/>
        </w:rPr>
        <w:t xml:space="preserve"> частично развиты суходольные луга.</w:t>
      </w:r>
      <w:r w:rsidRPr="007F5280">
        <w:rPr>
          <w:rFonts w:ascii="Verdana" w:eastAsia="Times New Roman" w:hAnsi="Verdana"/>
          <w:color w:val="494949"/>
          <w:sz w:val="18"/>
          <w:szCs w:val="18"/>
          <w:lang w:eastAsia="ru-RU"/>
        </w:rPr>
        <w:br/>
        <w:t>Озерно-ледниковый комплекс занимает площадь на коренных берегах и представлен плоской и пологоволнистой, дренированной равниной, образованной при таянии ледника в депрессии Северодвинской ледниковой лопасти. Произрастают елово-берёзовые, елово-</w:t>
      </w:r>
      <w:proofErr w:type="spellStart"/>
      <w:r w:rsidRPr="007F5280">
        <w:rPr>
          <w:rFonts w:ascii="Verdana" w:eastAsia="Times New Roman" w:hAnsi="Verdana"/>
          <w:color w:val="494949"/>
          <w:sz w:val="18"/>
          <w:szCs w:val="18"/>
          <w:lang w:eastAsia="ru-RU"/>
        </w:rPr>
        <w:t>сосно</w:t>
      </w:r>
      <w:proofErr w:type="spellEnd"/>
      <w:r w:rsidRPr="007F5280">
        <w:rPr>
          <w:rFonts w:ascii="Verdana" w:eastAsia="Times New Roman" w:hAnsi="Verdana"/>
          <w:color w:val="494949"/>
          <w:sz w:val="18"/>
          <w:szCs w:val="18"/>
          <w:lang w:eastAsia="ru-RU"/>
        </w:rPr>
        <w:t>-березовые, кустарничково-</w:t>
      </w:r>
      <w:proofErr w:type="spellStart"/>
      <w:r w:rsidRPr="007F5280">
        <w:rPr>
          <w:rFonts w:ascii="Verdana" w:eastAsia="Times New Roman" w:hAnsi="Verdana"/>
          <w:color w:val="494949"/>
          <w:sz w:val="18"/>
          <w:szCs w:val="18"/>
          <w:lang w:eastAsia="ru-RU"/>
        </w:rPr>
        <w:t>зеленомошно</w:t>
      </w:r>
      <w:proofErr w:type="spellEnd"/>
      <w:r w:rsidRPr="007F5280">
        <w:rPr>
          <w:rFonts w:ascii="Verdana" w:eastAsia="Times New Roman" w:hAnsi="Verdana"/>
          <w:color w:val="494949"/>
          <w:sz w:val="18"/>
          <w:szCs w:val="18"/>
          <w:lang w:eastAsia="ru-RU"/>
        </w:rPr>
        <w:t>-лишайниковые леса. Здесь же представлен болотный комплекс, сложенный мощными торфами на глинах и песках. Болота водораздельные плоские, местами грядово-мочажинные, кустарничково-лишайниково-моховые и осоково-пушицево-сфагновые.</w:t>
      </w:r>
      <w:r w:rsidRPr="007F5280">
        <w:rPr>
          <w:rFonts w:ascii="Verdana" w:eastAsia="Times New Roman" w:hAnsi="Verdana"/>
          <w:color w:val="494949"/>
          <w:sz w:val="18"/>
          <w:szCs w:val="18"/>
          <w:lang w:eastAsia="ru-RU"/>
        </w:rPr>
        <w:br/>
        <w:t xml:space="preserve">Гидрологическая сеть на территории Беломорского заказника представлена дельтовой частью Северной Двины с ее крупными рукавами, средними и мелкими протоками, многочисленными мелкими речками и ручьями, лесными озерами и искусственными водоемами. В </w:t>
      </w:r>
      <w:proofErr w:type="spellStart"/>
      <w:r w:rsidRPr="007F5280">
        <w:rPr>
          <w:rFonts w:ascii="Verdana" w:eastAsia="Times New Roman" w:hAnsi="Verdana"/>
          <w:color w:val="494949"/>
          <w:sz w:val="18"/>
          <w:szCs w:val="18"/>
          <w:lang w:eastAsia="ru-RU"/>
        </w:rPr>
        <w:t>Уемском</w:t>
      </w:r>
      <w:proofErr w:type="spellEnd"/>
      <w:r w:rsidRPr="007F5280">
        <w:rPr>
          <w:rFonts w:ascii="Verdana" w:eastAsia="Times New Roman" w:hAnsi="Verdana"/>
          <w:color w:val="494949"/>
          <w:sz w:val="18"/>
          <w:szCs w:val="18"/>
          <w:lang w:eastAsia="ru-RU"/>
        </w:rPr>
        <w:t xml:space="preserve"> заказнике протекает единственная река Карела - это некрупный правый приток р. Северной Двины. В пределах заказников участок р. Северной Двины расположен в приливной зоне Белого моря.</w:t>
      </w:r>
    </w:p>
    <w:p w:rsidR="007F5280" w:rsidRPr="007F5280" w:rsidRDefault="007F5280" w:rsidP="007F5280">
      <w:pPr>
        <w:shd w:val="clear" w:color="auto" w:fill="FFFFFF"/>
        <w:spacing w:line="240" w:lineRule="auto"/>
        <w:rPr>
          <w:rFonts w:ascii="Verdana" w:eastAsia="Times New Roman" w:hAnsi="Verdana"/>
          <w:b/>
          <w:bCs/>
          <w:color w:val="494949"/>
          <w:sz w:val="18"/>
          <w:szCs w:val="18"/>
          <w:lang w:eastAsia="ru-RU"/>
        </w:rPr>
      </w:pPr>
      <w:r w:rsidRPr="007F5280">
        <w:rPr>
          <w:rFonts w:ascii="Verdana" w:eastAsia="Times New Roman" w:hAnsi="Verdana"/>
          <w:b/>
          <w:bCs/>
          <w:color w:val="494949"/>
          <w:sz w:val="18"/>
          <w:szCs w:val="18"/>
          <w:lang w:eastAsia="ru-RU"/>
        </w:rPr>
        <w:t>Перечень уникальных с научной, познавательной, эстетической точек зрения природных и культурно-исторических объектов: </w:t>
      </w:r>
    </w:p>
    <w:tbl>
      <w:tblPr>
        <w:tblW w:w="14970" w:type="dxa"/>
        <w:tblCellMar>
          <w:top w:w="15" w:type="dxa"/>
          <w:left w:w="15" w:type="dxa"/>
          <w:bottom w:w="15" w:type="dxa"/>
          <w:right w:w="15" w:type="dxa"/>
        </w:tblCellMar>
        <w:tblLook w:val="04A0" w:firstRow="1" w:lastRow="0" w:firstColumn="1" w:lastColumn="0" w:noHBand="0" w:noVBand="1"/>
      </w:tblPr>
      <w:tblGrid>
        <w:gridCol w:w="2763"/>
        <w:gridCol w:w="12207"/>
      </w:tblGrid>
      <w:tr w:rsidR="007F5280" w:rsidRPr="007F5280" w:rsidTr="007F5280">
        <w:trPr>
          <w:tblHeader/>
        </w:trPr>
        <w:tc>
          <w:tcPr>
            <w:tcW w:w="0" w:type="auto"/>
            <w:tcBorders>
              <w:bottom w:val="single" w:sz="12" w:space="0" w:color="DEE0E1"/>
            </w:tcBorders>
            <w:tcMar>
              <w:top w:w="72" w:type="dxa"/>
              <w:left w:w="120" w:type="dxa"/>
              <w:bottom w:w="72" w:type="dxa"/>
              <w:right w:w="240" w:type="dxa"/>
            </w:tcMar>
            <w:vAlign w:val="center"/>
            <w:hideMark/>
          </w:tcPr>
          <w:p w:rsidR="007F5280" w:rsidRPr="007F5280" w:rsidRDefault="007F5280" w:rsidP="007F5280">
            <w:pPr>
              <w:spacing w:before="240" w:after="240" w:line="240" w:lineRule="auto"/>
              <w:rPr>
                <w:rFonts w:eastAsia="Times New Roman"/>
                <w:b/>
                <w:bCs/>
                <w:color w:val="494949"/>
                <w:lang w:eastAsia="ru-RU"/>
              </w:rPr>
            </w:pPr>
            <w:r w:rsidRPr="007F5280">
              <w:rPr>
                <w:rFonts w:eastAsia="Times New Roman"/>
                <w:b/>
                <w:bCs/>
                <w:color w:val="494949"/>
                <w:lang w:eastAsia="ru-RU"/>
              </w:rPr>
              <w:t>Название</w:t>
            </w:r>
          </w:p>
        </w:tc>
        <w:tc>
          <w:tcPr>
            <w:tcW w:w="0" w:type="auto"/>
            <w:tcBorders>
              <w:bottom w:val="single" w:sz="12" w:space="0" w:color="DEE0E1"/>
            </w:tcBorders>
            <w:tcMar>
              <w:top w:w="72" w:type="dxa"/>
              <w:left w:w="120" w:type="dxa"/>
              <w:bottom w:w="72" w:type="dxa"/>
              <w:right w:w="240" w:type="dxa"/>
            </w:tcMar>
            <w:vAlign w:val="center"/>
            <w:hideMark/>
          </w:tcPr>
          <w:p w:rsidR="007F5280" w:rsidRPr="007F5280" w:rsidRDefault="007F5280" w:rsidP="007F5280">
            <w:pPr>
              <w:spacing w:before="240" w:after="240" w:line="240" w:lineRule="auto"/>
              <w:rPr>
                <w:rFonts w:eastAsia="Times New Roman"/>
                <w:b/>
                <w:bCs/>
                <w:color w:val="494949"/>
                <w:lang w:eastAsia="ru-RU"/>
              </w:rPr>
            </w:pPr>
            <w:r w:rsidRPr="007F5280">
              <w:rPr>
                <w:rFonts w:eastAsia="Times New Roman"/>
                <w:b/>
                <w:bCs/>
                <w:color w:val="494949"/>
                <w:lang w:eastAsia="ru-RU"/>
              </w:rPr>
              <w:t>Описание</w:t>
            </w:r>
          </w:p>
        </w:tc>
      </w:tr>
      <w:tr w:rsidR="007F5280" w:rsidRPr="007F5280" w:rsidTr="007F5280">
        <w:tc>
          <w:tcPr>
            <w:tcW w:w="0" w:type="auto"/>
            <w:shd w:val="clear" w:color="auto" w:fill="F1F2F2"/>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hyperlink r:id="rId70" w:history="1">
              <w:r w:rsidRPr="007F5280">
                <w:rPr>
                  <w:rFonts w:eastAsia="Times New Roman"/>
                  <w:color w:val="2F416F"/>
                  <w:u w:val="single"/>
                  <w:lang w:eastAsia="ru-RU"/>
                </w:rPr>
                <w:t xml:space="preserve">Музей деревянного зодчества «Малые </w:t>
              </w:r>
              <w:proofErr w:type="spellStart"/>
              <w:r w:rsidRPr="007F5280">
                <w:rPr>
                  <w:rFonts w:eastAsia="Times New Roman"/>
                  <w:color w:val="2F416F"/>
                  <w:u w:val="single"/>
                  <w:lang w:eastAsia="ru-RU"/>
                </w:rPr>
                <w:t>Корелы</w:t>
              </w:r>
              <w:proofErr w:type="spellEnd"/>
              <w:r w:rsidRPr="007F5280">
                <w:rPr>
                  <w:rFonts w:eastAsia="Times New Roman"/>
                  <w:color w:val="2F416F"/>
                  <w:u w:val="single"/>
                  <w:lang w:eastAsia="ru-RU"/>
                </w:rPr>
                <w:t>»</w:t>
              </w:r>
            </w:hyperlink>
          </w:p>
        </w:tc>
        <w:tc>
          <w:tcPr>
            <w:tcW w:w="0" w:type="auto"/>
            <w:shd w:val="clear" w:color="auto" w:fill="F1F2F2"/>
            <w:tcMar>
              <w:top w:w="72" w:type="dxa"/>
              <w:left w:w="120" w:type="dxa"/>
              <w:bottom w:w="72" w:type="dxa"/>
              <w:right w:w="120" w:type="dxa"/>
            </w:tcMar>
            <w:vAlign w:val="center"/>
            <w:hideMark/>
          </w:tcPr>
          <w:p w:rsidR="007F5280" w:rsidRPr="007F5280" w:rsidRDefault="007F5280" w:rsidP="007F5280">
            <w:pPr>
              <w:spacing w:before="144" w:after="288" w:line="240" w:lineRule="auto"/>
              <w:rPr>
                <w:rFonts w:eastAsia="Times New Roman"/>
                <w:lang w:eastAsia="ru-RU"/>
              </w:rPr>
            </w:pPr>
            <w:r w:rsidRPr="007F5280">
              <w:rPr>
                <w:rFonts w:eastAsia="Times New Roman"/>
                <w:lang w:eastAsia="ru-RU"/>
              </w:rPr>
              <w:t>Вблизи территории заказника примыкает историко-культурные объекты – музей деревянного зодчества «Малые Карелы».</w:t>
            </w:r>
            <w:r w:rsidRPr="007F5280">
              <w:rPr>
                <w:rFonts w:eastAsia="Times New Roman"/>
                <w:lang w:eastAsia="ru-RU"/>
              </w:rPr>
              <w:br/>
              <w:t xml:space="preserve">Музей «Малые </w:t>
            </w:r>
            <w:proofErr w:type="spellStart"/>
            <w:r w:rsidRPr="007F5280">
              <w:rPr>
                <w:rFonts w:eastAsia="Times New Roman"/>
                <w:lang w:eastAsia="ru-RU"/>
              </w:rPr>
              <w:t>Корелы</w:t>
            </w:r>
            <w:proofErr w:type="spellEnd"/>
            <w:r w:rsidRPr="007F5280">
              <w:rPr>
                <w:rFonts w:eastAsia="Times New Roman"/>
                <w:lang w:eastAsia="ru-RU"/>
              </w:rPr>
              <w:t xml:space="preserve">»— крупнейший в России музей деревянного зодчества под открытым небом — основан 17 июля 1964 года. В архитектурно-ландшафтной экспозиции музея на территории площадью 140 га представлены более 100 памятников деревянного зодчества XVI — XIX вв. Историко-этнографические особенности региона, самобытную культуру и традиции поморов Русского Севера отражают уникальные культовые сооружения (церкви, колокольни, часовни, </w:t>
            </w:r>
            <w:proofErr w:type="spellStart"/>
            <w:r w:rsidRPr="007F5280">
              <w:rPr>
                <w:rFonts w:eastAsia="Times New Roman"/>
                <w:lang w:eastAsia="ru-RU"/>
              </w:rPr>
              <w:t>обетные</w:t>
            </w:r>
            <w:proofErr w:type="spellEnd"/>
            <w:r w:rsidRPr="007F5280">
              <w:rPr>
                <w:rFonts w:eastAsia="Times New Roman"/>
                <w:lang w:eastAsia="ru-RU"/>
              </w:rPr>
              <w:t xml:space="preserve"> кресты), все типы северорусского крестьянского жилища, хозяйственные постройки, сезонные крестьянские поселения. В структуре архитектурно-</w:t>
            </w:r>
            <w:proofErr w:type="spellStart"/>
            <w:r w:rsidRPr="007F5280">
              <w:rPr>
                <w:rFonts w:eastAsia="Times New Roman"/>
                <w:lang w:eastAsia="ru-RU"/>
              </w:rPr>
              <w:t>андшафтной</w:t>
            </w:r>
            <w:proofErr w:type="spellEnd"/>
            <w:r w:rsidRPr="007F5280">
              <w:rPr>
                <w:rFonts w:eastAsia="Times New Roman"/>
                <w:lang w:eastAsia="ru-RU"/>
              </w:rPr>
              <w:t xml:space="preserve"> экспозиции 4 сектора: </w:t>
            </w:r>
            <w:proofErr w:type="spellStart"/>
            <w:r w:rsidRPr="007F5280">
              <w:rPr>
                <w:rFonts w:eastAsia="Times New Roman"/>
                <w:lang w:eastAsia="ru-RU"/>
              </w:rPr>
              <w:t>Каргопольско</w:t>
            </w:r>
            <w:proofErr w:type="spellEnd"/>
            <w:r w:rsidRPr="007F5280">
              <w:rPr>
                <w:rFonts w:eastAsia="Times New Roman"/>
                <w:lang w:eastAsia="ru-RU"/>
              </w:rPr>
              <w:t xml:space="preserve">-Онежский, Мезенский, Двинской и </w:t>
            </w:r>
            <w:proofErr w:type="spellStart"/>
            <w:r w:rsidRPr="007F5280">
              <w:rPr>
                <w:rFonts w:eastAsia="Times New Roman"/>
                <w:lang w:eastAsia="ru-RU"/>
              </w:rPr>
              <w:t>Пинежский</w:t>
            </w:r>
            <w:proofErr w:type="spellEnd"/>
            <w:r w:rsidRPr="007F5280">
              <w:rPr>
                <w:rFonts w:eastAsia="Times New Roman"/>
                <w:lang w:eastAsia="ru-RU"/>
              </w:rPr>
              <w:t xml:space="preserve">. В числе памятников музея — Никольская церковь, 1584 г. (с. </w:t>
            </w:r>
            <w:proofErr w:type="spellStart"/>
            <w:r w:rsidRPr="007F5280">
              <w:rPr>
                <w:rFonts w:eastAsia="Times New Roman"/>
                <w:lang w:eastAsia="ru-RU"/>
              </w:rPr>
              <w:t>Лявля</w:t>
            </w:r>
            <w:proofErr w:type="spellEnd"/>
            <w:r w:rsidRPr="007F5280">
              <w:rPr>
                <w:rFonts w:eastAsia="Times New Roman"/>
                <w:lang w:eastAsia="ru-RU"/>
              </w:rPr>
              <w:t xml:space="preserve">), редчайший трехчастный храмовый ансамбль XVIII в. (с. Ненокса), которые находятся на своей исторической родине. В собрании музея — уникальные коллекции предметов материальной и духовной культуры Русского Севера. В 1996 году Указом Президента РФ ФГУК «Архангельский государственный музей деревянного зодчества и народного искусства «Малые </w:t>
            </w:r>
            <w:proofErr w:type="spellStart"/>
            <w:r w:rsidRPr="007F5280">
              <w:rPr>
                <w:rFonts w:eastAsia="Times New Roman"/>
                <w:lang w:eastAsia="ru-RU"/>
              </w:rPr>
              <w:t>Корелы</w:t>
            </w:r>
            <w:proofErr w:type="spellEnd"/>
            <w:r w:rsidRPr="007F5280">
              <w:rPr>
                <w:rFonts w:eastAsia="Times New Roman"/>
                <w:lang w:eastAsia="ru-RU"/>
              </w:rPr>
              <w:t>» включен в свод особо ценных объектов культурного наследия народов Российской Федерации.</w:t>
            </w:r>
          </w:p>
        </w:tc>
      </w:tr>
    </w:tbl>
    <w:p w:rsidR="007F5280" w:rsidRPr="007F5280" w:rsidRDefault="007F5280" w:rsidP="007F5280">
      <w:pPr>
        <w:shd w:val="clear" w:color="auto" w:fill="FFFFFF"/>
        <w:spacing w:after="0" w:line="374" w:lineRule="atLeast"/>
        <w:outlineLvl w:val="1"/>
        <w:rPr>
          <w:rFonts w:ascii="Helvetica" w:eastAsia="Times New Roman" w:hAnsi="Helvetica" w:cs="Helvetica"/>
          <w:color w:val="494949"/>
          <w:sz w:val="29"/>
          <w:szCs w:val="29"/>
          <w:lang w:eastAsia="ru-RU"/>
        </w:rPr>
      </w:pPr>
      <w:r w:rsidRPr="007F5280">
        <w:rPr>
          <w:rFonts w:ascii="Helvetica" w:eastAsia="Times New Roman" w:hAnsi="Helvetica" w:cs="Helvetica"/>
          <w:color w:val="494949"/>
          <w:sz w:val="29"/>
          <w:szCs w:val="29"/>
          <w:lang w:eastAsia="ru-RU"/>
        </w:rPr>
        <w:t>Негативное воздействие</w:t>
      </w:r>
    </w:p>
    <w:p w:rsidR="007F5280" w:rsidRPr="007F5280" w:rsidRDefault="007F5280" w:rsidP="007F5280">
      <w:pPr>
        <w:shd w:val="clear" w:color="auto" w:fill="FFFFFF"/>
        <w:spacing w:after="0" w:line="240" w:lineRule="auto"/>
        <w:rPr>
          <w:rFonts w:ascii="Verdana" w:eastAsia="Times New Roman" w:hAnsi="Verdana"/>
          <w:b/>
          <w:bCs/>
          <w:color w:val="494949"/>
          <w:sz w:val="18"/>
          <w:szCs w:val="18"/>
          <w:lang w:eastAsia="ru-RU"/>
        </w:rPr>
      </w:pPr>
      <w:r w:rsidRPr="007F5280">
        <w:rPr>
          <w:rFonts w:ascii="Verdana" w:eastAsia="Times New Roman" w:hAnsi="Verdana"/>
          <w:b/>
          <w:bCs/>
          <w:color w:val="494949"/>
          <w:sz w:val="18"/>
          <w:szCs w:val="18"/>
          <w:lang w:eastAsia="ru-RU"/>
        </w:rPr>
        <w:t>Негативное воздействие на ООПТ: </w:t>
      </w:r>
    </w:p>
    <w:p w:rsidR="007F5280" w:rsidRPr="007F5280" w:rsidRDefault="007F5280" w:rsidP="007F5280">
      <w:pPr>
        <w:shd w:val="clear" w:color="auto" w:fill="FFFFFF"/>
        <w:spacing w:before="144" w:after="288" w:line="240" w:lineRule="auto"/>
        <w:rPr>
          <w:rFonts w:ascii="Verdana" w:eastAsia="Times New Roman" w:hAnsi="Verdana"/>
          <w:color w:val="494949"/>
          <w:sz w:val="18"/>
          <w:szCs w:val="18"/>
          <w:lang w:eastAsia="ru-RU"/>
        </w:rPr>
      </w:pPr>
      <w:r w:rsidRPr="007F5280">
        <w:rPr>
          <w:rFonts w:ascii="Verdana" w:eastAsia="Times New Roman" w:hAnsi="Verdana"/>
          <w:b/>
          <w:bCs/>
          <w:color w:val="494949"/>
          <w:sz w:val="18"/>
          <w:szCs w:val="18"/>
          <w:lang w:eastAsia="ru-RU"/>
        </w:rPr>
        <w:t>Список факторов:</w:t>
      </w:r>
    </w:p>
    <w:tbl>
      <w:tblPr>
        <w:tblW w:w="14970" w:type="dxa"/>
        <w:tblCellMar>
          <w:top w:w="15" w:type="dxa"/>
          <w:left w:w="15" w:type="dxa"/>
          <w:bottom w:w="15" w:type="dxa"/>
          <w:right w:w="15" w:type="dxa"/>
        </w:tblCellMar>
        <w:tblLook w:val="04A0" w:firstRow="1" w:lastRow="0" w:firstColumn="1" w:lastColumn="0" w:noHBand="0" w:noVBand="1"/>
      </w:tblPr>
      <w:tblGrid>
        <w:gridCol w:w="2207"/>
        <w:gridCol w:w="2565"/>
        <w:gridCol w:w="7858"/>
        <w:gridCol w:w="2340"/>
      </w:tblGrid>
      <w:tr w:rsidR="007F5280" w:rsidRPr="007F5280" w:rsidTr="007F5280">
        <w:trPr>
          <w:tblHeader/>
        </w:trPr>
        <w:tc>
          <w:tcPr>
            <w:tcW w:w="0" w:type="auto"/>
            <w:tcBorders>
              <w:bottom w:val="single" w:sz="12" w:space="0" w:color="DEE0E1"/>
            </w:tcBorders>
            <w:tcMar>
              <w:top w:w="72" w:type="dxa"/>
              <w:left w:w="120" w:type="dxa"/>
              <w:bottom w:w="72" w:type="dxa"/>
              <w:right w:w="240" w:type="dxa"/>
            </w:tcMar>
            <w:vAlign w:val="center"/>
            <w:hideMark/>
          </w:tcPr>
          <w:p w:rsidR="007F5280" w:rsidRPr="007F5280" w:rsidRDefault="007F5280" w:rsidP="007F5280">
            <w:pPr>
              <w:spacing w:before="240" w:after="240" w:line="240" w:lineRule="auto"/>
              <w:rPr>
                <w:rFonts w:eastAsia="Times New Roman"/>
                <w:b/>
                <w:bCs/>
                <w:color w:val="494949"/>
                <w:lang w:eastAsia="ru-RU"/>
              </w:rPr>
            </w:pPr>
            <w:r w:rsidRPr="007F5280">
              <w:rPr>
                <w:rFonts w:eastAsia="Times New Roman"/>
                <w:b/>
                <w:bCs/>
                <w:color w:val="494949"/>
                <w:lang w:eastAsia="ru-RU"/>
              </w:rPr>
              <w:t>Фактор негативного воздействия</w:t>
            </w:r>
          </w:p>
        </w:tc>
        <w:tc>
          <w:tcPr>
            <w:tcW w:w="0" w:type="auto"/>
            <w:tcBorders>
              <w:bottom w:val="single" w:sz="12" w:space="0" w:color="DEE0E1"/>
            </w:tcBorders>
            <w:tcMar>
              <w:top w:w="72" w:type="dxa"/>
              <w:left w:w="120" w:type="dxa"/>
              <w:bottom w:w="72" w:type="dxa"/>
              <w:right w:w="240" w:type="dxa"/>
            </w:tcMar>
            <w:vAlign w:val="center"/>
            <w:hideMark/>
          </w:tcPr>
          <w:p w:rsidR="007F5280" w:rsidRPr="007F5280" w:rsidRDefault="007F5280" w:rsidP="007F5280">
            <w:pPr>
              <w:spacing w:before="240" w:after="240" w:line="240" w:lineRule="auto"/>
              <w:rPr>
                <w:rFonts w:eastAsia="Times New Roman"/>
                <w:b/>
                <w:bCs/>
                <w:color w:val="494949"/>
                <w:lang w:eastAsia="ru-RU"/>
              </w:rPr>
            </w:pPr>
            <w:r w:rsidRPr="007F5280">
              <w:rPr>
                <w:rFonts w:eastAsia="Times New Roman"/>
                <w:b/>
                <w:bCs/>
                <w:color w:val="494949"/>
                <w:lang w:eastAsia="ru-RU"/>
              </w:rPr>
              <w:t>Объект воздействия</w:t>
            </w:r>
          </w:p>
        </w:tc>
        <w:tc>
          <w:tcPr>
            <w:tcW w:w="0" w:type="auto"/>
            <w:tcBorders>
              <w:bottom w:val="single" w:sz="12" w:space="0" w:color="DEE0E1"/>
            </w:tcBorders>
            <w:tcMar>
              <w:top w:w="72" w:type="dxa"/>
              <w:left w:w="120" w:type="dxa"/>
              <w:bottom w:w="72" w:type="dxa"/>
              <w:right w:w="240" w:type="dxa"/>
            </w:tcMar>
            <w:vAlign w:val="center"/>
            <w:hideMark/>
          </w:tcPr>
          <w:p w:rsidR="007F5280" w:rsidRPr="007F5280" w:rsidRDefault="007F5280" w:rsidP="007F5280">
            <w:pPr>
              <w:spacing w:before="240" w:after="240" w:line="240" w:lineRule="auto"/>
              <w:rPr>
                <w:rFonts w:eastAsia="Times New Roman"/>
                <w:b/>
                <w:bCs/>
                <w:color w:val="494949"/>
                <w:lang w:eastAsia="ru-RU"/>
              </w:rPr>
            </w:pPr>
            <w:r w:rsidRPr="007F5280">
              <w:rPr>
                <w:rFonts w:eastAsia="Times New Roman"/>
                <w:b/>
                <w:bCs/>
                <w:color w:val="494949"/>
                <w:lang w:eastAsia="ru-RU"/>
              </w:rPr>
              <w:t>В чем проявляется негативное воздействие</w:t>
            </w:r>
          </w:p>
        </w:tc>
        <w:tc>
          <w:tcPr>
            <w:tcW w:w="0" w:type="auto"/>
            <w:tcBorders>
              <w:bottom w:val="single" w:sz="12" w:space="0" w:color="DEE0E1"/>
            </w:tcBorders>
            <w:tcMar>
              <w:top w:w="72" w:type="dxa"/>
              <w:left w:w="120" w:type="dxa"/>
              <w:bottom w:w="72" w:type="dxa"/>
              <w:right w:w="240" w:type="dxa"/>
            </w:tcMar>
            <w:vAlign w:val="center"/>
            <w:hideMark/>
          </w:tcPr>
          <w:p w:rsidR="007F5280" w:rsidRPr="007F5280" w:rsidRDefault="007F5280" w:rsidP="007F5280">
            <w:pPr>
              <w:spacing w:before="240" w:after="240" w:line="240" w:lineRule="auto"/>
              <w:rPr>
                <w:rFonts w:eastAsia="Times New Roman"/>
                <w:b/>
                <w:bCs/>
                <w:color w:val="494949"/>
                <w:lang w:eastAsia="ru-RU"/>
              </w:rPr>
            </w:pPr>
            <w:r w:rsidRPr="007F5280">
              <w:rPr>
                <w:rFonts w:eastAsia="Times New Roman"/>
                <w:b/>
                <w:bCs/>
                <w:color w:val="494949"/>
                <w:lang w:eastAsia="ru-RU"/>
              </w:rPr>
              <w:t>Значимость (сила) негативного воздействия</w:t>
            </w:r>
          </w:p>
        </w:tc>
      </w:tr>
      <w:tr w:rsidR="007F5280" w:rsidRPr="007F5280" w:rsidTr="007F5280">
        <w:tc>
          <w:tcPr>
            <w:tcW w:w="0" w:type="auto"/>
            <w:shd w:val="clear" w:color="auto" w:fill="F1F2F2"/>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hyperlink r:id="rId71" w:history="1">
              <w:r w:rsidRPr="007F5280">
                <w:rPr>
                  <w:rFonts w:eastAsia="Times New Roman"/>
                  <w:color w:val="2F416F"/>
                  <w:u w:val="single"/>
                  <w:lang w:eastAsia="ru-RU"/>
                </w:rPr>
                <w:t>Антропогенная нагрузка</w:t>
              </w:r>
            </w:hyperlink>
          </w:p>
        </w:tc>
        <w:tc>
          <w:tcPr>
            <w:tcW w:w="0" w:type="auto"/>
            <w:shd w:val="clear" w:color="auto" w:fill="F1F2F2"/>
            <w:tcMar>
              <w:top w:w="72" w:type="dxa"/>
              <w:left w:w="120" w:type="dxa"/>
              <w:bottom w:w="72" w:type="dxa"/>
              <w:right w:w="120" w:type="dxa"/>
            </w:tcMar>
            <w:vAlign w:val="center"/>
            <w:hideMark/>
          </w:tcPr>
          <w:p w:rsidR="007F5280" w:rsidRPr="007F5280" w:rsidRDefault="007F5280" w:rsidP="007F5280">
            <w:pPr>
              <w:spacing w:before="240" w:after="240" w:line="240" w:lineRule="auto"/>
              <w:rPr>
                <w:rFonts w:eastAsia="Times New Roman"/>
                <w:lang w:eastAsia="ru-RU"/>
              </w:rPr>
            </w:pPr>
            <w:r w:rsidRPr="007F5280">
              <w:rPr>
                <w:rFonts w:eastAsia="Times New Roman"/>
                <w:lang w:eastAsia="ru-RU"/>
              </w:rPr>
              <w:t>Рельеф, воды, почвы, растительность, животный мир</w:t>
            </w:r>
          </w:p>
        </w:tc>
        <w:tc>
          <w:tcPr>
            <w:tcW w:w="0" w:type="auto"/>
            <w:shd w:val="clear" w:color="auto" w:fill="F1F2F2"/>
            <w:tcMar>
              <w:top w:w="72" w:type="dxa"/>
              <w:left w:w="120" w:type="dxa"/>
              <w:bottom w:w="72" w:type="dxa"/>
              <w:right w:w="120" w:type="dxa"/>
            </w:tcMar>
            <w:vAlign w:val="center"/>
            <w:hideMark/>
          </w:tcPr>
          <w:p w:rsidR="007F5280" w:rsidRPr="007F5280" w:rsidRDefault="007F5280" w:rsidP="007F5280">
            <w:pPr>
              <w:spacing w:before="144" w:after="288" w:line="240" w:lineRule="auto"/>
              <w:rPr>
                <w:rFonts w:eastAsia="Times New Roman"/>
                <w:lang w:eastAsia="ru-RU"/>
              </w:rPr>
            </w:pPr>
            <w:r w:rsidRPr="007F5280">
              <w:rPr>
                <w:rFonts w:eastAsia="Times New Roman"/>
                <w:lang w:eastAsia="ru-RU"/>
              </w:rPr>
              <w:t>Хозяйственная деятельность, техногенное влияние от которой проявляется в ландшафтах, связана с давним освоением человеком территории вдоль реки Сев. Двины, которая представляет собой урбанизированную зону, так как почти без перерывов застроена жилыми и производственными объектами. Здесь расположены крупные города Архангельск, Северодвинск, Новодвинск, многочисленные мелкие населенные пункты, летние детские лагеря, турбазы, садоводческие и дачные поселки, склады, воинские части и полигоны. Земли сельскохозяйственного назначения интенсивно используются для животноводства, полеводства, овощеводства. Лесные угодья изменены рубками различной давности, при этом переувлажненные лесные массивы пройдены лесоосушительной мелиорацией. По интенсивности антропогенной нагрузки, учитывая плотность населения, промышленный и сельскохозяйственный комплекс, пылевую концентрацию и другие показатели, данный участок характеризуется высокой антропогенной нагрузкой на ландшафты.</w:t>
            </w:r>
            <w:r w:rsidRPr="007F5280">
              <w:rPr>
                <w:rFonts w:eastAsia="Times New Roman"/>
                <w:lang w:eastAsia="ru-RU"/>
              </w:rPr>
              <w:br/>
              <w:t>Территория доступна для посещения круглый год, поскольку имеет густую сеть судоходных маршрутов, железных и автодорог, а также грунтовых лесовозных и проселочных дорог. Вследствие этого рекреационное воздействие на природный комплекс, в том числе на растительный и животный мир, очень велико, оно отмечено на всех участках заказников. Наибольшая рекреационная нагрузка приходится на летне-осенний период (с июня по октябрь), то есть в дачный сезон, а также при массовом сборе ягод, грибов, лекарственных растений местным и городским населением.</w:t>
            </w:r>
            <w:r w:rsidRPr="007F5280">
              <w:rPr>
                <w:rFonts w:eastAsia="Times New Roman"/>
                <w:lang w:eastAsia="ru-RU"/>
              </w:rPr>
              <w:br/>
              <w:t>Практически вся территория заказников используется для массового отдыха населения. Особенно много мест отдыха, как оборудованных, так и не оборудованных, располагается по берегам реки Сев. Двины и лесных озер, где всегда бывает много туристов, рыбаков и др. отдыхающих.</w:t>
            </w:r>
            <w:r w:rsidRPr="007F5280">
              <w:rPr>
                <w:rFonts w:eastAsia="Times New Roman"/>
                <w:lang w:eastAsia="ru-RU"/>
              </w:rPr>
              <w:br/>
              <w:t>В процессе хозяйственного и рекреационного освоения по всей территории в различных направлениях проложены ЛЭП, дороги и тропы, число которых с каждым годом увеличивается. В наиболее посещаемых местах многочисленные дороги, тропы, стоянки располагаются всплошную и занимают значительные площади.</w:t>
            </w:r>
          </w:p>
        </w:tc>
        <w:tc>
          <w:tcPr>
            <w:tcW w:w="0" w:type="auto"/>
            <w:shd w:val="clear" w:color="auto" w:fill="F1F2F2"/>
            <w:tcMar>
              <w:top w:w="72" w:type="dxa"/>
              <w:left w:w="120" w:type="dxa"/>
              <w:bottom w:w="72" w:type="dxa"/>
              <w:right w:w="120" w:type="dxa"/>
            </w:tcMar>
            <w:vAlign w:val="center"/>
            <w:hideMark/>
          </w:tcPr>
          <w:p w:rsidR="007F5280" w:rsidRPr="007F5280" w:rsidRDefault="007F5280" w:rsidP="007F5280">
            <w:pPr>
              <w:spacing w:after="0" w:line="240" w:lineRule="auto"/>
              <w:rPr>
                <w:rFonts w:eastAsia="Times New Roman"/>
                <w:lang w:eastAsia="ru-RU"/>
              </w:rPr>
            </w:pPr>
            <w:r w:rsidRPr="007F5280">
              <w:rPr>
                <w:rFonts w:eastAsia="Times New Roman"/>
                <w:lang w:eastAsia="ru-RU"/>
              </w:rPr>
              <w:t>Существенная</w:t>
            </w:r>
          </w:p>
        </w:tc>
      </w:tr>
    </w:tbl>
    <w:p w:rsidR="007F5280" w:rsidRPr="007F5280" w:rsidRDefault="007F5280" w:rsidP="007F5280">
      <w:pPr>
        <w:shd w:val="clear" w:color="auto" w:fill="FFFFFF"/>
        <w:spacing w:after="0" w:line="240" w:lineRule="auto"/>
        <w:rPr>
          <w:rFonts w:ascii="Verdana" w:eastAsia="Times New Roman" w:hAnsi="Verdana"/>
          <w:b/>
          <w:bCs/>
          <w:color w:val="494949"/>
          <w:sz w:val="18"/>
          <w:szCs w:val="18"/>
          <w:lang w:eastAsia="ru-RU"/>
        </w:rPr>
      </w:pPr>
      <w:r w:rsidRPr="007F5280">
        <w:rPr>
          <w:rFonts w:ascii="Verdana" w:eastAsia="Times New Roman" w:hAnsi="Verdana"/>
          <w:b/>
          <w:bCs/>
          <w:color w:val="494949"/>
          <w:sz w:val="18"/>
          <w:szCs w:val="18"/>
          <w:lang w:eastAsia="ru-RU"/>
        </w:rPr>
        <w:t>Источники информации об ООПТ:</w:t>
      </w:r>
    </w:p>
    <w:p w:rsidR="007F5280" w:rsidRPr="007F5280" w:rsidRDefault="007F5280" w:rsidP="007F5280">
      <w:pPr>
        <w:numPr>
          <w:ilvl w:val="0"/>
          <w:numId w:val="2"/>
        </w:numPr>
        <w:spacing w:before="36" w:after="36" w:line="240" w:lineRule="auto"/>
        <w:ind w:left="120"/>
        <w:rPr>
          <w:rFonts w:ascii="Verdana" w:eastAsia="Times New Roman" w:hAnsi="Verdana"/>
          <w:color w:val="494949"/>
          <w:sz w:val="18"/>
          <w:szCs w:val="18"/>
          <w:lang w:eastAsia="ru-RU"/>
        </w:rPr>
      </w:pPr>
      <w:r w:rsidRPr="007F5280">
        <w:rPr>
          <w:rFonts w:ascii="Verdana" w:eastAsia="Times New Roman" w:hAnsi="Verdana"/>
          <w:color w:val="494949"/>
          <w:sz w:val="18"/>
          <w:szCs w:val="18"/>
          <w:lang w:eastAsia="ru-RU"/>
        </w:rPr>
        <w:t>Сохранение ценных природных территорий Северо-Запада России. Анализ репрезентативности сети ООПТ Архангельской, Вологодской, Ленинградской и Мурманской областей, Республики Карелии, Санкт-Петербурга</w:t>
      </w:r>
      <w:r w:rsidRPr="007F5280">
        <w:rPr>
          <w:rFonts w:ascii="Verdana" w:eastAsia="Times New Roman" w:hAnsi="Verdana"/>
          <w:color w:val="494949"/>
          <w:sz w:val="18"/>
          <w:szCs w:val="18"/>
          <w:lang w:eastAsia="ru-RU"/>
        </w:rPr>
        <w:br/>
        <w:t xml:space="preserve">Г Александров, К Кобяков, А Марковский, М </w:t>
      </w:r>
      <w:proofErr w:type="spellStart"/>
      <w:r w:rsidRPr="007F5280">
        <w:rPr>
          <w:rFonts w:ascii="Verdana" w:eastAsia="Times New Roman" w:hAnsi="Verdana"/>
          <w:color w:val="494949"/>
          <w:sz w:val="18"/>
          <w:szCs w:val="18"/>
          <w:lang w:eastAsia="ru-RU"/>
        </w:rPr>
        <w:t>Носкова</w:t>
      </w:r>
      <w:proofErr w:type="spellEnd"/>
      <w:r w:rsidRPr="007F5280">
        <w:rPr>
          <w:rFonts w:ascii="Verdana" w:eastAsia="Times New Roman" w:hAnsi="Verdana"/>
          <w:color w:val="494949"/>
          <w:sz w:val="18"/>
          <w:szCs w:val="18"/>
          <w:lang w:eastAsia="ru-RU"/>
        </w:rPr>
        <w:t xml:space="preserve">, В Мамонтов, О Ильина, А Веселов, О </w:t>
      </w:r>
      <w:proofErr w:type="spellStart"/>
      <w:r w:rsidRPr="007F5280">
        <w:rPr>
          <w:rFonts w:ascii="Verdana" w:eastAsia="Times New Roman" w:hAnsi="Verdana"/>
          <w:color w:val="494949"/>
          <w:sz w:val="18"/>
          <w:szCs w:val="18"/>
          <w:lang w:eastAsia="ru-RU"/>
        </w:rPr>
        <w:t>Турунен</w:t>
      </w:r>
      <w:proofErr w:type="spellEnd"/>
      <w:r w:rsidRPr="007F5280">
        <w:rPr>
          <w:rFonts w:ascii="Verdana" w:eastAsia="Times New Roman" w:hAnsi="Verdana"/>
          <w:color w:val="494949"/>
          <w:sz w:val="18"/>
          <w:szCs w:val="18"/>
          <w:lang w:eastAsia="ru-RU"/>
        </w:rPr>
        <w:t xml:space="preserve">, А </w:t>
      </w:r>
      <w:proofErr w:type="spellStart"/>
      <w:r w:rsidRPr="007F5280">
        <w:rPr>
          <w:rFonts w:ascii="Verdana" w:eastAsia="Times New Roman" w:hAnsi="Verdana"/>
          <w:color w:val="494949"/>
          <w:sz w:val="18"/>
          <w:szCs w:val="18"/>
          <w:lang w:eastAsia="ru-RU"/>
        </w:rPr>
        <w:t>Столповский</w:t>
      </w:r>
      <w:proofErr w:type="spellEnd"/>
      <w:r w:rsidRPr="007F5280">
        <w:rPr>
          <w:rFonts w:ascii="Verdana" w:eastAsia="Times New Roman" w:hAnsi="Verdana"/>
          <w:color w:val="494949"/>
          <w:sz w:val="18"/>
          <w:szCs w:val="18"/>
          <w:lang w:eastAsia="ru-RU"/>
        </w:rPr>
        <w:t xml:space="preserve">, А Федоров, В Латка, О Харченко, Г Иванюк, Д Смирнов, Д Ковалёв, Е Пилипенко, Е </w:t>
      </w:r>
      <w:proofErr w:type="spellStart"/>
      <w:r w:rsidRPr="007F5280">
        <w:rPr>
          <w:rFonts w:ascii="Verdana" w:eastAsia="Times New Roman" w:hAnsi="Verdana"/>
          <w:color w:val="494949"/>
          <w:sz w:val="18"/>
          <w:szCs w:val="18"/>
          <w:lang w:eastAsia="ru-RU"/>
        </w:rPr>
        <w:t>Чуракова</w:t>
      </w:r>
      <w:proofErr w:type="spellEnd"/>
      <w:r w:rsidRPr="007F5280">
        <w:rPr>
          <w:rFonts w:ascii="Verdana" w:eastAsia="Times New Roman" w:hAnsi="Verdana"/>
          <w:color w:val="494949"/>
          <w:sz w:val="18"/>
          <w:szCs w:val="18"/>
          <w:lang w:eastAsia="ru-RU"/>
        </w:rPr>
        <w:t xml:space="preserve">, И Вдовин, О Волкова, Р </w:t>
      </w:r>
      <w:proofErr w:type="spellStart"/>
      <w:r w:rsidRPr="007F5280">
        <w:rPr>
          <w:rFonts w:ascii="Verdana" w:eastAsia="Times New Roman" w:hAnsi="Verdana"/>
          <w:color w:val="494949"/>
          <w:sz w:val="18"/>
          <w:szCs w:val="18"/>
          <w:lang w:eastAsia="ru-RU"/>
        </w:rPr>
        <w:t>Чемякин</w:t>
      </w:r>
      <w:proofErr w:type="spellEnd"/>
      <w:r w:rsidRPr="007F5280">
        <w:rPr>
          <w:rFonts w:ascii="Verdana" w:eastAsia="Times New Roman" w:hAnsi="Verdana"/>
          <w:color w:val="494949"/>
          <w:sz w:val="18"/>
          <w:szCs w:val="18"/>
          <w:lang w:eastAsia="ru-RU"/>
        </w:rPr>
        <w:t xml:space="preserve">, С Филенко, С </w:t>
      </w:r>
      <w:proofErr w:type="spellStart"/>
      <w:r w:rsidRPr="007F5280">
        <w:rPr>
          <w:rFonts w:ascii="Verdana" w:eastAsia="Times New Roman" w:hAnsi="Verdana"/>
          <w:color w:val="494949"/>
          <w:sz w:val="18"/>
          <w:szCs w:val="18"/>
          <w:lang w:eastAsia="ru-RU"/>
        </w:rPr>
        <w:t>Эрайя</w:t>
      </w:r>
      <w:proofErr w:type="spellEnd"/>
      <w:r w:rsidRPr="007F5280">
        <w:rPr>
          <w:rFonts w:ascii="Verdana" w:eastAsia="Times New Roman" w:hAnsi="Verdana"/>
          <w:color w:val="494949"/>
          <w:sz w:val="18"/>
          <w:szCs w:val="18"/>
          <w:lang w:eastAsia="ru-RU"/>
        </w:rPr>
        <w:t>, Т Холина</w:t>
      </w:r>
      <w:r w:rsidRPr="007F5280">
        <w:rPr>
          <w:rFonts w:ascii="Verdana" w:eastAsia="Times New Roman" w:hAnsi="Verdana"/>
          <w:color w:val="494949"/>
          <w:sz w:val="18"/>
          <w:szCs w:val="18"/>
          <w:lang w:eastAsia="ru-RU"/>
        </w:rPr>
        <w:br/>
      </w:r>
      <w:r w:rsidRPr="007F5280">
        <w:rPr>
          <w:rFonts w:ascii="Verdana" w:eastAsia="Times New Roman" w:hAnsi="Verdana"/>
          <w:i/>
          <w:iCs/>
          <w:color w:val="494949"/>
          <w:sz w:val="18"/>
          <w:szCs w:val="18"/>
          <w:lang w:eastAsia="ru-RU"/>
        </w:rPr>
        <w:t>ООО "Северо-Западный Печатный Двор"</w:t>
      </w:r>
      <w:r w:rsidRPr="007F5280">
        <w:rPr>
          <w:rFonts w:ascii="Verdana" w:eastAsia="Times New Roman" w:hAnsi="Verdana"/>
          <w:color w:val="494949"/>
          <w:sz w:val="18"/>
          <w:szCs w:val="18"/>
          <w:lang w:eastAsia="ru-RU"/>
        </w:rPr>
        <w:t> (2011) : 508</w:t>
      </w:r>
      <w:r w:rsidRPr="007F5280">
        <w:rPr>
          <w:rFonts w:ascii="Verdana" w:eastAsia="Times New Roman" w:hAnsi="Verdana"/>
          <w:color w:val="494949"/>
          <w:sz w:val="18"/>
          <w:szCs w:val="18"/>
          <w:lang w:eastAsia="ru-RU"/>
        </w:rPr>
        <w:br/>
      </w:r>
      <w:hyperlink r:id="rId72" w:history="1">
        <w:r w:rsidRPr="007F5280">
          <w:rPr>
            <w:rFonts w:ascii="Verdana" w:eastAsia="Times New Roman" w:hAnsi="Verdana"/>
            <w:color w:val="2F416F"/>
            <w:sz w:val="18"/>
            <w:szCs w:val="18"/>
            <w:u w:val="single"/>
            <w:lang w:eastAsia="ru-RU"/>
          </w:rPr>
          <w:t>Открыть PDF</w:t>
        </w:r>
      </w:hyperlink>
    </w:p>
    <w:p w:rsidR="007F5280" w:rsidRPr="007F5280" w:rsidRDefault="007F5280" w:rsidP="007F5280">
      <w:pPr>
        <w:numPr>
          <w:ilvl w:val="0"/>
          <w:numId w:val="2"/>
        </w:numPr>
        <w:spacing w:before="36" w:after="36" w:line="240" w:lineRule="auto"/>
        <w:ind w:left="120"/>
        <w:rPr>
          <w:rFonts w:ascii="Verdana" w:eastAsia="Times New Roman" w:hAnsi="Verdana"/>
          <w:color w:val="494949"/>
          <w:sz w:val="18"/>
          <w:szCs w:val="18"/>
          <w:lang w:eastAsia="ru-RU"/>
        </w:rPr>
      </w:pPr>
      <w:r w:rsidRPr="007F5280">
        <w:rPr>
          <w:rFonts w:ascii="Verdana" w:eastAsia="Times New Roman" w:hAnsi="Verdana"/>
          <w:color w:val="494949"/>
          <w:sz w:val="18"/>
          <w:szCs w:val="18"/>
          <w:lang w:eastAsia="ru-RU"/>
        </w:rPr>
        <w:t>Атлас биологического разнообразия морей и побережий российской Арктики</w:t>
      </w:r>
      <w:r w:rsidRPr="007F5280">
        <w:rPr>
          <w:rFonts w:ascii="Verdana" w:eastAsia="Times New Roman" w:hAnsi="Verdana"/>
          <w:color w:val="494949"/>
          <w:sz w:val="18"/>
          <w:szCs w:val="18"/>
          <w:lang w:eastAsia="ru-RU"/>
        </w:rPr>
        <w:br/>
        <w:t xml:space="preserve">Беликов СЕ, Гаврило МВ, Горин СЛ, Иванов АН, Краснова ЕД, Краснов ЮВ, </w:t>
      </w:r>
      <w:proofErr w:type="spellStart"/>
      <w:r w:rsidRPr="007F5280">
        <w:rPr>
          <w:rFonts w:ascii="Verdana" w:eastAsia="Times New Roman" w:hAnsi="Verdana"/>
          <w:color w:val="494949"/>
          <w:sz w:val="18"/>
          <w:szCs w:val="18"/>
          <w:lang w:eastAsia="ru-RU"/>
        </w:rPr>
        <w:t>Кулангиев</w:t>
      </w:r>
      <w:proofErr w:type="spellEnd"/>
      <w:r w:rsidRPr="007F5280">
        <w:rPr>
          <w:rFonts w:ascii="Verdana" w:eastAsia="Times New Roman" w:hAnsi="Verdana"/>
          <w:color w:val="494949"/>
          <w:sz w:val="18"/>
          <w:szCs w:val="18"/>
          <w:lang w:eastAsia="ru-RU"/>
        </w:rPr>
        <w:t xml:space="preserve"> АО, Макаров АВ, Николаева НГ, Попов АВ, Сергиенко </w:t>
      </w:r>
      <w:proofErr w:type="spellStart"/>
      <w:r w:rsidRPr="007F5280">
        <w:rPr>
          <w:rFonts w:ascii="Verdana" w:eastAsia="Times New Roman" w:hAnsi="Verdana"/>
          <w:color w:val="494949"/>
          <w:sz w:val="18"/>
          <w:szCs w:val="18"/>
          <w:lang w:eastAsia="ru-RU"/>
        </w:rPr>
        <w:t>ЛА,Спиридонов</w:t>
      </w:r>
      <w:proofErr w:type="spellEnd"/>
      <w:r w:rsidRPr="007F5280">
        <w:rPr>
          <w:rFonts w:ascii="Verdana" w:eastAsia="Times New Roman" w:hAnsi="Verdana"/>
          <w:color w:val="494949"/>
          <w:sz w:val="18"/>
          <w:szCs w:val="18"/>
          <w:lang w:eastAsia="ru-RU"/>
        </w:rPr>
        <w:t xml:space="preserve"> ВА, </w:t>
      </w:r>
      <w:proofErr w:type="spellStart"/>
      <w:r w:rsidRPr="007F5280">
        <w:rPr>
          <w:rFonts w:ascii="Verdana" w:eastAsia="Times New Roman" w:hAnsi="Verdana"/>
          <w:color w:val="494949"/>
          <w:sz w:val="18"/>
          <w:szCs w:val="18"/>
          <w:lang w:eastAsia="ru-RU"/>
        </w:rPr>
        <w:t>Шредерс</w:t>
      </w:r>
      <w:proofErr w:type="spellEnd"/>
      <w:r w:rsidRPr="007F5280">
        <w:rPr>
          <w:rFonts w:ascii="Verdana" w:eastAsia="Times New Roman" w:hAnsi="Verdana"/>
          <w:color w:val="494949"/>
          <w:sz w:val="18"/>
          <w:szCs w:val="18"/>
          <w:lang w:eastAsia="ru-RU"/>
        </w:rPr>
        <w:t xml:space="preserve"> МА</w:t>
      </w:r>
      <w:r w:rsidRPr="007F5280">
        <w:rPr>
          <w:rFonts w:ascii="Verdana" w:eastAsia="Times New Roman" w:hAnsi="Verdana"/>
          <w:color w:val="494949"/>
          <w:sz w:val="18"/>
          <w:szCs w:val="18"/>
          <w:lang w:eastAsia="ru-RU"/>
        </w:rPr>
        <w:br/>
      </w:r>
      <w:r w:rsidRPr="007F5280">
        <w:rPr>
          <w:rFonts w:ascii="Verdana" w:eastAsia="Times New Roman" w:hAnsi="Verdana"/>
          <w:i/>
          <w:iCs/>
          <w:color w:val="494949"/>
          <w:sz w:val="18"/>
          <w:szCs w:val="18"/>
          <w:lang w:eastAsia="ru-RU"/>
        </w:rPr>
        <w:t>М.:WWF России</w:t>
      </w:r>
      <w:r w:rsidRPr="007F5280">
        <w:rPr>
          <w:rFonts w:ascii="Verdana" w:eastAsia="Times New Roman" w:hAnsi="Verdana"/>
          <w:color w:val="494949"/>
          <w:sz w:val="18"/>
          <w:szCs w:val="18"/>
          <w:lang w:eastAsia="ru-RU"/>
        </w:rPr>
        <w:t> (2011) : 64 с.</w:t>
      </w:r>
      <w:r w:rsidRPr="007F5280">
        <w:rPr>
          <w:rFonts w:ascii="Verdana" w:eastAsia="Times New Roman" w:hAnsi="Verdana"/>
          <w:color w:val="494949"/>
          <w:sz w:val="18"/>
          <w:szCs w:val="18"/>
          <w:lang w:eastAsia="ru-RU"/>
        </w:rPr>
        <w:br/>
      </w:r>
      <w:hyperlink r:id="rId73" w:history="1">
        <w:r w:rsidRPr="007F5280">
          <w:rPr>
            <w:rFonts w:ascii="Verdana" w:eastAsia="Times New Roman" w:hAnsi="Verdana"/>
            <w:color w:val="2F416F"/>
            <w:sz w:val="18"/>
            <w:szCs w:val="18"/>
            <w:u w:val="single"/>
            <w:lang w:eastAsia="ru-RU"/>
          </w:rPr>
          <w:t>Открыть PDF</w:t>
        </w:r>
      </w:hyperlink>
    </w:p>
    <w:p w:rsidR="007F5280" w:rsidRPr="007F5280" w:rsidRDefault="007F5280" w:rsidP="007F5280">
      <w:pPr>
        <w:numPr>
          <w:ilvl w:val="0"/>
          <w:numId w:val="2"/>
        </w:numPr>
        <w:spacing w:before="36" w:after="36" w:line="240" w:lineRule="auto"/>
        <w:ind w:left="120"/>
        <w:rPr>
          <w:rFonts w:ascii="Verdana" w:eastAsia="Times New Roman" w:hAnsi="Verdana"/>
          <w:color w:val="494949"/>
          <w:sz w:val="18"/>
          <w:szCs w:val="18"/>
          <w:lang w:eastAsia="ru-RU"/>
        </w:rPr>
      </w:pPr>
      <w:r w:rsidRPr="007F5280">
        <w:rPr>
          <w:rFonts w:ascii="Verdana" w:eastAsia="Times New Roman" w:hAnsi="Verdana"/>
          <w:color w:val="494949"/>
          <w:sz w:val="18"/>
          <w:szCs w:val="18"/>
          <w:lang w:eastAsia="ru-RU"/>
        </w:rPr>
        <w:t xml:space="preserve">Отчет о научно-исследовательской работе по договору № 06-2006 "Инвентаризация особо охраняемых природных территорий регионального значения. Этап 1. Материалы к обоснованию объединения </w:t>
      </w:r>
      <w:proofErr w:type="spellStart"/>
      <w:r w:rsidRPr="007F5280">
        <w:rPr>
          <w:rFonts w:ascii="Verdana" w:eastAsia="Times New Roman" w:hAnsi="Verdana"/>
          <w:color w:val="494949"/>
          <w:sz w:val="18"/>
          <w:szCs w:val="18"/>
          <w:lang w:eastAsia="ru-RU"/>
        </w:rPr>
        <w:t>Уемского</w:t>
      </w:r>
      <w:proofErr w:type="spellEnd"/>
      <w:r w:rsidRPr="007F5280">
        <w:rPr>
          <w:rFonts w:ascii="Verdana" w:eastAsia="Times New Roman" w:hAnsi="Verdana"/>
          <w:color w:val="494949"/>
          <w:sz w:val="18"/>
          <w:szCs w:val="18"/>
          <w:lang w:eastAsia="ru-RU"/>
        </w:rPr>
        <w:t xml:space="preserve"> и Беломорского заказников"</w:t>
      </w:r>
      <w:r w:rsidRPr="007F5280">
        <w:rPr>
          <w:rFonts w:ascii="Verdana" w:eastAsia="Times New Roman" w:hAnsi="Verdana"/>
          <w:color w:val="494949"/>
          <w:sz w:val="18"/>
          <w:szCs w:val="18"/>
          <w:lang w:eastAsia="ru-RU"/>
        </w:rPr>
        <w:br/>
      </w:r>
      <w:proofErr w:type="spellStart"/>
      <w:r w:rsidRPr="007F5280">
        <w:rPr>
          <w:rFonts w:ascii="Verdana" w:eastAsia="Times New Roman" w:hAnsi="Verdana"/>
          <w:color w:val="494949"/>
          <w:sz w:val="18"/>
          <w:szCs w:val="18"/>
          <w:lang w:eastAsia="ru-RU"/>
        </w:rPr>
        <w:t>Корепанов</w:t>
      </w:r>
      <w:proofErr w:type="spellEnd"/>
      <w:r w:rsidRPr="007F5280">
        <w:rPr>
          <w:rFonts w:ascii="Verdana" w:eastAsia="Times New Roman" w:hAnsi="Verdana"/>
          <w:color w:val="494949"/>
          <w:sz w:val="18"/>
          <w:szCs w:val="18"/>
          <w:lang w:eastAsia="ru-RU"/>
        </w:rPr>
        <w:t xml:space="preserve"> ВИ, Братухин ПН, </w:t>
      </w:r>
      <w:proofErr w:type="spellStart"/>
      <w:r w:rsidRPr="007F5280">
        <w:rPr>
          <w:rFonts w:ascii="Verdana" w:eastAsia="Times New Roman" w:hAnsi="Verdana"/>
          <w:color w:val="494949"/>
          <w:sz w:val="18"/>
          <w:szCs w:val="18"/>
          <w:lang w:eastAsia="ru-RU"/>
        </w:rPr>
        <w:t>Плешак</w:t>
      </w:r>
      <w:proofErr w:type="spellEnd"/>
      <w:r w:rsidRPr="007F5280">
        <w:rPr>
          <w:rFonts w:ascii="Verdana" w:eastAsia="Times New Roman" w:hAnsi="Verdana"/>
          <w:color w:val="494949"/>
          <w:sz w:val="18"/>
          <w:szCs w:val="18"/>
          <w:lang w:eastAsia="ru-RU"/>
        </w:rPr>
        <w:t xml:space="preserve"> ТВ</w:t>
      </w:r>
      <w:r w:rsidRPr="007F5280">
        <w:rPr>
          <w:rFonts w:ascii="Verdana" w:eastAsia="Times New Roman" w:hAnsi="Verdana"/>
          <w:color w:val="494949"/>
          <w:sz w:val="18"/>
          <w:szCs w:val="18"/>
          <w:lang w:eastAsia="ru-RU"/>
        </w:rPr>
        <w:br/>
        <w:t>(2006)</w:t>
      </w:r>
      <w:r w:rsidRPr="007F5280">
        <w:rPr>
          <w:rFonts w:ascii="Verdana" w:eastAsia="Times New Roman" w:hAnsi="Verdana"/>
          <w:color w:val="494949"/>
          <w:sz w:val="18"/>
          <w:szCs w:val="18"/>
          <w:lang w:eastAsia="ru-RU"/>
        </w:rPr>
        <w:br/>
      </w:r>
      <w:hyperlink r:id="rId74" w:history="1">
        <w:r w:rsidRPr="007F5280">
          <w:rPr>
            <w:rFonts w:ascii="Verdana" w:eastAsia="Times New Roman" w:hAnsi="Verdana"/>
            <w:color w:val="2F416F"/>
            <w:sz w:val="18"/>
            <w:szCs w:val="18"/>
            <w:u w:val="single"/>
            <w:lang w:eastAsia="ru-RU"/>
          </w:rPr>
          <w:t>Открыть PDF</w:t>
        </w:r>
      </w:hyperlink>
    </w:p>
    <w:p w:rsidR="007F5280" w:rsidRPr="007F5280" w:rsidRDefault="007F5280" w:rsidP="007F5280">
      <w:pPr>
        <w:numPr>
          <w:ilvl w:val="0"/>
          <w:numId w:val="2"/>
        </w:numPr>
        <w:spacing w:before="36" w:after="144" w:line="240" w:lineRule="auto"/>
        <w:ind w:left="120"/>
        <w:rPr>
          <w:rFonts w:ascii="Verdana" w:eastAsia="Times New Roman" w:hAnsi="Verdana"/>
          <w:color w:val="494949"/>
          <w:sz w:val="18"/>
          <w:szCs w:val="18"/>
          <w:lang w:eastAsia="ru-RU"/>
        </w:rPr>
      </w:pPr>
      <w:r w:rsidRPr="007F5280">
        <w:rPr>
          <w:rFonts w:ascii="Verdana" w:eastAsia="Times New Roman" w:hAnsi="Verdana"/>
          <w:color w:val="494949"/>
          <w:sz w:val="18"/>
          <w:szCs w:val="18"/>
          <w:lang w:eastAsia="ru-RU"/>
        </w:rPr>
        <w:t>Фауна наземных позвоночных животных Беломорского государственного природного биологического заказника регионального значения</w:t>
      </w:r>
      <w:r w:rsidRPr="007F5280">
        <w:rPr>
          <w:rFonts w:ascii="Verdana" w:eastAsia="Times New Roman" w:hAnsi="Verdana"/>
          <w:color w:val="494949"/>
          <w:sz w:val="18"/>
          <w:szCs w:val="18"/>
          <w:lang w:eastAsia="ru-RU"/>
        </w:rPr>
        <w:br/>
        <w:t>Амосов ПН</w:t>
      </w:r>
      <w:r w:rsidRPr="007F5280">
        <w:rPr>
          <w:rFonts w:ascii="Verdana" w:eastAsia="Times New Roman" w:hAnsi="Verdana"/>
          <w:color w:val="494949"/>
          <w:sz w:val="18"/>
          <w:szCs w:val="18"/>
          <w:lang w:eastAsia="ru-RU"/>
        </w:rPr>
        <w:br/>
      </w:r>
      <w:r w:rsidRPr="007F5280">
        <w:rPr>
          <w:rFonts w:ascii="Verdana" w:eastAsia="Times New Roman" w:hAnsi="Verdana"/>
          <w:i/>
          <w:iCs/>
          <w:color w:val="494949"/>
          <w:sz w:val="18"/>
          <w:szCs w:val="18"/>
          <w:lang w:eastAsia="ru-RU"/>
        </w:rPr>
        <w:t>Поморский государственный университет имени М.В. Ломоносова</w:t>
      </w:r>
      <w:r w:rsidRPr="007F5280">
        <w:rPr>
          <w:rFonts w:ascii="Verdana" w:eastAsia="Times New Roman" w:hAnsi="Verdana"/>
          <w:color w:val="494949"/>
          <w:sz w:val="18"/>
          <w:szCs w:val="18"/>
          <w:lang w:eastAsia="ru-RU"/>
        </w:rPr>
        <w:t> (2008)</w:t>
      </w:r>
      <w:r w:rsidRPr="007F5280">
        <w:rPr>
          <w:rFonts w:ascii="Verdana" w:eastAsia="Times New Roman" w:hAnsi="Verdana"/>
          <w:color w:val="494949"/>
          <w:sz w:val="18"/>
          <w:szCs w:val="18"/>
          <w:lang w:eastAsia="ru-RU"/>
        </w:rPr>
        <w:br/>
      </w:r>
      <w:hyperlink r:id="rId75" w:history="1">
        <w:r w:rsidRPr="007F5280">
          <w:rPr>
            <w:rFonts w:ascii="Verdana" w:eastAsia="Times New Roman" w:hAnsi="Verdana"/>
            <w:color w:val="2F416F"/>
            <w:sz w:val="18"/>
            <w:szCs w:val="18"/>
            <w:u w:val="single"/>
            <w:lang w:eastAsia="ru-RU"/>
          </w:rPr>
          <w:t>Открыть PDF</w:t>
        </w:r>
      </w:hyperlink>
    </w:p>
    <w:p w:rsidR="007F5280" w:rsidRPr="007F5280" w:rsidRDefault="007F5280" w:rsidP="007F5280">
      <w:pPr>
        <w:shd w:val="clear" w:color="auto" w:fill="FFFFFF"/>
        <w:spacing w:after="0" w:line="374" w:lineRule="atLeast"/>
        <w:outlineLvl w:val="1"/>
        <w:rPr>
          <w:rFonts w:ascii="Helvetica" w:eastAsia="Times New Roman" w:hAnsi="Helvetica" w:cs="Helvetica"/>
          <w:color w:val="494949"/>
          <w:sz w:val="29"/>
          <w:szCs w:val="29"/>
          <w:lang w:eastAsia="ru-RU"/>
        </w:rPr>
      </w:pPr>
      <w:r w:rsidRPr="007F5280">
        <w:rPr>
          <w:rFonts w:ascii="Helvetica" w:eastAsia="Times New Roman" w:hAnsi="Helvetica" w:cs="Helvetica"/>
          <w:color w:val="494949"/>
          <w:sz w:val="29"/>
          <w:szCs w:val="29"/>
          <w:lang w:eastAsia="ru-RU"/>
        </w:rPr>
        <w:t>Обеспечение охраны и функционирования ООПТ</w:t>
      </w:r>
    </w:p>
    <w:p w:rsidR="007F5280" w:rsidRPr="007F5280" w:rsidRDefault="007F5280" w:rsidP="007F5280">
      <w:pPr>
        <w:shd w:val="clear" w:color="auto" w:fill="FFFFFF"/>
        <w:spacing w:after="0" w:line="240" w:lineRule="auto"/>
        <w:rPr>
          <w:rFonts w:ascii="Verdana" w:eastAsia="Times New Roman" w:hAnsi="Verdana"/>
          <w:b/>
          <w:bCs/>
          <w:color w:val="494949"/>
          <w:sz w:val="18"/>
          <w:szCs w:val="18"/>
          <w:lang w:eastAsia="ru-RU"/>
        </w:rPr>
      </w:pPr>
      <w:r w:rsidRPr="007F5280">
        <w:rPr>
          <w:rFonts w:ascii="Verdana" w:eastAsia="Times New Roman" w:hAnsi="Verdana"/>
          <w:b/>
          <w:bCs/>
          <w:color w:val="494949"/>
          <w:sz w:val="18"/>
          <w:szCs w:val="18"/>
          <w:lang w:eastAsia="ru-RU"/>
        </w:rPr>
        <w:t>Государственные органы и юридические лица, ответственные за обеспечение охраны и функционирование ООПТ: </w:t>
      </w:r>
    </w:p>
    <w:p w:rsidR="007F5280" w:rsidRPr="007F5280" w:rsidRDefault="007F5280" w:rsidP="007F5280">
      <w:pPr>
        <w:shd w:val="clear" w:color="auto" w:fill="FFFFFF"/>
        <w:spacing w:after="0" w:line="240" w:lineRule="auto"/>
        <w:rPr>
          <w:rFonts w:ascii="Verdana" w:eastAsia="Times New Roman" w:hAnsi="Verdana"/>
          <w:color w:val="494949"/>
          <w:sz w:val="18"/>
          <w:szCs w:val="18"/>
          <w:lang w:eastAsia="ru-RU"/>
        </w:rPr>
      </w:pPr>
      <w:hyperlink r:id="rId76" w:history="1">
        <w:r w:rsidRPr="007F5280">
          <w:rPr>
            <w:rFonts w:ascii="Verdana" w:eastAsia="Times New Roman" w:hAnsi="Verdana"/>
            <w:color w:val="2F416F"/>
            <w:sz w:val="18"/>
            <w:szCs w:val="18"/>
            <w:u w:val="single"/>
            <w:lang w:eastAsia="ru-RU"/>
          </w:rPr>
          <w:t>Министерство природных ресурсов и лесопромышленного комплекса Архангельской области</w:t>
        </w:r>
      </w:hyperlink>
    </w:p>
    <w:p w:rsidR="007F5280" w:rsidRPr="007F5280" w:rsidRDefault="007F5280" w:rsidP="007F5280">
      <w:pPr>
        <w:shd w:val="clear" w:color="auto" w:fill="FFFFFF"/>
        <w:spacing w:line="240" w:lineRule="auto"/>
        <w:rPr>
          <w:rFonts w:ascii="Verdana" w:eastAsia="Times New Roman" w:hAnsi="Verdana"/>
          <w:color w:val="494949"/>
          <w:sz w:val="18"/>
          <w:szCs w:val="18"/>
          <w:lang w:eastAsia="ru-RU"/>
        </w:rPr>
      </w:pPr>
      <w:hyperlink r:id="rId77" w:history="1">
        <w:r w:rsidRPr="007F5280">
          <w:rPr>
            <w:rFonts w:ascii="Verdana" w:eastAsia="Times New Roman" w:hAnsi="Verdana"/>
            <w:color w:val="2F416F"/>
            <w:sz w:val="18"/>
            <w:szCs w:val="18"/>
            <w:u w:val="single"/>
            <w:lang w:eastAsia="ru-RU"/>
          </w:rPr>
          <w:t>Государственное бюджетное учреждение Архангельской области "Центр природопользования и охраны окружающей среды"</w:t>
        </w:r>
      </w:hyperlink>
    </w:p>
    <w:p w:rsidR="007F5280" w:rsidRPr="007F5280" w:rsidRDefault="007F5280" w:rsidP="007F5280">
      <w:pPr>
        <w:spacing w:after="0" w:line="240" w:lineRule="auto"/>
        <w:rPr>
          <w:rFonts w:eastAsia="Times New Roman"/>
          <w:lang w:eastAsia="ru-RU"/>
        </w:rPr>
      </w:pPr>
      <w:r w:rsidRPr="007F5280">
        <w:rPr>
          <w:rFonts w:eastAsia="Times New Roman"/>
          <w:lang w:eastAsia="ru-RU"/>
        </w:rPr>
        <w:t>Существенные особенности и дополнительные сведения</w:t>
      </w:r>
    </w:p>
    <w:p w:rsidR="007F5280" w:rsidRPr="007F5280" w:rsidRDefault="007F5280" w:rsidP="007F5280">
      <w:pPr>
        <w:spacing w:after="0" w:line="240" w:lineRule="auto"/>
        <w:rPr>
          <w:rFonts w:eastAsia="Times New Roman"/>
          <w:b/>
          <w:bCs/>
          <w:lang w:eastAsia="ru-RU"/>
        </w:rPr>
      </w:pPr>
      <w:r w:rsidRPr="007F5280">
        <w:rPr>
          <w:rFonts w:eastAsia="Times New Roman"/>
          <w:b/>
          <w:bCs/>
          <w:lang w:eastAsia="ru-RU"/>
        </w:rPr>
        <w:t>Существенные особенности ООПТ: </w:t>
      </w:r>
    </w:p>
    <w:p w:rsidR="007F5280" w:rsidRPr="007F5280" w:rsidRDefault="007F5280" w:rsidP="007F5280">
      <w:pPr>
        <w:spacing w:before="144" w:after="288" w:line="240" w:lineRule="auto"/>
        <w:rPr>
          <w:rFonts w:eastAsia="Times New Roman"/>
          <w:lang w:eastAsia="ru-RU"/>
        </w:rPr>
      </w:pPr>
      <w:r w:rsidRPr="007F5280">
        <w:rPr>
          <w:rFonts w:eastAsia="Times New Roman"/>
          <w:lang w:eastAsia="ru-RU"/>
        </w:rPr>
        <w:t>Беломорский заказник - ключевая орнитологическая территория России.</w:t>
      </w:r>
    </w:p>
    <w:p w:rsidR="00A14BF8" w:rsidRDefault="00A14BF8">
      <w:bookmarkStart w:id="0" w:name="_GoBack"/>
      <w:bookmarkEnd w:id="0"/>
    </w:p>
    <w:sectPr w:rsidR="00A14B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0233F6"/>
    <w:multiLevelType w:val="multilevel"/>
    <w:tmpl w:val="324E5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07223C"/>
    <w:multiLevelType w:val="multilevel"/>
    <w:tmpl w:val="35E27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A7C"/>
    <w:rsid w:val="007F5280"/>
    <w:rsid w:val="007F5A7C"/>
    <w:rsid w:val="00A14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1688C5-0279-430D-BD62-100049A9E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7F5280"/>
    <w:pPr>
      <w:spacing w:before="100" w:beforeAutospacing="1" w:after="100" w:afterAutospacing="1" w:line="240" w:lineRule="auto"/>
      <w:outlineLvl w:val="1"/>
    </w:pPr>
    <w:rPr>
      <w:rFonts w:eastAsia="Times New Roman"/>
      <w:b/>
      <w:bCs/>
      <w:sz w:val="36"/>
      <w:szCs w:val="36"/>
      <w:lang w:eastAsia="ru-RU"/>
    </w:rPr>
  </w:style>
  <w:style w:type="paragraph" w:styleId="4">
    <w:name w:val="heading 4"/>
    <w:basedOn w:val="a"/>
    <w:link w:val="40"/>
    <w:uiPriority w:val="9"/>
    <w:qFormat/>
    <w:rsid w:val="007F5280"/>
    <w:pPr>
      <w:spacing w:before="100" w:beforeAutospacing="1" w:after="100" w:afterAutospacing="1" w:line="240" w:lineRule="auto"/>
      <w:outlineLvl w:val="3"/>
    </w:pPr>
    <w:rPr>
      <w:rFonts w:eastAsia="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F5280"/>
    <w:rPr>
      <w:rFonts w:eastAsia="Times New Roman"/>
      <w:b/>
      <w:bCs/>
      <w:sz w:val="36"/>
      <w:szCs w:val="36"/>
      <w:lang w:eastAsia="ru-RU"/>
    </w:rPr>
  </w:style>
  <w:style w:type="character" w:customStyle="1" w:styleId="40">
    <w:name w:val="Заголовок 4 Знак"/>
    <w:basedOn w:val="a0"/>
    <w:link w:val="4"/>
    <w:uiPriority w:val="9"/>
    <w:rsid w:val="007F5280"/>
    <w:rPr>
      <w:rFonts w:eastAsia="Times New Roman"/>
      <w:b/>
      <w:bCs/>
      <w:lang w:eastAsia="ru-RU"/>
    </w:rPr>
  </w:style>
  <w:style w:type="character" w:customStyle="1" w:styleId="field-content">
    <w:name w:val="field-content"/>
    <w:basedOn w:val="a0"/>
    <w:rsid w:val="007F5280"/>
  </w:style>
  <w:style w:type="character" w:styleId="a3">
    <w:name w:val="Hyperlink"/>
    <w:basedOn w:val="a0"/>
    <w:uiPriority w:val="99"/>
    <w:semiHidden/>
    <w:unhideWhenUsed/>
    <w:rsid w:val="007F5280"/>
    <w:rPr>
      <w:color w:val="0000FF"/>
      <w:u w:val="single"/>
    </w:rPr>
  </w:style>
  <w:style w:type="character" w:styleId="a4">
    <w:name w:val="Strong"/>
    <w:basedOn w:val="a0"/>
    <w:uiPriority w:val="22"/>
    <w:qFormat/>
    <w:rsid w:val="007F5280"/>
    <w:rPr>
      <w:b/>
      <w:bCs/>
    </w:rPr>
  </w:style>
  <w:style w:type="character" w:customStyle="1" w:styleId="date-display-single">
    <w:name w:val="date-display-single"/>
    <w:basedOn w:val="a0"/>
    <w:rsid w:val="007F5280"/>
  </w:style>
  <w:style w:type="character" w:customStyle="1" w:styleId="lineage-item">
    <w:name w:val="lineage-item"/>
    <w:basedOn w:val="a0"/>
    <w:rsid w:val="007F5280"/>
  </w:style>
  <w:style w:type="character" w:customStyle="1" w:styleId="hierarchical-select-item-separator">
    <w:name w:val="hierarchical-select-item-separator"/>
    <w:basedOn w:val="a0"/>
    <w:rsid w:val="007F5280"/>
  </w:style>
  <w:style w:type="paragraph" w:styleId="a5">
    <w:name w:val="Normal (Web)"/>
    <w:basedOn w:val="a"/>
    <w:uiPriority w:val="99"/>
    <w:semiHidden/>
    <w:unhideWhenUsed/>
    <w:rsid w:val="007F5280"/>
    <w:pPr>
      <w:spacing w:before="100" w:beforeAutospacing="1" w:after="100" w:afterAutospacing="1" w:line="240" w:lineRule="auto"/>
    </w:pPr>
    <w:rPr>
      <w:rFonts w:eastAsia="Times New Roman"/>
      <w:lang w:eastAsia="ru-RU"/>
    </w:rPr>
  </w:style>
  <w:style w:type="character" w:styleId="a6">
    <w:name w:val="Emphasis"/>
    <w:basedOn w:val="a0"/>
    <w:uiPriority w:val="20"/>
    <w:qFormat/>
    <w:rsid w:val="007F52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281772">
      <w:bodyDiv w:val="1"/>
      <w:marLeft w:val="0"/>
      <w:marRight w:val="0"/>
      <w:marTop w:val="0"/>
      <w:marBottom w:val="0"/>
      <w:divBdr>
        <w:top w:val="none" w:sz="0" w:space="0" w:color="auto"/>
        <w:left w:val="none" w:sz="0" w:space="0" w:color="auto"/>
        <w:bottom w:val="none" w:sz="0" w:space="0" w:color="auto"/>
        <w:right w:val="none" w:sz="0" w:space="0" w:color="auto"/>
      </w:divBdr>
      <w:divsChild>
        <w:div w:id="137114231">
          <w:marLeft w:val="0"/>
          <w:marRight w:val="0"/>
          <w:marTop w:val="0"/>
          <w:marBottom w:val="0"/>
          <w:divBdr>
            <w:top w:val="none" w:sz="0" w:space="0" w:color="auto"/>
            <w:left w:val="none" w:sz="0" w:space="0" w:color="auto"/>
            <w:bottom w:val="none" w:sz="0" w:space="0" w:color="auto"/>
            <w:right w:val="none" w:sz="0" w:space="0" w:color="auto"/>
          </w:divBdr>
          <w:divsChild>
            <w:div w:id="1404529336">
              <w:marLeft w:val="0"/>
              <w:marRight w:val="0"/>
              <w:marTop w:val="0"/>
              <w:marBottom w:val="0"/>
              <w:divBdr>
                <w:top w:val="none" w:sz="0" w:space="0" w:color="auto"/>
                <w:left w:val="none" w:sz="0" w:space="0" w:color="auto"/>
                <w:bottom w:val="none" w:sz="0" w:space="0" w:color="auto"/>
                <w:right w:val="none" w:sz="0" w:space="0" w:color="auto"/>
              </w:divBdr>
            </w:div>
            <w:div w:id="1729113061">
              <w:marLeft w:val="0"/>
              <w:marRight w:val="0"/>
              <w:marTop w:val="0"/>
              <w:marBottom w:val="0"/>
              <w:divBdr>
                <w:top w:val="none" w:sz="0" w:space="0" w:color="auto"/>
                <w:left w:val="none" w:sz="0" w:space="0" w:color="auto"/>
                <w:bottom w:val="none" w:sz="0" w:space="0" w:color="auto"/>
                <w:right w:val="none" w:sz="0" w:space="0" w:color="auto"/>
              </w:divBdr>
              <w:divsChild>
                <w:div w:id="99217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293761">
          <w:marLeft w:val="0"/>
          <w:marRight w:val="0"/>
          <w:marTop w:val="0"/>
          <w:marBottom w:val="0"/>
          <w:divBdr>
            <w:top w:val="none" w:sz="0" w:space="0" w:color="auto"/>
            <w:left w:val="none" w:sz="0" w:space="0" w:color="auto"/>
            <w:bottom w:val="none" w:sz="0" w:space="0" w:color="auto"/>
            <w:right w:val="none" w:sz="0" w:space="0" w:color="auto"/>
          </w:divBdr>
          <w:divsChild>
            <w:div w:id="242108883">
              <w:marLeft w:val="0"/>
              <w:marRight w:val="0"/>
              <w:marTop w:val="0"/>
              <w:marBottom w:val="0"/>
              <w:divBdr>
                <w:top w:val="none" w:sz="0" w:space="0" w:color="auto"/>
                <w:left w:val="none" w:sz="0" w:space="0" w:color="auto"/>
                <w:bottom w:val="none" w:sz="0" w:space="0" w:color="auto"/>
                <w:right w:val="none" w:sz="0" w:space="0" w:color="auto"/>
              </w:divBdr>
            </w:div>
            <w:div w:id="42022249">
              <w:marLeft w:val="0"/>
              <w:marRight w:val="0"/>
              <w:marTop w:val="0"/>
              <w:marBottom w:val="0"/>
              <w:divBdr>
                <w:top w:val="none" w:sz="0" w:space="0" w:color="auto"/>
                <w:left w:val="none" w:sz="0" w:space="0" w:color="auto"/>
                <w:bottom w:val="none" w:sz="0" w:space="0" w:color="auto"/>
                <w:right w:val="none" w:sz="0" w:space="0" w:color="auto"/>
              </w:divBdr>
              <w:divsChild>
                <w:div w:id="120405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560460">
          <w:marLeft w:val="0"/>
          <w:marRight w:val="0"/>
          <w:marTop w:val="0"/>
          <w:marBottom w:val="0"/>
          <w:divBdr>
            <w:top w:val="none" w:sz="0" w:space="0" w:color="auto"/>
            <w:left w:val="none" w:sz="0" w:space="0" w:color="auto"/>
            <w:bottom w:val="none" w:sz="0" w:space="0" w:color="auto"/>
            <w:right w:val="none" w:sz="0" w:space="0" w:color="auto"/>
          </w:divBdr>
          <w:divsChild>
            <w:div w:id="941108838">
              <w:marLeft w:val="0"/>
              <w:marRight w:val="0"/>
              <w:marTop w:val="0"/>
              <w:marBottom w:val="0"/>
              <w:divBdr>
                <w:top w:val="none" w:sz="0" w:space="0" w:color="auto"/>
                <w:left w:val="none" w:sz="0" w:space="0" w:color="auto"/>
                <w:bottom w:val="none" w:sz="0" w:space="0" w:color="auto"/>
                <w:right w:val="none" w:sz="0" w:space="0" w:color="auto"/>
              </w:divBdr>
              <w:divsChild>
                <w:div w:id="995766253">
                  <w:marLeft w:val="0"/>
                  <w:marRight w:val="0"/>
                  <w:marTop w:val="0"/>
                  <w:marBottom w:val="0"/>
                  <w:divBdr>
                    <w:top w:val="none" w:sz="0" w:space="0" w:color="auto"/>
                    <w:left w:val="none" w:sz="0" w:space="0" w:color="auto"/>
                    <w:bottom w:val="none" w:sz="0" w:space="0" w:color="auto"/>
                    <w:right w:val="none" w:sz="0" w:space="0" w:color="auto"/>
                  </w:divBdr>
                  <w:divsChild>
                    <w:div w:id="208217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35069">
          <w:marLeft w:val="0"/>
          <w:marRight w:val="0"/>
          <w:marTop w:val="120"/>
          <w:marBottom w:val="240"/>
          <w:divBdr>
            <w:top w:val="none" w:sz="0" w:space="0" w:color="auto"/>
            <w:left w:val="none" w:sz="0" w:space="0" w:color="auto"/>
            <w:bottom w:val="none" w:sz="0" w:space="0" w:color="auto"/>
            <w:right w:val="none" w:sz="0" w:space="0" w:color="auto"/>
          </w:divBdr>
          <w:divsChild>
            <w:div w:id="1188450271">
              <w:marLeft w:val="0"/>
              <w:marRight w:val="0"/>
              <w:marTop w:val="144"/>
              <w:marBottom w:val="144"/>
              <w:divBdr>
                <w:top w:val="none" w:sz="0" w:space="0" w:color="auto"/>
                <w:left w:val="none" w:sz="0" w:space="0" w:color="auto"/>
                <w:bottom w:val="none" w:sz="0" w:space="0" w:color="auto"/>
                <w:right w:val="none" w:sz="0" w:space="0" w:color="auto"/>
              </w:divBdr>
              <w:divsChild>
                <w:div w:id="1434982650">
                  <w:marLeft w:val="0"/>
                  <w:marRight w:val="0"/>
                  <w:marTop w:val="0"/>
                  <w:marBottom w:val="0"/>
                  <w:divBdr>
                    <w:top w:val="none" w:sz="0" w:space="0" w:color="auto"/>
                    <w:left w:val="none" w:sz="0" w:space="0" w:color="auto"/>
                    <w:bottom w:val="none" w:sz="0" w:space="0" w:color="auto"/>
                    <w:right w:val="none" w:sz="0" w:space="0" w:color="auto"/>
                  </w:divBdr>
                  <w:divsChild>
                    <w:div w:id="1805999299">
                      <w:marLeft w:val="0"/>
                      <w:marRight w:val="0"/>
                      <w:marTop w:val="0"/>
                      <w:marBottom w:val="0"/>
                      <w:divBdr>
                        <w:top w:val="none" w:sz="0" w:space="0" w:color="auto"/>
                        <w:left w:val="none" w:sz="0" w:space="0" w:color="auto"/>
                        <w:bottom w:val="none" w:sz="0" w:space="0" w:color="auto"/>
                        <w:right w:val="none" w:sz="0" w:space="0" w:color="auto"/>
                      </w:divBdr>
                      <w:divsChild>
                        <w:div w:id="2104303878">
                          <w:marLeft w:val="0"/>
                          <w:marRight w:val="0"/>
                          <w:marTop w:val="0"/>
                          <w:marBottom w:val="0"/>
                          <w:divBdr>
                            <w:top w:val="none" w:sz="0" w:space="0" w:color="auto"/>
                            <w:left w:val="none" w:sz="0" w:space="0" w:color="auto"/>
                            <w:bottom w:val="none" w:sz="0" w:space="0" w:color="auto"/>
                            <w:right w:val="none" w:sz="0" w:space="0" w:color="auto"/>
                          </w:divBdr>
                          <w:divsChild>
                            <w:div w:id="17406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8251474">
          <w:marLeft w:val="0"/>
          <w:marRight w:val="0"/>
          <w:marTop w:val="120"/>
          <w:marBottom w:val="240"/>
          <w:divBdr>
            <w:top w:val="none" w:sz="0" w:space="0" w:color="auto"/>
            <w:left w:val="none" w:sz="0" w:space="0" w:color="auto"/>
            <w:bottom w:val="none" w:sz="0" w:space="0" w:color="auto"/>
            <w:right w:val="none" w:sz="0" w:space="0" w:color="auto"/>
          </w:divBdr>
          <w:divsChild>
            <w:div w:id="1515993818">
              <w:marLeft w:val="0"/>
              <w:marRight w:val="0"/>
              <w:marTop w:val="144"/>
              <w:marBottom w:val="144"/>
              <w:divBdr>
                <w:top w:val="none" w:sz="0" w:space="0" w:color="auto"/>
                <w:left w:val="none" w:sz="0" w:space="0" w:color="auto"/>
                <w:bottom w:val="none" w:sz="0" w:space="0" w:color="auto"/>
                <w:right w:val="none" w:sz="0" w:space="0" w:color="auto"/>
              </w:divBdr>
              <w:divsChild>
                <w:div w:id="739249184">
                  <w:marLeft w:val="0"/>
                  <w:marRight w:val="0"/>
                  <w:marTop w:val="0"/>
                  <w:marBottom w:val="0"/>
                  <w:divBdr>
                    <w:top w:val="none" w:sz="0" w:space="0" w:color="auto"/>
                    <w:left w:val="none" w:sz="0" w:space="0" w:color="auto"/>
                    <w:bottom w:val="none" w:sz="0" w:space="0" w:color="auto"/>
                    <w:right w:val="none" w:sz="0" w:space="0" w:color="auto"/>
                  </w:divBdr>
                  <w:divsChild>
                    <w:div w:id="41296896">
                      <w:marLeft w:val="0"/>
                      <w:marRight w:val="0"/>
                      <w:marTop w:val="0"/>
                      <w:marBottom w:val="0"/>
                      <w:divBdr>
                        <w:top w:val="none" w:sz="0" w:space="0" w:color="auto"/>
                        <w:left w:val="none" w:sz="0" w:space="0" w:color="auto"/>
                        <w:bottom w:val="none" w:sz="0" w:space="0" w:color="auto"/>
                        <w:right w:val="none" w:sz="0" w:space="0" w:color="auto"/>
                      </w:divBdr>
                      <w:divsChild>
                        <w:div w:id="1555770481">
                          <w:marLeft w:val="0"/>
                          <w:marRight w:val="0"/>
                          <w:marTop w:val="0"/>
                          <w:marBottom w:val="0"/>
                          <w:divBdr>
                            <w:top w:val="none" w:sz="0" w:space="0" w:color="auto"/>
                            <w:left w:val="none" w:sz="0" w:space="0" w:color="auto"/>
                            <w:bottom w:val="none" w:sz="0" w:space="0" w:color="auto"/>
                            <w:right w:val="none" w:sz="0" w:space="0" w:color="auto"/>
                          </w:divBdr>
                          <w:divsChild>
                            <w:div w:id="91751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863660">
                  <w:marLeft w:val="0"/>
                  <w:marRight w:val="0"/>
                  <w:marTop w:val="0"/>
                  <w:marBottom w:val="0"/>
                  <w:divBdr>
                    <w:top w:val="none" w:sz="0" w:space="0" w:color="auto"/>
                    <w:left w:val="none" w:sz="0" w:space="0" w:color="auto"/>
                    <w:bottom w:val="none" w:sz="0" w:space="0" w:color="auto"/>
                    <w:right w:val="none" w:sz="0" w:space="0" w:color="auto"/>
                  </w:divBdr>
                  <w:divsChild>
                    <w:div w:id="1612544597">
                      <w:marLeft w:val="0"/>
                      <w:marRight w:val="0"/>
                      <w:marTop w:val="0"/>
                      <w:marBottom w:val="0"/>
                      <w:divBdr>
                        <w:top w:val="none" w:sz="0" w:space="0" w:color="auto"/>
                        <w:left w:val="none" w:sz="0" w:space="0" w:color="auto"/>
                        <w:bottom w:val="none" w:sz="0" w:space="0" w:color="auto"/>
                        <w:right w:val="none" w:sz="0" w:space="0" w:color="auto"/>
                      </w:divBdr>
                      <w:divsChild>
                        <w:div w:id="483199076">
                          <w:marLeft w:val="0"/>
                          <w:marRight w:val="0"/>
                          <w:marTop w:val="0"/>
                          <w:marBottom w:val="0"/>
                          <w:divBdr>
                            <w:top w:val="none" w:sz="0" w:space="0" w:color="auto"/>
                            <w:left w:val="none" w:sz="0" w:space="0" w:color="auto"/>
                            <w:bottom w:val="none" w:sz="0" w:space="0" w:color="auto"/>
                            <w:right w:val="none" w:sz="0" w:space="0" w:color="auto"/>
                          </w:divBdr>
                          <w:divsChild>
                            <w:div w:id="65368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595606">
                  <w:marLeft w:val="0"/>
                  <w:marRight w:val="0"/>
                  <w:marTop w:val="0"/>
                  <w:marBottom w:val="0"/>
                  <w:divBdr>
                    <w:top w:val="none" w:sz="0" w:space="0" w:color="auto"/>
                    <w:left w:val="none" w:sz="0" w:space="0" w:color="auto"/>
                    <w:bottom w:val="none" w:sz="0" w:space="0" w:color="auto"/>
                    <w:right w:val="none" w:sz="0" w:space="0" w:color="auto"/>
                  </w:divBdr>
                  <w:divsChild>
                    <w:div w:id="630018899">
                      <w:marLeft w:val="0"/>
                      <w:marRight w:val="0"/>
                      <w:marTop w:val="0"/>
                      <w:marBottom w:val="0"/>
                      <w:divBdr>
                        <w:top w:val="none" w:sz="0" w:space="0" w:color="auto"/>
                        <w:left w:val="none" w:sz="0" w:space="0" w:color="auto"/>
                        <w:bottom w:val="none" w:sz="0" w:space="0" w:color="auto"/>
                        <w:right w:val="none" w:sz="0" w:space="0" w:color="auto"/>
                      </w:divBdr>
                      <w:divsChild>
                        <w:div w:id="1073894810">
                          <w:marLeft w:val="0"/>
                          <w:marRight w:val="0"/>
                          <w:marTop w:val="0"/>
                          <w:marBottom w:val="0"/>
                          <w:divBdr>
                            <w:top w:val="none" w:sz="0" w:space="0" w:color="auto"/>
                            <w:left w:val="none" w:sz="0" w:space="0" w:color="auto"/>
                            <w:bottom w:val="none" w:sz="0" w:space="0" w:color="auto"/>
                            <w:right w:val="none" w:sz="0" w:space="0" w:color="auto"/>
                          </w:divBdr>
                          <w:divsChild>
                            <w:div w:id="72850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438450">
                  <w:marLeft w:val="0"/>
                  <w:marRight w:val="0"/>
                  <w:marTop w:val="0"/>
                  <w:marBottom w:val="0"/>
                  <w:divBdr>
                    <w:top w:val="none" w:sz="0" w:space="0" w:color="auto"/>
                    <w:left w:val="none" w:sz="0" w:space="0" w:color="auto"/>
                    <w:bottom w:val="none" w:sz="0" w:space="0" w:color="auto"/>
                    <w:right w:val="none" w:sz="0" w:space="0" w:color="auto"/>
                  </w:divBdr>
                  <w:divsChild>
                    <w:div w:id="1383796780">
                      <w:marLeft w:val="0"/>
                      <w:marRight w:val="0"/>
                      <w:marTop w:val="0"/>
                      <w:marBottom w:val="0"/>
                      <w:divBdr>
                        <w:top w:val="none" w:sz="0" w:space="0" w:color="auto"/>
                        <w:left w:val="none" w:sz="0" w:space="0" w:color="auto"/>
                        <w:bottom w:val="none" w:sz="0" w:space="0" w:color="auto"/>
                        <w:right w:val="none" w:sz="0" w:space="0" w:color="auto"/>
                      </w:divBdr>
                      <w:divsChild>
                        <w:div w:id="2058772238">
                          <w:marLeft w:val="0"/>
                          <w:marRight w:val="0"/>
                          <w:marTop w:val="0"/>
                          <w:marBottom w:val="0"/>
                          <w:divBdr>
                            <w:top w:val="none" w:sz="0" w:space="0" w:color="auto"/>
                            <w:left w:val="none" w:sz="0" w:space="0" w:color="auto"/>
                            <w:bottom w:val="none" w:sz="0" w:space="0" w:color="auto"/>
                            <w:right w:val="none" w:sz="0" w:space="0" w:color="auto"/>
                          </w:divBdr>
                          <w:divsChild>
                            <w:div w:id="145105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052429">
                  <w:marLeft w:val="0"/>
                  <w:marRight w:val="0"/>
                  <w:marTop w:val="0"/>
                  <w:marBottom w:val="0"/>
                  <w:divBdr>
                    <w:top w:val="none" w:sz="0" w:space="0" w:color="auto"/>
                    <w:left w:val="none" w:sz="0" w:space="0" w:color="auto"/>
                    <w:bottom w:val="none" w:sz="0" w:space="0" w:color="auto"/>
                    <w:right w:val="none" w:sz="0" w:space="0" w:color="auto"/>
                  </w:divBdr>
                  <w:divsChild>
                    <w:div w:id="788742501">
                      <w:marLeft w:val="0"/>
                      <w:marRight w:val="0"/>
                      <w:marTop w:val="0"/>
                      <w:marBottom w:val="0"/>
                      <w:divBdr>
                        <w:top w:val="none" w:sz="0" w:space="0" w:color="auto"/>
                        <w:left w:val="none" w:sz="0" w:space="0" w:color="auto"/>
                        <w:bottom w:val="none" w:sz="0" w:space="0" w:color="auto"/>
                        <w:right w:val="none" w:sz="0" w:space="0" w:color="auto"/>
                      </w:divBdr>
                    </w:div>
                    <w:div w:id="1263999969">
                      <w:marLeft w:val="0"/>
                      <w:marRight w:val="0"/>
                      <w:marTop w:val="0"/>
                      <w:marBottom w:val="0"/>
                      <w:divBdr>
                        <w:top w:val="none" w:sz="0" w:space="0" w:color="auto"/>
                        <w:left w:val="none" w:sz="0" w:space="0" w:color="auto"/>
                        <w:bottom w:val="none" w:sz="0" w:space="0" w:color="auto"/>
                        <w:right w:val="none" w:sz="0" w:space="0" w:color="auto"/>
                      </w:divBdr>
                      <w:divsChild>
                        <w:div w:id="174740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847569">
                  <w:marLeft w:val="0"/>
                  <w:marRight w:val="0"/>
                  <w:marTop w:val="0"/>
                  <w:marBottom w:val="0"/>
                  <w:divBdr>
                    <w:top w:val="none" w:sz="0" w:space="0" w:color="auto"/>
                    <w:left w:val="none" w:sz="0" w:space="0" w:color="auto"/>
                    <w:bottom w:val="none" w:sz="0" w:space="0" w:color="auto"/>
                    <w:right w:val="none" w:sz="0" w:space="0" w:color="auto"/>
                  </w:divBdr>
                  <w:divsChild>
                    <w:div w:id="1503007504">
                      <w:marLeft w:val="0"/>
                      <w:marRight w:val="0"/>
                      <w:marTop w:val="0"/>
                      <w:marBottom w:val="0"/>
                      <w:divBdr>
                        <w:top w:val="none" w:sz="0" w:space="0" w:color="auto"/>
                        <w:left w:val="none" w:sz="0" w:space="0" w:color="auto"/>
                        <w:bottom w:val="none" w:sz="0" w:space="0" w:color="auto"/>
                        <w:right w:val="none" w:sz="0" w:space="0" w:color="auto"/>
                      </w:divBdr>
                      <w:divsChild>
                        <w:div w:id="278025608">
                          <w:marLeft w:val="0"/>
                          <w:marRight w:val="0"/>
                          <w:marTop w:val="0"/>
                          <w:marBottom w:val="0"/>
                          <w:divBdr>
                            <w:top w:val="none" w:sz="0" w:space="0" w:color="auto"/>
                            <w:left w:val="none" w:sz="0" w:space="0" w:color="auto"/>
                            <w:bottom w:val="none" w:sz="0" w:space="0" w:color="auto"/>
                            <w:right w:val="none" w:sz="0" w:space="0" w:color="auto"/>
                          </w:divBdr>
                          <w:divsChild>
                            <w:div w:id="157145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254981">
                  <w:marLeft w:val="0"/>
                  <w:marRight w:val="0"/>
                  <w:marTop w:val="0"/>
                  <w:marBottom w:val="0"/>
                  <w:divBdr>
                    <w:top w:val="none" w:sz="0" w:space="0" w:color="auto"/>
                    <w:left w:val="none" w:sz="0" w:space="0" w:color="auto"/>
                    <w:bottom w:val="none" w:sz="0" w:space="0" w:color="auto"/>
                    <w:right w:val="none" w:sz="0" w:space="0" w:color="auto"/>
                  </w:divBdr>
                  <w:divsChild>
                    <w:div w:id="2029134067">
                      <w:marLeft w:val="0"/>
                      <w:marRight w:val="0"/>
                      <w:marTop w:val="0"/>
                      <w:marBottom w:val="0"/>
                      <w:divBdr>
                        <w:top w:val="none" w:sz="0" w:space="0" w:color="auto"/>
                        <w:left w:val="none" w:sz="0" w:space="0" w:color="auto"/>
                        <w:bottom w:val="none" w:sz="0" w:space="0" w:color="auto"/>
                        <w:right w:val="none" w:sz="0" w:space="0" w:color="auto"/>
                      </w:divBdr>
                      <w:divsChild>
                        <w:div w:id="1973712844">
                          <w:marLeft w:val="0"/>
                          <w:marRight w:val="0"/>
                          <w:marTop w:val="0"/>
                          <w:marBottom w:val="0"/>
                          <w:divBdr>
                            <w:top w:val="none" w:sz="0" w:space="0" w:color="auto"/>
                            <w:left w:val="none" w:sz="0" w:space="0" w:color="auto"/>
                            <w:bottom w:val="none" w:sz="0" w:space="0" w:color="auto"/>
                            <w:right w:val="none" w:sz="0" w:space="0" w:color="auto"/>
                          </w:divBdr>
                          <w:divsChild>
                            <w:div w:id="121353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428282">
                  <w:marLeft w:val="0"/>
                  <w:marRight w:val="0"/>
                  <w:marTop w:val="0"/>
                  <w:marBottom w:val="0"/>
                  <w:divBdr>
                    <w:top w:val="none" w:sz="0" w:space="0" w:color="auto"/>
                    <w:left w:val="none" w:sz="0" w:space="0" w:color="auto"/>
                    <w:bottom w:val="none" w:sz="0" w:space="0" w:color="auto"/>
                    <w:right w:val="none" w:sz="0" w:space="0" w:color="auto"/>
                  </w:divBdr>
                  <w:divsChild>
                    <w:div w:id="1743942982">
                      <w:marLeft w:val="0"/>
                      <w:marRight w:val="0"/>
                      <w:marTop w:val="0"/>
                      <w:marBottom w:val="0"/>
                      <w:divBdr>
                        <w:top w:val="none" w:sz="0" w:space="0" w:color="auto"/>
                        <w:left w:val="none" w:sz="0" w:space="0" w:color="auto"/>
                        <w:bottom w:val="none" w:sz="0" w:space="0" w:color="auto"/>
                        <w:right w:val="none" w:sz="0" w:space="0" w:color="auto"/>
                      </w:divBdr>
                      <w:divsChild>
                        <w:div w:id="92284470">
                          <w:marLeft w:val="0"/>
                          <w:marRight w:val="0"/>
                          <w:marTop w:val="0"/>
                          <w:marBottom w:val="0"/>
                          <w:divBdr>
                            <w:top w:val="none" w:sz="0" w:space="0" w:color="auto"/>
                            <w:left w:val="none" w:sz="0" w:space="0" w:color="auto"/>
                            <w:bottom w:val="none" w:sz="0" w:space="0" w:color="auto"/>
                            <w:right w:val="none" w:sz="0" w:space="0" w:color="auto"/>
                          </w:divBdr>
                          <w:divsChild>
                            <w:div w:id="187730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349573">
                  <w:marLeft w:val="0"/>
                  <w:marRight w:val="0"/>
                  <w:marTop w:val="0"/>
                  <w:marBottom w:val="0"/>
                  <w:divBdr>
                    <w:top w:val="none" w:sz="0" w:space="0" w:color="auto"/>
                    <w:left w:val="none" w:sz="0" w:space="0" w:color="auto"/>
                    <w:bottom w:val="none" w:sz="0" w:space="0" w:color="auto"/>
                    <w:right w:val="none" w:sz="0" w:space="0" w:color="auto"/>
                  </w:divBdr>
                  <w:divsChild>
                    <w:div w:id="583149943">
                      <w:marLeft w:val="0"/>
                      <w:marRight w:val="0"/>
                      <w:marTop w:val="0"/>
                      <w:marBottom w:val="0"/>
                      <w:divBdr>
                        <w:top w:val="none" w:sz="0" w:space="0" w:color="auto"/>
                        <w:left w:val="none" w:sz="0" w:space="0" w:color="auto"/>
                        <w:bottom w:val="none" w:sz="0" w:space="0" w:color="auto"/>
                        <w:right w:val="none" w:sz="0" w:space="0" w:color="auto"/>
                      </w:divBdr>
                      <w:divsChild>
                        <w:div w:id="652376163">
                          <w:marLeft w:val="0"/>
                          <w:marRight w:val="0"/>
                          <w:marTop w:val="0"/>
                          <w:marBottom w:val="0"/>
                          <w:divBdr>
                            <w:top w:val="none" w:sz="0" w:space="0" w:color="auto"/>
                            <w:left w:val="none" w:sz="0" w:space="0" w:color="auto"/>
                            <w:bottom w:val="none" w:sz="0" w:space="0" w:color="auto"/>
                            <w:right w:val="none" w:sz="0" w:space="0" w:color="auto"/>
                          </w:divBdr>
                          <w:divsChild>
                            <w:div w:id="185148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58506">
                  <w:marLeft w:val="0"/>
                  <w:marRight w:val="0"/>
                  <w:marTop w:val="0"/>
                  <w:marBottom w:val="0"/>
                  <w:divBdr>
                    <w:top w:val="none" w:sz="0" w:space="0" w:color="auto"/>
                    <w:left w:val="none" w:sz="0" w:space="0" w:color="auto"/>
                    <w:bottom w:val="none" w:sz="0" w:space="0" w:color="auto"/>
                    <w:right w:val="none" w:sz="0" w:space="0" w:color="auto"/>
                  </w:divBdr>
                  <w:divsChild>
                    <w:div w:id="503588479">
                      <w:marLeft w:val="0"/>
                      <w:marRight w:val="0"/>
                      <w:marTop w:val="0"/>
                      <w:marBottom w:val="0"/>
                      <w:divBdr>
                        <w:top w:val="none" w:sz="0" w:space="0" w:color="auto"/>
                        <w:left w:val="none" w:sz="0" w:space="0" w:color="auto"/>
                        <w:bottom w:val="none" w:sz="0" w:space="0" w:color="auto"/>
                        <w:right w:val="none" w:sz="0" w:space="0" w:color="auto"/>
                      </w:divBdr>
                      <w:divsChild>
                        <w:div w:id="1292440545">
                          <w:marLeft w:val="0"/>
                          <w:marRight w:val="0"/>
                          <w:marTop w:val="0"/>
                          <w:marBottom w:val="0"/>
                          <w:divBdr>
                            <w:top w:val="none" w:sz="0" w:space="0" w:color="auto"/>
                            <w:left w:val="none" w:sz="0" w:space="0" w:color="auto"/>
                            <w:bottom w:val="none" w:sz="0" w:space="0" w:color="auto"/>
                            <w:right w:val="none" w:sz="0" w:space="0" w:color="auto"/>
                          </w:divBdr>
                          <w:divsChild>
                            <w:div w:id="67229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514477">
                  <w:marLeft w:val="0"/>
                  <w:marRight w:val="0"/>
                  <w:marTop w:val="0"/>
                  <w:marBottom w:val="0"/>
                  <w:divBdr>
                    <w:top w:val="none" w:sz="0" w:space="0" w:color="auto"/>
                    <w:left w:val="none" w:sz="0" w:space="0" w:color="auto"/>
                    <w:bottom w:val="none" w:sz="0" w:space="0" w:color="auto"/>
                    <w:right w:val="none" w:sz="0" w:space="0" w:color="auto"/>
                  </w:divBdr>
                  <w:divsChild>
                    <w:div w:id="1063986196">
                      <w:marLeft w:val="0"/>
                      <w:marRight w:val="0"/>
                      <w:marTop w:val="0"/>
                      <w:marBottom w:val="0"/>
                      <w:divBdr>
                        <w:top w:val="none" w:sz="0" w:space="0" w:color="auto"/>
                        <w:left w:val="none" w:sz="0" w:space="0" w:color="auto"/>
                        <w:bottom w:val="none" w:sz="0" w:space="0" w:color="auto"/>
                        <w:right w:val="none" w:sz="0" w:space="0" w:color="auto"/>
                      </w:divBdr>
                      <w:divsChild>
                        <w:div w:id="257371441">
                          <w:marLeft w:val="0"/>
                          <w:marRight w:val="0"/>
                          <w:marTop w:val="0"/>
                          <w:marBottom w:val="0"/>
                          <w:divBdr>
                            <w:top w:val="none" w:sz="0" w:space="0" w:color="auto"/>
                            <w:left w:val="none" w:sz="0" w:space="0" w:color="auto"/>
                            <w:bottom w:val="none" w:sz="0" w:space="0" w:color="auto"/>
                            <w:right w:val="none" w:sz="0" w:space="0" w:color="auto"/>
                          </w:divBdr>
                          <w:divsChild>
                            <w:div w:id="87716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015120">
                  <w:marLeft w:val="0"/>
                  <w:marRight w:val="0"/>
                  <w:marTop w:val="0"/>
                  <w:marBottom w:val="0"/>
                  <w:divBdr>
                    <w:top w:val="none" w:sz="0" w:space="0" w:color="auto"/>
                    <w:left w:val="none" w:sz="0" w:space="0" w:color="auto"/>
                    <w:bottom w:val="none" w:sz="0" w:space="0" w:color="auto"/>
                    <w:right w:val="none" w:sz="0" w:space="0" w:color="auto"/>
                  </w:divBdr>
                  <w:divsChild>
                    <w:div w:id="2012028530">
                      <w:marLeft w:val="0"/>
                      <w:marRight w:val="0"/>
                      <w:marTop w:val="0"/>
                      <w:marBottom w:val="0"/>
                      <w:divBdr>
                        <w:top w:val="none" w:sz="0" w:space="0" w:color="auto"/>
                        <w:left w:val="none" w:sz="0" w:space="0" w:color="auto"/>
                        <w:bottom w:val="none" w:sz="0" w:space="0" w:color="auto"/>
                        <w:right w:val="none" w:sz="0" w:space="0" w:color="auto"/>
                      </w:divBdr>
                      <w:divsChild>
                        <w:div w:id="671684239">
                          <w:marLeft w:val="0"/>
                          <w:marRight w:val="0"/>
                          <w:marTop w:val="0"/>
                          <w:marBottom w:val="0"/>
                          <w:divBdr>
                            <w:top w:val="none" w:sz="0" w:space="0" w:color="auto"/>
                            <w:left w:val="none" w:sz="0" w:space="0" w:color="auto"/>
                            <w:bottom w:val="none" w:sz="0" w:space="0" w:color="auto"/>
                            <w:right w:val="none" w:sz="0" w:space="0" w:color="auto"/>
                          </w:divBdr>
                          <w:divsChild>
                            <w:div w:id="90545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867049">
                  <w:marLeft w:val="0"/>
                  <w:marRight w:val="0"/>
                  <w:marTop w:val="0"/>
                  <w:marBottom w:val="0"/>
                  <w:divBdr>
                    <w:top w:val="none" w:sz="0" w:space="0" w:color="auto"/>
                    <w:left w:val="none" w:sz="0" w:space="0" w:color="auto"/>
                    <w:bottom w:val="none" w:sz="0" w:space="0" w:color="auto"/>
                    <w:right w:val="none" w:sz="0" w:space="0" w:color="auto"/>
                  </w:divBdr>
                  <w:divsChild>
                    <w:div w:id="2146851974">
                      <w:marLeft w:val="0"/>
                      <w:marRight w:val="0"/>
                      <w:marTop w:val="0"/>
                      <w:marBottom w:val="0"/>
                      <w:divBdr>
                        <w:top w:val="none" w:sz="0" w:space="0" w:color="auto"/>
                        <w:left w:val="none" w:sz="0" w:space="0" w:color="auto"/>
                        <w:bottom w:val="none" w:sz="0" w:space="0" w:color="auto"/>
                        <w:right w:val="none" w:sz="0" w:space="0" w:color="auto"/>
                      </w:divBdr>
                      <w:divsChild>
                        <w:div w:id="1557008628">
                          <w:marLeft w:val="0"/>
                          <w:marRight w:val="0"/>
                          <w:marTop w:val="0"/>
                          <w:marBottom w:val="0"/>
                          <w:divBdr>
                            <w:top w:val="none" w:sz="0" w:space="0" w:color="auto"/>
                            <w:left w:val="none" w:sz="0" w:space="0" w:color="auto"/>
                            <w:bottom w:val="none" w:sz="0" w:space="0" w:color="auto"/>
                            <w:right w:val="none" w:sz="0" w:space="0" w:color="auto"/>
                          </w:divBdr>
                          <w:divsChild>
                            <w:div w:id="145425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594926">
                  <w:marLeft w:val="0"/>
                  <w:marRight w:val="0"/>
                  <w:marTop w:val="0"/>
                  <w:marBottom w:val="0"/>
                  <w:divBdr>
                    <w:top w:val="none" w:sz="0" w:space="0" w:color="auto"/>
                    <w:left w:val="none" w:sz="0" w:space="0" w:color="auto"/>
                    <w:bottom w:val="none" w:sz="0" w:space="0" w:color="auto"/>
                    <w:right w:val="none" w:sz="0" w:space="0" w:color="auto"/>
                  </w:divBdr>
                  <w:divsChild>
                    <w:div w:id="807742804">
                      <w:marLeft w:val="0"/>
                      <w:marRight w:val="0"/>
                      <w:marTop w:val="0"/>
                      <w:marBottom w:val="0"/>
                      <w:divBdr>
                        <w:top w:val="none" w:sz="0" w:space="0" w:color="auto"/>
                        <w:left w:val="none" w:sz="0" w:space="0" w:color="auto"/>
                        <w:bottom w:val="none" w:sz="0" w:space="0" w:color="auto"/>
                        <w:right w:val="none" w:sz="0" w:space="0" w:color="auto"/>
                      </w:divBdr>
                      <w:divsChild>
                        <w:div w:id="1228757727">
                          <w:marLeft w:val="0"/>
                          <w:marRight w:val="0"/>
                          <w:marTop w:val="0"/>
                          <w:marBottom w:val="0"/>
                          <w:divBdr>
                            <w:top w:val="none" w:sz="0" w:space="0" w:color="auto"/>
                            <w:left w:val="none" w:sz="0" w:space="0" w:color="auto"/>
                            <w:bottom w:val="none" w:sz="0" w:space="0" w:color="auto"/>
                            <w:right w:val="none" w:sz="0" w:space="0" w:color="auto"/>
                          </w:divBdr>
                          <w:divsChild>
                            <w:div w:id="185507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246637">
                  <w:marLeft w:val="0"/>
                  <w:marRight w:val="0"/>
                  <w:marTop w:val="0"/>
                  <w:marBottom w:val="0"/>
                  <w:divBdr>
                    <w:top w:val="none" w:sz="0" w:space="0" w:color="auto"/>
                    <w:left w:val="none" w:sz="0" w:space="0" w:color="auto"/>
                    <w:bottom w:val="none" w:sz="0" w:space="0" w:color="auto"/>
                    <w:right w:val="none" w:sz="0" w:space="0" w:color="auto"/>
                  </w:divBdr>
                  <w:divsChild>
                    <w:div w:id="2038389282">
                      <w:marLeft w:val="0"/>
                      <w:marRight w:val="0"/>
                      <w:marTop w:val="0"/>
                      <w:marBottom w:val="0"/>
                      <w:divBdr>
                        <w:top w:val="none" w:sz="0" w:space="0" w:color="auto"/>
                        <w:left w:val="none" w:sz="0" w:space="0" w:color="auto"/>
                        <w:bottom w:val="none" w:sz="0" w:space="0" w:color="auto"/>
                        <w:right w:val="none" w:sz="0" w:space="0" w:color="auto"/>
                      </w:divBdr>
                    </w:div>
                    <w:div w:id="206185357">
                      <w:marLeft w:val="0"/>
                      <w:marRight w:val="0"/>
                      <w:marTop w:val="0"/>
                      <w:marBottom w:val="0"/>
                      <w:divBdr>
                        <w:top w:val="none" w:sz="0" w:space="0" w:color="auto"/>
                        <w:left w:val="none" w:sz="0" w:space="0" w:color="auto"/>
                        <w:bottom w:val="none" w:sz="0" w:space="0" w:color="auto"/>
                        <w:right w:val="none" w:sz="0" w:space="0" w:color="auto"/>
                      </w:divBdr>
                      <w:divsChild>
                        <w:div w:id="173331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71">
                  <w:marLeft w:val="0"/>
                  <w:marRight w:val="0"/>
                  <w:marTop w:val="0"/>
                  <w:marBottom w:val="0"/>
                  <w:divBdr>
                    <w:top w:val="none" w:sz="0" w:space="0" w:color="auto"/>
                    <w:left w:val="none" w:sz="0" w:space="0" w:color="auto"/>
                    <w:bottom w:val="none" w:sz="0" w:space="0" w:color="auto"/>
                    <w:right w:val="none" w:sz="0" w:space="0" w:color="auto"/>
                  </w:divBdr>
                  <w:divsChild>
                    <w:div w:id="1221598465">
                      <w:marLeft w:val="0"/>
                      <w:marRight w:val="0"/>
                      <w:marTop w:val="0"/>
                      <w:marBottom w:val="0"/>
                      <w:divBdr>
                        <w:top w:val="none" w:sz="0" w:space="0" w:color="auto"/>
                        <w:left w:val="none" w:sz="0" w:space="0" w:color="auto"/>
                        <w:bottom w:val="none" w:sz="0" w:space="0" w:color="auto"/>
                        <w:right w:val="none" w:sz="0" w:space="0" w:color="auto"/>
                      </w:divBdr>
                    </w:div>
                    <w:div w:id="498349054">
                      <w:marLeft w:val="0"/>
                      <w:marRight w:val="0"/>
                      <w:marTop w:val="0"/>
                      <w:marBottom w:val="0"/>
                      <w:divBdr>
                        <w:top w:val="none" w:sz="0" w:space="0" w:color="auto"/>
                        <w:left w:val="none" w:sz="0" w:space="0" w:color="auto"/>
                        <w:bottom w:val="none" w:sz="0" w:space="0" w:color="auto"/>
                        <w:right w:val="none" w:sz="0" w:space="0" w:color="auto"/>
                      </w:divBdr>
                      <w:divsChild>
                        <w:div w:id="108148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929453">
          <w:marLeft w:val="0"/>
          <w:marRight w:val="0"/>
          <w:marTop w:val="0"/>
          <w:marBottom w:val="0"/>
          <w:divBdr>
            <w:top w:val="none" w:sz="0" w:space="0" w:color="auto"/>
            <w:left w:val="none" w:sz="0" w:space="0" w:color="auto"/>
            <w:bottom w:val="none" w:sz="0" w:space="0" w:color="auto"/>
            <w:right w:val="none" w:sz="0" w:space="0" w:color="auto"/>
          </w:divBdr>
          <w:divsChild>
            <w:div w:id="202790128">
              <w:marLeft w:val="0"/>
              <w:marRight w:val="0"/>
              <w:marTop w:val="0"/>
              <w:marBottom w:val="0"/>
              <w:divBdr>
                <w:top w:val="none" w:sz="0" w:space="0" w:color="auto"/>
                <w:left w:val="none" w:sz="0" w:space="0" w:color="auto"/>
                <w:bottom w:val="none" w:sz="0" w:space="0" w:color="auto"/>
                <w:right w:val="none" w:sz="0" w:space="0" w:color="auto"/>
              </w:divBdr>
            </w:div>
            <w:div w:id="995258595">
              <w:marLeft w:val="0"/>
              <w:marRight w:val="0"/>
              <w:marTop w:val="0"/>
              <w:marBottom w:val="0"/>
              <w:divBdr>
                <w:top w:val="none" w:sz="0" w:space="0" w:color="auto"/>
                <w:left w:val="none" w:sz="0" w:space="0" w:color="auto"/>
                <w:bottom w:val="none" w:sz="0" w:space="0" w:color="auto"/>
                <w:right w:val="none" w:sz="0" w:space="0" w:color="auto"/>
              </w:divBdr>
            </w:div>
          </w:divsChild>
        </w:div>
        <w:div w:id="1858734580">
          <w:marLeft w:val="0"/>
          <w:marRight w:val="0"/>
          <w:marTop w:val="120"/>
          <w:marBottom w:val="240"/>
          <w:divBdr>
            <w:top w:val="none" w:sz="0" w:space="0" w:color="auto"/>
            <w:left w:val="none" w:sz="0" w:space="0" w:color="auto"/>
            <w:bottom w:val="none" w:sz="0" w:space="0" w:color="auto"/>
            <w:right w:val="none" w:sz="0" w:space="0" w:color="auto"/>
          </w:divBdr>
          <w:divsChild>
            <w:div w:id="899559513">
              <w:marLeft w:val="0"/>
              <w:marRight w:val="0"/>
              <w:marTop w:val="144"/>
              <w:marBottom w:val="144"/>
              <w:divBdr>
                <w:top w:val="none" w:sz="0" w:space="0" w:color="auto"/>
                <w:left w:val="none" w:sz="0" w:space="0" w:color="auto"/>
                <w:bottom w:val="none" w:sz="0" w:space="0" w:color="auto"/>
                <w:right w:val="none" w:sz="0" w:space="0" w:color="auto"/>
              </w:divBdr>
              <w:divsChild>
                <w:div w:id="412243362">
                  <w:marLeft w:val="0"/>
                  <w:marRight w:val="0"/>
                  <w:marTop w:val="0"/>
                  <w:marBottom w:val="0"/>
                  <w:divBdr>
                    <w:top w:val="none" w:sz="0" w:space="0" w:color="auto"/>
                    <w:left w:val="none" w:sz="0" w:space="0" w:color="auto"/>
                    <w:bottom w:val="none" w:sz="0" w:space="0" w:color="auto"/>
                    <w:right w:val="none" w:sz="0" w:space="0" w:color="auto"/>
                  </w:divBdr>
                  <w:divsChild>
                    <w:div w:id="1651326613">
                      <w:marLeft w:val="0"/>
                      <w:marRight w:val="0"/>
                      <w:marTop w:val="0"/>
                      <w:marBottom w:val="0"/>
                      <w:divBdr>
                        <w:top w:val="none" w:sz="0" w:space="0" w:color="auto"/>
                        <w:left w:val="none" w:sz="0" w:space="0" w:color="auto"/>
                        <w:bottom w:val="none" w:sz="0" w:space="0" w:color="auto"/>
                        <w:right w:val="none" w:sz="0" w:space="0" w:color="auto"/>
                      </w:divBdr>
                    </w:div>
                    <w:div w:id="1366909289">
                      <w:marLeft w:val="0"/>
                      <w:marRight w:val="0"/>
                      <w:marTop w:val="0"/>
                      <w:marBottom w:val="0"/>
                      <w:divBdr>
                        <w:top w:val="none" w:sz="0" w:space="0" w:color="auto"/>
                        <w:left w:val="none" w:sz="0" w:space="0" w:color="auto"/>
                        <w:bottom w:val="none" w:sz="0" w:space="0" w:color="auto"/>
                        <w:right w:val="none" w:sz="0" w:space="0" w:color="auto"/>
                      </w:divBdr>
                      <w:divsChild>
                        <w:div w:id="213335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35311">
                  <w:marLeft w:val="0"/>
                  <w:marRight w:val="0"/>
                  <w:marTop w:val="0"/>
                  <w:marBottom w:val="0"/>
                  <w:divBdr>
                    <w:top w:val="none" w:sz="0" w:space="0" w:color="auto"/>
                    <w:left w:val="none" w:sz="0" w:space="0" w:color="auto"/>
                    <w:bottom w:val="none" w:sz="0" w:space="0" w:color="auto"/>
                    <w:right w:val="none" w:sz="0" w:space="0" w:color="auto"/>
                  </w:divBdr>
                  <w:divsChild>
                    <w:div w:id="1034885496">
                      <w:marLeft w:val="0"/>
                      <w:marRight w:val="0"/>
                      <w:marTop w:val="0"/>
                      <w:marBottom w:val="0"/>
                      <w:divBdr>
                        <w:top w:val="none" w:sz="0" w:space="0" w:color="auto"/>
                        <w:left w:val="none" w:sz="0" w:space="0" w:color="auto"/>
                        <w:bottom w:val="none" w:sz="0" w:space="0" w:color="auto"/>
                        <w:right w:val="none" w:sz="0" w:space="0" w:color="auto"/>
                      </w:divBdr>
                    </w:div>
                    <w:div w:id="1897086743">
                      <w:marLeft w:val="0"/>
                      <w:marRight w:val="0"/>
                      <w:marTop w:val="0"/>
                      <w:marBottom w:val="0"/>
                      <w:divBdr>
                        <w:top w:val="none" w:sz="0" w:space="0" w:color="auto"/>
                        <w:left w:val="none" w:sz="0" w:space="0" w:color="auto"/>
                        <w:bottom w:val="none" w:sz="0" w:space="0" w:color="auto"/>
                        <w:right w:val="none" w:sz="0" w:space="0" w:color="auto"/>
                      </w:divBdr>
                      <w:divsChild>
                        <w:div w:id="67746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410654">
                  <w:marLeft w:val="0"/>
                  <w:marRight w:val="0"/>
                  <w:marTop w:val="0"/>
                  <w:marBottom w:val="0"/>
                  <w:divBdr>
                    <w:top w:val="none" w:sz="0" w:space="0" w:color="auto"/>
                    <w:left w:val="none" w:sz="0" w:space="0" w:color="auto"/>
                    <w:bottom w:val="none" w:sz="0" w:space="0" w:color="auto"/>
                    <w:right w:val="none" w:sz="0" w:space="0" w:color="auto"/>
                  </w:divBdr>
                  <w:divsChild>
                    <w:div w:id="1840465708">
                      <w:marLeft w:val="0"/>
                      <w:marRight w:val="0"/>
                      <w:marTop w:val="0"/>
                      <w:marBottom w:val="0"/>
                      <w:divBdr>
                        <w:top w:val="none" w:sz="0" w:space="0" w:color="auto"/>
                        <w:left w:val="none" w:sz="0" w:space="0" w:color="auto"/>
                        <w:bottom w:val="none" w:sz="0" w:space="0" w:color="auto"/>
                        <w:right w:val="none" w:sz="0" w:space="0" w:color="auto"/>
                      </w:divBdr>
                      <w:divsChild>
                        <w:div w:id="1696345177">
                          <w:marLeft w:val="0"/>
                          <w:marRight w:val="0"/>
                          <w:marTop w:val="0"/>
                          <w:marBottom w:val="0"/>
                          <w:divBdr>
                            <w:top w:val="none" w:sz="0" w:space="0" w:color="auto"/>
                            <w:left w:val="none" w:sz="0" w:space="0" w:color="auto"/>
                            <w:bottom w:val="none" w:sz="0" w:space="0" w:color="auto"/>
                            <w:right w:val="none" w:sz="0" w:space="0" w:color="auto"/>
                          </w:divBdr>
                          <w:divsChild>
                            <w:div w:id="188031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63113">
                  <w:marLeft w:val="0"/>
                  <w:marRight w:val="0"/>
                  <w:marTop w:val="0"/>
                  <w:marBottom w:val="0"/>
                  <w:divBdr>
                    <w:top w:val="none" w:sz="0" w:space="0" w:color="auto"/>
                    <w:left w:val="none" w:sz="0" w:space="0" w:color="auto"/>
                    <w:bottom w:val="none" w:sz="0" w:space="0" w:color="auto"/>
                    <w:right w:val="none" w:sz="0" w:space="0" w:color="auto"/>
                  </w:divBdr>
                  <w:divsChild>
                    <w:div w:id="2069838753">
                      <w:marLeft w:val="0"/>
                      <w:marRight w:val="0"/>
                      <w:marTop w:val="0"/>
                      <w:marBottom w:val="0"/>
                      <w:divBdr>
                        <w:top w:val="none" w:sz="0" w:space="0" w:color="auto"/>
                        <w:left w:val="none" w:sz="0" w:space="0" w:color="auto"/>
                        <w:bottom w:val="none" w:sz="0" w:space="0" w:color="auto"/>
                        <w:right w:val="none" w:sz="0" w:space="0" w:color="auto"/>
                      </w:divBdr>
                    </w:div>
                    <w:div w:id="36904552">
                      <w:marLeft w:val="0"/>
                      <w:marRight w:val="0"/>
                      <w:marTop w:val="0"/>
                      <w:marBottom w:val="0"/>
                      <w:divBdr>
                        <w:top w:val="none" w:sz="0" w:space="0" w:color="auto"/>
                        <w:left w:val="none" w:sz="0" w:space="0" w:color="auto"/>
                        <w:bottom w:val="none" w:sz="0" w:space="0" w:color="auto"/>
                        <w:right w:val="none" w:sz="0" w:space="0" w:color="auto"/>
                      </w:divBdr>
                      <w:divsChild>
                        <w:div w:id="1151408053">
                          <w:marLeft w:val="0"/>
                          <w:marRight w:val="0"/>
                          <w:marTop w:val="0"/>
                          <w:marBottom w:val="0"/>
                          <w:divBdr>
                            <w:top w:val="none" w:sz="0" w:space="0" w:color="auto"/>
                            <w:left w:val="none" w:sz="0" w:space="0" w:color="auto"/>
                            <w:bottom w:val="none" w:sz="0" w:space="0" w:color="auto"/>
                            <w:right w:val="none" w:sz="0" w:space="0" w:color="auto"/>
                          </w:divBdr>
                          <w:divsChild>
                            <w:div w:id="416944324">
                              <w:marLeft w:val="0"/>
                              <w:marRight w:val="0"/>
                              <w:marTop w:val="0"/>
                              <w:marBottom w:val="0"/>
                              <w:divBdr>
                                <w:top w:val="none" w:sz="0" w:space="0" w:color="auto"/>
                                <w:left w:val="none" w:sz="0" w:space="0" w:color="auto"/>
                                <w:bottom w:val="none" w:sz="0" w:space="0" w:color="auto"/>
                                <w:right w:val="none" w:sz="0" w:space="0" w:color="auto"/>
                              </w:divBdr>
                              <w:divsChild>
                                <w:div w:id="91744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523098">
          <w:marLeft w:val="0"/>
          <w:marRight w:val="0"/>
          <w:marTop w:val="120"/>
          <w:marBottom w:val="240"/>
          <w:divBdr>
            <w:top w:val="none" w:sz="0" w:space="0" w:color="auto"/>
            <w:left w:val="none" w:sz="0" w:space="0" w:color="auto"/>
            <w:bottom w:val="none" w:sz="0" w:space="0" w:color="auto"/>
            <w:right w:val="none" w:sz="0" w:space="0" w:color="auto"/>
          </w:divBdr>
          <w:divsChild>
            <w:div w:id="1717007914">
              <w:marLeft w:val="0"/>
              <w:marRight w:val="0"/>
              <w:marTop w:val="144"/>
              <w:marBottom w:val="144"/>
              <w:divBdr>
                <w:top w:val="none" w:sz="0" w:space="0" w:color="auto"/>
                <w:left w:val="none" w:sz="0" w:space="0" w:color="auto"/>
                <w:bottom w:val="none" w:sz="0" w:space="0" w:color="auto"/>
                <w:right w:val="none" w:sz="0" w:space="0" w:color="auto"/>
              </w:divBdr>
              <w:divsChild>
                <w:div w:id="1028986941">
                  <w:marLeft w:val="0"/>
                  <w:marRight w:val="0"/>
                  <w:marTop w:val="0"/>
                  <w:marBottom w:val="0"/>
                  <w:divBdr>
                    <w:top w:val="none" w:sz="0" w:space="0" w:color="auto"/>
                    <w:left w:val="none" w:sz="0" w:space="0" w:color="auto"/>
                    <w:bottom w:val="none" w:sz="0" w:space="0" w:color="auto"/>
                    <w:right w:val="none" w:sz="0" w:space="0" w:color="auto"/>
                  </w:divBdr>
                  <w:divsChild>
                    <w:div w:id="1844932535">
                      <w:marLeft w:val="0"/>
                      <w:marRight w:val="0"/>
                      <w:marTop w:val="0"/>
                      <w:marBottom w:val="0"/>
                      <w:divBdr>
                        <w:top w:val="none" w:sz="0" w:space="0" w:color="auto"/>
                        <w:left w:val="none" w:sz="0" w:space="0" w:color="auto"/>
                        <w:bottom w:val="none" w:sz="0" w:space="0" w:color="auto"/>
                        <w:right w:val="none" w:sz="0" w:space="0" w:color="auto"/>
                      </w:divBdr>
                    </w:div>
                    <w:div w:id="2112896890">
                      <w:marLeft w:val="0"/>
                      <w:marRight w:val="0"/>
                      <w:marTop w:val="0"/>
                      <w:marBottom w:val="0"/>
                      <w:divBdr>
                        <w:top w:val="none" w:sz="0" w:space="0" w:color="auto"/>
                        <w:left w:val="none" w:sz="0" w:space="0" w:color="auto"/>
                        <w:bottom w:val="none" w:sz="0" w:space="0" w:color="auto"/>
                        <w:right w:val="none" w:sz="0" w:space="0" w:color="auto"/>
                      </w:divBdr>
                      <w:divsChild>
                        <w:div w:id="2060083909">
                          <w:marLeft w:val="0"/>
                          <w:marRight w:val="0"/>
                          <w:marTop w:val="0"/>
                          <w:marBottom w:val="0"/>
                          <w:divBdr>
                            <w:top w:val="none" w:sz="0" w:space="0" w:color="auto"/>
                            <w:left w:val="none" w:sz="0" w:space="0" w:color="auto"/>
                            <w:bottom w:val="none" w:sz="0" w:space="0" w:color="auto"/>
                            <w:right w:val="none" w:sz="0" w:space="0" w:color="auto"/>
                          </w:divBdr>
                        </w:div>
                        <w:div w:id="1414008647">
                          <w:marLeft w:val="0"/>
                          <w:marRight w:val="0"/>
                          <w:marTop w:val="0"/>
                          <w:marBottom w:val="0"/>
                          <w:divBdr>
                            <w:top w:val="none" w:sz="0" w:space="0" w:color="auto"/>
                            <w:left w:val="none" w:sz="0" w:space="0" w:color="auto"/>
                            <w:bottom w:val="none" w:sz="0" w:space="0" w:color="auto"/>
                            <w:right w:val="none" w:sz="0" w:space="0" w:color="auto"/>
                          </w:divBdr>
                        </w:div>
                        <w:div w:id="585770756">
                          <w:marLeft w:val="0"/>
                          <w:marRight w:val="0"/>
                          <w:marTop w:val="0"/>
                          <w:marBottom w:val="0"/>
                          <w:divBdr>
                            <w:top w:val="none" w:sz="0" w:space="0" w:color="auto"/>
                            <w:left w:val="none" w:sz="0" w:space="0" w:color="auto"/>
                            <w:bottom w:val="none" w:sz="0" w:space="0" w:color="auto"/>
                            <w:right w:val="none" w:sz="0" w:space="0" w:color="auto"/>
                          </w:divBdr>
                        </w:div>
                        <w:div w:id="1688631043">
                          <w:marLeft w:val="0"/>
                          <w:marRight w:val="0"/>
                          <w:marTop w:val="0"/>
                          <w:marBottom w:val="0"/>
                          <w:divBdr>
                            <w:top w:val="none" w:sz="0" w:space="0" w:color="auto"/>
                            <w:left w:val="none" w:sz="0" w:space="0" w:color="auto"/>
                            <w:bottom w:val="none" w:sz="0" w:space="0" w:color="auto"/>
                            <w:right w:val="none" w:sz="0" w:space="0" w:color="auto"/>
                          </w:divBdr>
                        </w:div>
                        <w:div w:id="167287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596681">
                  <w:marLeft w:val="0"/>
                  <w:marRight w:val="0"/>
                  <w:marTop w:val="0"/>
                  <w:marBottom w:val="0"/>
                  <w:divBdr>
                    <w:top w:val="none" w:sz="0" w:space="0" w:color="auto"/>
                    <w:left w:val="none" w:sz="0" w:space="0" w:color="auto"/>
                    <w:bottom w:val="none" w:sz="0" w:space="0" w:color="auto"/>
                    <w:right w:val="none" w:sz="0" w:space="0" w:color="auto"/>
                  </w:divBdr>
                  <w:divsChild>
                    <w:div w:id="2011103756">
                      <w:marLeft w:val="0"/>
                      <w:marRight w:val="0"/>
                      <w:marTop w:val="0"/>
                      <w:marBottom w:val="0"/>
                      <w:divBdr>
                        <w:top w:val="none" w:sz="0" w:space="0" w:color="auto"/>
                        <w:left w:val="none" w:sz="0" w:space="0" w:color="auto"/>
                        <w:bottom w:val="none" w:sz="0" w:space="0" w:color="auto"/>
                        <w:right w:val="none" w:sz="0" w:space="0" w:color="auto"/>
                      </w:divBdr>
                    </w:div>
                    <w:div w:id="2084793713">
                      <w:marLeft w:val="0"/>
                      <w:marRight w:val="0"/>
                      <w:marTop w:val="0"/>
                      <w:marBottom w:val="0"/>
                      <w:divBdr>
                        <w:top w:val="none" w:sz="0" w:space="0" w:color="auto"/>
                        <w:left w:val="none" w:sz="0" w:space="0" w:color="auto"/>
                        <w:bottom w:val="none" w:sz="0" w:space="0" w:color="auto"/>
                        <w:right w:val="none" w:sz="0" w:space="0" w:color="auto"/>
                      </w:divBdr>
                      <w:divsChild>
                        <w:div w:id="7532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45613">
                  <w:marLeft w:val="0"/>
                  <w:marRight w:val="0"/>
                  <w:marTop w:val="0"/>
                  <w:marBottom w:val="0"/>
                  <w:divBdr>
                    <w:top w:val="none" w:sz="0" w:space="0" w:color="auto"/>
                    <w:left w:val="none" w:sz="0" w:space="0" w:color="auto"/>
                    <w:bottom w:val="none" w:sz="0" w:space="0" w:color="auto"/>
                    <w:right w:val="none" w:sz="0" w:space="0" w:color="auto"/>
                  </w:divBdr>
                  <w:divsChild>
                    <w:div w:id="556669930">
                      <w:marLeft w:val="0"/>
                      <w:marRight w:val="0"/>
                      <w:marTop w:val="0"/>
                      <w:marBottom w:val="0"/>
                      <w:divBdr>
                        <w:top w:val="none" w:sz="0" w:space="0" w:color="auto"/>
                        <w:left w:val="none" w:sz="0" w:space="0" w:color="auto"/>
                        <w:bottom w:val="none" w:sz="0" w:space="0" w:color="auto"/>
                        <w:right w:val="none" w:sz="0" w:space="0" w:color="auto"/>
                      </w:divBdr>
                    </w:div>
                    <w:div w:id="620234641">
                      <w:marLeft w:val="0"/>
                      <w:marRight w:val="0"/>
                      <w:marTop w:val="0"/>
                      <w:marBottom w:val="0"/>
                      <w:divBdr>
                        <w:top w:val="none" w:sz="0" w:space="0" w:color="auto"/>
                        <w:left w:val="none" w:sz="0" w:space="0" w:color="auto"/>
                        <w:bottom w:val="none" w:sz="0" w:space="0" w:color="auto"/>
                        <w:right w:val="none" w:sz="0" w:space="0" w:color="auto"/>
                      </w:divBdr>
                      <w:divsChild>
                        <w:div w:id="188836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02110">
                  <w:marLeft w:val="0"/>
                  <w:marRight w:val="0"/>
                  <w:marTop w:val="0"/>
                  <w:marBottom w:val="0"/>
                  <w:divBdr>
                    <w:top w:val="none" w:sz="0" w:space="0" w:color="auto"/>
                    <w:left w:val="none" w:sz="0" w:space="0" w:color="auto"/>
                    <w:bottom w:val="none" w:sz="0" w:space="0" w:color="auto"/>
                    <w:right w:val="none" w:sz="0" w:space="0" w:color="auto"/>
                  </w:divBdr>
                  <w:divsChild>
                    <w:div w:id="699744831">
                      <w:marLeft w:val="0"/>
                      <w:marRight w:val="0"/>
                      <w:marTop w:val="0"/>
                      <w:marBottom w:val="0"/>
                      <w:divBdr>
                        <w:top w:val="none" w:sz="0" w:space="0" w:color="auto"/>
                        <w:left w:val="none" w:sz="0" w:space="0" w:color="auto"/>
                        <w:bottom w:val="none" w:sz="0" w:space="0" w:color="auto"/>
                        <w:right w:val="none" w:sz="0" w:space="0" w:color="auto"/>
                      </w:divBdr>
                    </w:div>
                    <w:div w:id="293798291">
                      <w:marLeft w:val="0"/>
                      <w:marRight w:val="0"/>
                      <w:marTop w:val="0"/>
                      <w:marBottom w:val="0"/>
                      <w:divBdr>
                        <w:top w:val="none" w:sz="0" w:space="0" w:color="auto"/>
                        <w:left w:val="none" w:sz="0" w:space="0" w:color="auto"/>
                        <w:bottom w:val="none" w:sz="0" w:space="0" w:color="auto"/>
                        <w:right w:val="none" w:sz="0" w:space="0" w:color="auto"/>
                      </w:divBdr>
                      <w:divsChild>
                        <w:div w:id="142624146">
                          <w:marLeft w:val="0"/>
                          <w:marRight w:val="0"/>
                          <w:marTop w:val="0"/>
                          <w:marBottom w:val="0"/>
                          <w:divBdr>
                            <w:top w:val="none" w:sz="0" w:space="0" w:color="auto"/>
                            <w:left w:val="none" w:sz="0" w:space="0" w:color="auto"/>
                            <w:bottom w:val="none" w:sz="0" w:space="0" w:color="auto"/>
                            <w:right w:val="none" w:sz="0" w:space="0" w:color="auto"/>
                          </w:divBdr>
                        </w:div>
                        <w:div w:id="32536921">
                          <w:marLeft w:val="0"/>
                          <w:marRight w:val="0"/>
                          <w:marTop w:val="0"/>
                          <w:marBottom w:val="0"/>
                          <w:divBdr>
                            <w:top w:val="none" w:sz="0" w:space="0" w:color="auto"/>
                            <w:left w:val="none" w:sz="0" w:space="0" w:color="auto"/>
                            <w:bottom w:val="none" w:sz="0" w:space="0" w:color="auto"/>
                            <w:right w:val="none" w:sz="0" w:space="0" w:color="auto"/>
                          </w:divBdr>
                        </w:div>
                        <w:div w:id="13306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404580">
          <w:marLeft w:val="0"/>
          <w:marRight w:val="0"/>
          <w:marTop w:val="120"/>
          <w:marBottom w:val="240"/>
          <w:divBdr>
            <w:top w:val="none" w:sz="0" w:space="0" w:color="auto"/>
            <w:left w:val="none" w:sz="0" w:space="0" w:color="auto"/>
            <w:bottom w:val="none" w:sz="0" w:space="0" w:color="auto"/>
            <w:right w:val="none" w:sz="0" w:space="0" w:color="auto"/>
          </w:divBdr>
          <w:divsChild>
            <w:div w:id="1561090349">
              <w:marLeft w:val="0"/>
              <w:marRight w:val="0"/>
              <w:marTop w:val="144"/>
              <w:marBottom w:val="144"/>
              <w:divBdr>
                <w:top w:val="none" w:sz="0" w:space="0" w:color="auto"/>
                <w:left w:val="none" w:sz="0" w:space="0" w:color="auto"/>
                <w:bottom w:val="none" w:sz="0" w:space="0" w:color="auto"/>
                <w:right w:val="none" w:sz="0" w:space="0" w:color="auto"/>
              </w:divBdr>
              <w:divsChild>
                <w:div w:id="1154643892">
                  <w:marLeft w:val="0"/>
                  <w:marRight w:val="0"/>
                  <w:marTop w:val="0"/>
                  <w:marBottom w:val="0"/>
                  <w:divBdr>
                    <w:top w:val="none" w:sz="0" w:space="0" w:color="auto"/>
                    <w:left w:val="none" w:sz="0" w:space="0" w:color="auto"/>
                    <w:bottom w:val="none" w:sz="0" w:space="0" w:color="auto"/>
                    <w:right w:val="none" w:sz="0" w:space="0" w:color="auto"/>
                  </w:divBdr>
                  <w:divsChild>
                    <w:div w:id="231308087">
                      <w:marLeft w:val="0"/>
                      <w:marRight w:val="0"/>
                      <w:marTop w:val="0"/>
                      <w:marBottom w:val="0"/>
                      <w:divBdr>
                        <w:top w:val="none" w:sz="0" w:space="0" w:color="auto"/>
                        <w:left w:val="none" w:sz="0" w:space="0" w:color="auto"/>
                        <w:bottom w:val="none" w:sz="0" w:space="0" w:color="auto"/>
                        <w:right w:val="none" w:sz="0" w:space="0" w:color="auto"/>
                      </w:divBdr>
                    </w:div>
                    <w:div w:id="1214852051">
                      <w:marLeft w:val="0"/>
                      <w:marRight w:val="0"/>
                      <w:marTop w:val="0"/>
                      <w:marBottom w:val="0"/>
                      <w:divBdr>
                        <w:top w:val="none" w:sz="0" w:space="0" w:color="auto"/>
                        <w:left w:val="none" w:sz="0" w:space="0" w:color="auto"/>
                        <w:bottom w:val="none" w:sz="0" w:space="0" w:color="auto"/>
                        <w:right w:val="none" w:sz="0" w:space="0" w:color="auto"/>
                      </w:divBdr>
                      <w:divsChild>
                        <w:div w:id="70001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89614">
                  <w:marLeft w:val="0"/>
                  <w:marRight w:val="0"/>
                  <w:marTop w:val="0"/>
                  <w:marBottom w:val="0"/>
                  <w:divBdr>
                    <w:top w:val="none" w:sz="0" w:space="0" w:color="auto"/>
                    <w:left w:val="none" w:sz="0" w:space="0" w:color="auto"/>
                    <w:bottom w:val="none" w:sz="0" w:space="0" w:color="auto"/>
                    <w:right w:val="none" w:sz="0" w:space="0" w:color="auto"/>
                  </w:divBdr>
                  <w:divsChild>
                    <w:div w:id="1736969495">
                      <w:marLeft w:val="0"/>
                      <w:marRight w:val="0"/>
                      <w:marTop w:val="0"/>
                      <w:marBottom w:val="0"/>
                      <w:divBdr>
                        <w:top w:val="none" w:sz="0" w:space="0" w:color="auto"/>
                        <w:left w:val="none" w:sz="0" w:space="0" w:color="auto"/>
                        <w:bottom w:val="none" w:sz="0" w:space="0" w:color="auto"/>
                        <w:right w:val="none" w:sz="0" w:space="0" w:color="auto"/>
                      </w:divBdr>
                    </w:div>
                    <w:div w:id="12999324">
                      <w:marLeft w:val="0"/>
                      <w:marRight w:val="0"/>
                      <w:marTop w:val="0"/>
                      <w:marBottom w:val="0"/>
                      <w:divBdr>
                        <w:top w:val="none" w:sz="0" w:space="0" w:color="auto"/>
                        <w:left w:val="none" w:sz="0" w:space="0" w:color="auto"/>
                        <w:bottom w:val="none" w:sz="0" w:space="0" w:color="auto"/>
                        <w:right w:val="none" w:sz="0" w:space="0" w:color="auto"/>
                      </w:divBdr>
                      <w:divsChild>
                        <w:div w:id="1322075825">
                          <w:marLeft w:val="0"/>
                          <w:marRight w:val="0"/>
                          <w:marTop w:val="0"/>
                          <w:marBottom w:val="0"/>
                          <w:divBdr>
                            <w:top w:val="none" w:sz="0" w:space="0" w:color="auto"/>
                            <w:left w:val="none" w:sz="0" w:space="0" w:color="auto"/>
                            <w:bottom w:val="none" w:sz="0" w:space="0" w:color="auto"/>
                            <w:right w:val="none" w:sz="0" w:space="0" w:color="auto"/>
                          </w:divBdr>
                          <w:divsChild>
                            <w:div w:id="408117173">
                              <w:marLeft w:val="0"/>
                              <w:marRight w:val="0"/>
                              <w:marTop w:val="0"/>
                              <w:marBottom w:val="0"/>
                              <w:divBdr>
                                <w:top w:val="none" w:sz="0" w:space="0" w:color="auto"/>
                                <w:left w:val="none" w:sz="0" w:space="0" w:color="auto"/>
                                <w:bottom w:val="none" w:sz="0" w:space="0" w:color="auto"/>
                                <w:right w:val="none" w:sz="0" w:space="0" w:color="auto"/>
                              </w:divBdr>
                              <w:divsChild>
                                <w:div w:id="95501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8725124">
          <w:marLeft w:val="0"/>
          <w:marRight w:val="0"/>
          <w:marTop w:val="120"/>
          <w:marBottom w:val="240"/>
          <w:divBdr>
            <w:top w:val="none" w:sz="0" w:space="0" w:color="auto"/>
            <w:left w:val="none" w:sz="0" w:space="0" w:color="auto"/>
            <w:bottom w:val="none" w:sz="0" w:space="0" w:color="auto"/>
            <w:right w:val="none" w:sz="0" w:space="0" w:color="auto"/>
          </w:divBdr>
          <w:divsChild>
            <w:div w:id="1057970283">
              <w:marLeft w:val="0"/>
              <w:marRight w:val="0"/>
              <w:marTop w:val="144"/>
              <w:marBottom w:val="144"/>
              <w:divBdr>
                <w:top w:val="none" w:sz="0" w:space="0" w:color="auto"/>
                <w:left w:val="none" w:sz="0" w:space="0" w:color="auto"/>
                <w:bottom w:val="none" w:sz="0" w:space="0" w:color="auto"/>
                <w:right w:val="none" w:sz="0" w:space="0" w:color="auto"/>
              </w:divBdr>
              <w:divsChild>
                <w:div w:id="1080063763">
                  <w:marLeft w:val="0"/>
                  <w:marRight w:val="0"/>
                  <w:marTop w:val="0"/>
                  <w:marBottom w:val="0"/>
                  <w:divBdr>
                    <w:top w:val="none" w:sz="0" w:space="0" w:color="auto"/>
                    <w:left w:val="none" w:sz="0" w:space="0" w:color="auto"/>
                    <w:bottom w:val="none" w:sz="0" w:space="0" w:color="auto"/>
                    <w:right w:val="none" w:sz="0" w:space="0" w:color="auto"/>
                  </w:divBdr>
                  <w:divsChild>
                    <w:div w:id="1997025852">
                      <w:marLeft w:val="0"/>
                      <w:marRight w:val="0"/>
                      <w:marTop w:val="0"/>
                      <w:marBottom w:val="0"/>
                      <w:divBdr>
                        <w:top w:val="none" w:sz="0" w:space="0" w:color="auto"/>
                        <w:left w:val="none" w:sz="0" w:space="0" w:color="auto"/>
                        <w:bottom w:val="none" w:sz="0" w:space="0" w:color="auto"/>
                        <w:right w:val="none" w:sz="0" w:space="0" w:color="auto"/>
                      </w:divBdr>
                    </w:div>
                    <w:div w:id="1970352166">
                      <w:marLeft w:val="0"/>
                      <w:marRight w:val="0"/>
                      <w:marTop w:val="0"/>
                      <w:marBottom w:val="0"/>
                      <w:divBdr>
                        <w:top w:val="none" w:sz="0" w:space="0" w:color="auto"/>
                        <w:left w:val="none" w:sz="0" w:space="0" w:color="auto"/>
                        <w:bottom w:val="none" w:sz="0" w:space="0" w:color="auto"/>
                        <w:right w:val="none" w:sz="0" w:space="0" w:color="auto"/>
                      </w:divBdr>
                      <w:divsChild>
                        <w:div w:id="505752729">
                          <w:marLeft w:val="0"/>
                          <w:marRight w:val="0"/>
                          <w:marTop w:val="0"/>
                          <w:marBottom w:val="0"/>
                          <w:divBdr>
                            <w:top w:val="none" w:sz="0" w:space="0" w:color="auto"/>
                            <w:left w:val="none" w:sz="0" w:space="0" w:color="auto"/>
                            <w:bottom w:val="none" w:sz="0" w:space="0" w:color="auto"/>
                            <w:right w:val="none" w:sz="0" w:space="0" w:color="auto"/>
                          </w:divBdr>
                          <w:divsChild>
                            <w:div w:id="1001933159">
                              <w:marLeft w:val="0"/>
                              <w:marRight w:val="0"/>
                              <w:marTop w:val="0"/>
                              <w:marBottom w:val="0"/>
                              <w:divBdr>
                                <w:top w:val="none" w:sz="0" w:space="0" w:color="auto"/>
                                <w:left w:val="none" w:sz="0" w:space="0" w:color="auto"/>
                                <w:bottom w:val="none" w:sz="0" w:space="0" w:color="auto"/>
                                <w:right w:val="none" w:sz="0" w:space="0" w:color="auto"/>
                              </w:divBdr>
                              <w:divsChild>
                                <w:div w:id="1358775618">
                                  <w:marLeft w:val="0"/>
                                  <w:marRight w:val="0"/>
                                  <w:marTop w:val="0"/>
                                  <w:marBottom w:val="0"/>
                                  <w:divBdr>
                                    <w:top w:val="none" w:sz="0" w:space="0" w:color="auto"/>
                                    <w:left w:val="none" w:sz="0" w:space="0" w:color="auto"/>
                                    <w:bottom w:val="none" w:sz="0" w:space="0" w:color="auto"/>
                                    <w:right w:val="none" w:sz="0" w:space="0" w:color="auto"/>
                                  </w:divBdr>
                                </w:div>
                                <w:div w:id="132693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346405">
          <w:marLeft w:val="0"/>
          <w:marRight w:val="0"/>
          <w:marTop w:val="144"/>
          <w:marBottom w:val="144"/>
          <w:divBdr>
            <w:top w:val="none" w:sz="0" w:space="0" w:color="auto"/>
            <w:left w:val="none" w:sz="0" w:space="0" w:color="auto"/>
            <w:bottom w:val="none" w:sz="0" w:space="0" w:color="auto"/>
            <w:right w:val="none" w:sz="0" w:space="0" w:color="auto"/>
          </w:divBdr>
          <w:divsChild>
            <w:div w:id="1524443901">
              <w:marLeft w:val="0"/>
              <w:marRight w:val="0"/>
              <w:marTop w:val="0"/>
              <w:marBottom w:val="0"/>
              <w:divBdr>
                <w:top w:val="none" w:sz="0" w:space="0" w:color="auto"/>
                <w:left w:val="none" w:sz="0" w:space="0" w:color="auto"/>
                <w:bottom w:val="none" w:sz="0" w:space="0" w:color="auto"/>
                <w:right w:val="none" w:sz="0" w:space="0" w:color="auto"/>
              </w:divBdr>
              <w:divsChild>
                <w:div w:id="172039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22397">
          <w:marLeft w:val="0"/>
          <w:marRight w:val="0"/>
          <w:marTop w:val="120"/>
          <w:marBottom w:val="240"/>
          <w:divBdr>
            <w:top w:val="none" w:sz="0" w:space="0" w:color="auto"/>
            <w:left w:val="none" w:sz="0" w:space="0" w:color="auto"/>
            <w:bottom w:val="none" w:sz="0" w:space="0" w:color="auto"/>
            <w:right w:val="none" w:sz="0" w:space="0" w:color="auto"/>
          </w:divBdr>
          <w:divsChild>
            <w:div w:id="1483766116">
              <w:marLeft w:val="0"/>
              <w:marRight w:val="0"/>
              <w:marTop w:val="144"/>
              <w:marBottom w:val="144"/>
              <w:divBdr>
                <w:top w:val="none" w:sz="0" w:space="0" w:color="auto"/>
                <w:left w:val="none" w:sz="0" w:space="0" w:color="auto"/>
                <w:bottom w:val="none" w:sz="0" w:space="0" w:color="auto"/>
                <w:right w:val="none" w:sz="0" w:space="0" w:color="auto"/>
              </w:divBdr>
              <w:divsChild>
                <w:div w:id="1773084376">
                  <w:marLeft w:val="0"/>
                  <w:marRight w:val="0"/>
                  <w:marTop w:val="0"/>
                  <w:marBottom w:val="0"/>
                  <w:divBdr>
                    <w:top w:val="none" w:sz="0" w:space="0" w:color="auto"/>
                    <w:left w:val="none" w:sz="0" w:space="0" w:color="auto"/>
                    <w:bottom w:val="none" w:sz="0" w:space="0" w:color="auto"/>
                    <w:right w:val="none" w:sz="0" w:space="0" w:color="auto"/>
                  </w:divBdr>
                  <w:divsChild>
                    <w:div w:id="1770925889">
                      <w:marLeft w:val="0"/>
                      <w:marRight w:val="0"/>
                      <w:marTop w:val="0"/>
                      <w:marBottom w:val="0"/>
                      <w:divBdr>
                        <w:top w:val="none" w:sz="0" w:space="0" w:color="auto"/>
                        <w:left w:val="none" w:sz="0" w:space="0" w:color="auto"/>
                        <w:bottom w:val="none" w:sz="0" w:space="0" w:color="auto"/>
                        <w:right w:val="none" w:sz="0" w:space="0" w:color="auto"/>
                      </w:divBdr>
                    </w:div>
                    <w:div w:id="13002281">
                      <w:marLeft w:val="0"/>
                      <w:marRight w:val="0"/>
                      <w:marTop w:val="0"/>
                      <w:marBottom w:val="0"/>
                      <w:divBdr>
                        <w:top w:val="none" w:sz="0" w:space="0" w:color="auto"/>
                        <w:left w:val="none" w:sz="0" w:space="0" w:color="auto"/>
                        <w:bottom w:val="none" w:sz="0" w:space="0" w:color="auto"/>
                        <w:right w:val="none" w:sz="0" w:space="0" w:color="auto"/>
                      </w:divBdr>
                      <w:divsChild>
                        <w:div w:id="1802072778">
                          <w:marLeft w:val="0"/>
                          <w:marRight w:val="0"/>
                          <w:marTop w:val="0"/>
                          <w:marBottom w:val="0"/>
                          <w:divBdr>
                            <w:top w:val="none" w:sz="0" w:space="0" w:color="auto"/>
                            <w:left w:val="none" w:sz="0" w:space="0" w:color="auto"/>
                            <w:bottom w:val="none" w:sz="0" w:space="0" w:color="auto"/>
                            <w:right w:val="none" w:sz="0" w:space="0" w:color="auto"/>
                          </w:divBdr>
                        </w:div>
                        <w:div w:id="170008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417177">
          <w:marLeft w:val="0"/>
          <w:marRight w:val="0"/>
          <w:marTop w:val="0"/>
          <w:marBottom w:val="0"/>
          <w:divBdr>
            <w:top w:val="none" w:sz="0" w:space="0" w:color="auto"/>
            <w:left w:val="none" w:sz="0" w:space="0" w:color="auto"/>
            <w:bottom w:val="none" w:sz="0" w:space="0" w:color="auto"/>
            <w:right w:val="none" w:sz="0" w:space="0" w:color="auto"/>
          </w:divBdr>
          <w:divsChild>
            <w:div w:id="1305087844">
              <w:marLeft w:val="0"/>
              <w:marRight w:val="0"/>
              <w:marTop w:val="0"/>
              <w:marBottom w:val="0"/>
              <w:divBdr>
                <w:top w:val="none" w:sz="0" w:space="0" w:color="auto"/>
                <w:left w:val="none" w:sz="0" w:space="0" w:color="auto"/>
                <w:bottom w:val="none" w:sz="0" w:space="0" w:color="auto"/>
                <w:right w:val="none" w:sz="0" w:space="0" w:color="auto"/>
              </w:divBdr>
            </w:div>
            <w:div w:id="966085712">
              <w:marLeft w:val="0"/>
              <w:marRight w:val="0"/>
              <w:marTop w:val="0"/>
              <w:marBottom w:val="0"/>
              <w:divBdr>
                <w:top w:val="none" w:sz="0" w:space="0" w:color="auto"/>
                <w:left w:val="none" w:sz="0" w:space="0" w:color="auto"/>
                <w:bottom w:val="none" w:sz="0" w:space="0" w:color="auto"/>
                <w:right w:val="none" w:sz="0" w:space="0" w:color="auto"/>
              </w:divBdr>
              <w:divsChild>
                <w:div w:id="206008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oopt.aari.ru/system/files/documents/glava-administracii-Arhangelskoy-oblasti/N198_28-10-2005_0.pdf" TargetMode="External"/><Relationship Id="rId21" Type="http://schemas.openxmlformats.org/officeDocument/2006/relationships/hyperlink" Target="http://www.oopt.aari.ru/system/files/documents/glava-administracii-Arhangelskoy-oblasti/N60_02-03-1998_0.pdf" TargetMode="External"/><Relationship Id="rId42" Type="http://schemas.openxmlformats.org/officeDocument/2006/relationships/hyperlink" Target="http://www.oopt.aari.ru/system/files/documents/pravitelstvo-Arhangelskoy-oblasti/N104-pp_17-03-2015.pdf" TargetMode="External"/><Relationship Id="rId47"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04022020-%E2%84%9661-%D0%BF%D0%BF" TargetMode="External"/><Relationship Id="rId63"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26052015-%E2%84%96197-%D0%BF%D0%BF" TargetMode="External"/><Relationship Id="rId68"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26052015-%E2%84%96197-%D0%BF%D0%BF" TargetMode="External"/><Relationship Id="rId16" Type="http://schemas.openxmlformats.org/officeDocument/2006/relationships/hyperlink" Target="http://www.oopt.aari.ru/category/%D0%90%D0%B4%D0%BC%D0%B8%D0%BD%D0%B8%D1%81%D1%82%D1%80%D0%B0%D1%82%D0%B8%D0%B2%D0%BD%D0%BE-%D1%82%D0%B5%D1%80%D1%80%D0%B8%D1%82%D0%BE%D1%80%D0%B8%D0%B0%D0%BB%D1%8C%D0%BD%D0%BE%D0%B5-%D0%B4%D0%B5%D0%BB%D0%B5%D0%BD%D0%B8%D0%B5/%D0%A1%D0%B5%D0%B2%D0%B5%D1%80%D0%BE-%D0%97%D0%B0%D0%BF%D0%B0%D0%B4%D0%BD%D1%8B%D0%B9-%D1%84%D0%B5%D0%B4%D0%B5%D1%80%D0%B0%D0%BB%D1%8C%D0%BD%D1%8B%D0%B9-%D0%BE%D0%BA%D1%80%D1%83%D0%B3/%D0%90%D1%80%D1%85%D0%B0%D0%BD%D0%B3%D0%B5%D0%BB%D1%8C%D1%81%D0%BA%D0%B0%D1%8F--22" TargetMode="External"/><Relationship Id="rId11" Type="http://schemas.openxmlformats.org/officeDocument/2006/relationships/hyperlink" Target="http://www.oopt.aari.ru/category/%D0%90%D0%B4%D0%BC%D0%B8%D0%BD%D0%B8%D1%81%D1%82%D1%80%D0%B0%D1%82%D0%B8%D0%B2%D0%BD%D0%BE-%D1%82%D0%B5%D1%80%D1%80%D0%B8%D1%82%D0%BE%D1%80%D0%B8%D0%B0%D0%BB%D1%8C%D0%BD%D0%BE%D0%B5-%D0%B4%D0%B5%D0%BB%D0%B5%D0%BD%D0%B8%D0%B5/%D0%A1%D0%B5%D0%B2%D0%B5%D1%80%D0%BE-%D0%97%D0%B0%D0%BF%D0%B0%D0%B4%D0%BD%D1%8B%D0%B9-%D1%84%D0%B5%D0%B4%D0%B5%D1%80%D0%B0%D0%BB%D1%8C%D0%BD%D1%8B%D0%B9-%D0%BE%D0%BA%D1%80%D1%83%D0%B3" TargetMode="External"/><Relationship Id="rId24" Type="http://schemas.openxmlformats.org/officeDocument/2006/relationships/hyperlink" Target="http://www.oopt.aari.ru/system/files/documents/glava-administracii-Arhangelskoy-oblasti/N64_18-04-2003_0.pdf" TargetMode="External"/><Relationship Id="rId32" Type="http://schemas.openxmlformats.org/officeDocument/2006/relationships/hyperlink" Target="http://www.oopt.aari.ru/system/files/documents/administraciya-Arhangelskoy-oblasti/N160-pa22_22-07-2008.pdf" TargetMode="External"/><Relationship Id="rId37"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8082009-%E2%84%9658-%D0%BF%D0%BF" TargetMode="External"/><Relationship Id="rId40" Type="http://schemas.openxmlformats.org/officeDocument/2006/relationships/hyperlink" Target="http://www.oopt.aari.ru/system/files/documents/pravitelstvo-Arhangelskoy-oblasti/N146-pp_18-05-2010.pdf" TargetMode="External"/><Relationship Id="rId45"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26052015-%E2%84%96197-%D0%BF%D0%BF" TargetMode="External"/><Relationship Id="rId53" Type="http://schemas.openxmlformats.org/officeDocument/2006/relationships/hyperlink" Target="http://www.oopt.aari.ru/node/64314" TargetMode="External"/><Relationship Id="rId58" Type="http://schemas.openxmlformats.org/officeDocument/2006/relationships/hyperlink" Target="http://www.oopt.aari.ru/system/files/documents/pravitelstvo-Arhangelskoy-oblasti/N829-pp_05-09-2023_2.pdf" TargetMode="External"/><Relationship Id="rId66"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05122023-%E2%84%961193-%D0%BF%D0%BF" TargetMode="External"/><Relationship Id="rId74" Type="http://schemas.openxmlformats.org/officeDocument/2006/relationships/hyperlink" Target="http://oopt.aari.ru/ref/237" TargetMode="External"/><Relationship Id="rId79" Type="http://schemas.openxmlformats.org/officeDocument/2006/relationships/theme" Target="theme/theme1.xml"/><Relationship Id="rId5" Type="http://schemas.openxmlformats.org/officeDocument/2006/relationships/hyperlink" Target="http://www.oopt.aari.ru/oopt/node/215/gpx" TargetMode="External"/><Relationship Id="rId61"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05122023-%E2%84%961193-%D0%BF%D0%BF" TargetMode="External"/><Relationship Id="rId19" Type="http://schemas.openxmlformats.org/officeDocument/2006/relationships/image" Target="media/image1.png"/><Relationship Id="rId14" Type="http://schemas.openxmlformats.org/officeDocument/2006/relationships/hyperlink" Target="http://www.oopt.aari.ru/category/%D0%90%D0%B4%D0%BC%D0%B8%D0%BD%D0%B8%D1%81%D1%82%D1%80%D0%B0%D1%82%D0%B8%D0%B2%D0%BD%D0%BE-%D1%82%D0%B5%D1%80%D1%80%D0%B8%D1%82%D0%BE%D1%80%D0%B8%D0%B0%D0%BB%D1%8C%D0%BD%D0%BE%D0%B5-%D0%B4%D0%B5%D0%BB%D0%B5%D0%BD%D0%B8%D0%B5/%D0%A1%D0%B5%D0%B2%D0%B5%D1%80%D0%BE-%D0%97%D0%B0%D0%BF%D0%B0%D0%B4%D0%BD%D1%8B%D0%B9-%D1%84%D0%B5%D0%B4%D0%B5%D1%80%D0%B0%D0%BB%D1%8C%D0%BD%D1%8B%D0%B9-%D0%BE%D0%BA%D1%80%D1%83%D0%B3" TargetMode="External"/><Relationship Id="rId22" Type="http://schemas.openxmlformats.org/officeDocument/2006/relationships/image" Target="media/image2.png"/><Relationship Id="rId27" Type="http://schemas.openxmlformats.org/officeDocument/2006/relationships/hyperlink" Target="http://www.oopt.aari.ru/doc/%D0%9F%D0%BE%D1%81%D1%82%D0%B0%D0%BD%D0%BE%D0%B2%D0%BB%D0%B5%D0%BD%D0%B8%D0%B5-%D0%B3%D0%BB%D0%B0%D0%B2%D1%8B-%D0%B0%D0%B4%D0%BC%D0%B8%D0%BD%D0%B8%D1%81%D1%82%D1%80%D0%B0%D1%86%D0%B8%D0%B8-%D0%90%D1%80%D1%85%D0%B0%D0%BD%D0%B3%D0%B5%D0%BB%D1%8C%D1%81%D0%BA%D0%BE%D0%B9-%D0%BE%D0%B1%D0%BB%D0%B0%D1%81%D1%82%D0%B8-%D0%BE%D1%82-28102005-%E2%84%96198" TargetMode="External"/><Relationship Id="rId30" Type="http://schemas.openxmlformats.org/officeDocument/2006/relationships/hyperlink" Target="http://www.oopt.aari.ru/system/files/documents/administraciya-Arhangelskoy-oblasti/N119-pa_25-06-2007_0.pdf" TargetMode="External"/><Relationship Id="rId35" Type="http://schemas.openxmlformats.org/officeDocument/2006/relationships/hyperlink" Target="http://www.oopt.aari.ru/doc/%D0%9F%D0%BE%D1%81%D1%82%D0%B0%D0%BD%D0%BE%D0%B2%D0%BB%D0%B5%D0%BD%D0%B8%D0%B5-%D0%B0%D0%B4%D0%BC%D0%B8%D0%BD%D0%B8%D1%81%D1%82%D1%80%D0%B0%D1%86%D0%B8%D0%B8-%D0%90%D1%80%D1%85%D0%B0%D0%BD%D0%B3%D0%B5%D0%BB%D1%8C%D1%81%D0%BA%D0%BE%D0%B9-%D0%BE%D0%B1%D0%BB%D0%B0%D1%81%D1%82%D0%B8-%D0%BE%D1%82-17032009-%E2%84%9674-%D0%BF%D0%B010" TargetMode="External"/><Relationship Id="rId43"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7032015-%E2%84%96104-%D0%BF%D0%BF" TargetMode="External"/><Relationship Id="rId48" Type="http://schemas.openxmlformats.org/officeDocument/2006/relationships/hyperlink" Target="http://www.oopt.aari.ru/system/files/documents/pravitelstvo-Arhangelskoy-oblasti/N_24-11-2020_0.pdf" TargetMode="External"/><Relationship Id="rId56" Type="http://schemas.openxmlformats.org/officeDocument/2006/relationships/hyperlink" Target="http://www.oopt.aari.ru/system/files/documents/pravitelstvo-Arhangelskoy-oblasti/N705-pp_31-07-2023.pdf" TargetMode="External"/><Relationship Id="rId64"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04022020-%E2%84%9661-%D0%BF%D0%BF" TargetMode="External"/><Relationship Id="rId69"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04022020-%E2%84%9661-%D0%BF%D0%BF" TargetMode="External"/><Relationship Id="rId77" Type="http://schemas.openxmlformats.org/officeDocument/2006/relationships/hyperlink" Target="http://www.oopt.aari.ru/body/%D0%93%D0%BE%D1%81%D1%83%D0%B4%D0%B0%D1%80%D1%81%D1%82%D0%B2%D0%B5%D0%BD%D0%BD%D0%BE%D0%B5-%D0%B1%D1%8E%D0%B4%D0%B6%D0%B5%D1%82%D0%BD%D0%BE%D0%B5-%D1%83%D1%87%D1%80%D0%B5%D0%B6%D0%B4%D0%B5%D0%BD%D0%B8%D0%B5-%D0%90%D1%80%D1%85%D0%B0%D0%BD%D0%B3%D0%B5%D0%BB%D1%8C%D1%81%D0%BA%D0%BE%D0%B9-%D0%BE%D0%B1%D0%BB%D0%B0%D1%81%D1%82%D0%B8-%D0%A6%D0%B5%D0%BD%D1%82%D1%80-%D0%BF%D1%80%D0%B8%D1%80%D0%BE%D0%B4%D0%BE%D0%BF%D0%BE%D0%BB%D1%8C%D0%B7%D0%BE%D0%B2%D0%B0%D0%BD%D0%B8%D1%8F-%D0%B8-%D0%BE%D1%85%D1%80%D0%B0%D0%BD%D1%8B-%D0%BE%D0%BA" TargetMode="External"/><Relationship Id="rId8" Type="http://schemas.openxmlformats.org/officeDocument/2006/relationships/hyperlink" Target="http://www.oopt.aari.ru/category/%D0%A3%D1%80%D0%BE%D0%B2%D0%B5%D0%BD%D1%8C-%D0%B7%D0%BD%D0%B0%D1%87%D0%B8%D0%BC%D0%BE%D1%81%D1%82%D0%B8-%D0%9E%D0%9E%D0%9F%D0%A2/%D0%A0%D0%B5%D0%B3%D0%B8%D0%BE%D0%BD%D0%B0%D0%BB%D1%8C%D0%BD%D0%BE%D0%B5" TargetMode="External"/><Relationship Id="rId51"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2042021-%E2%84%96192-%D0%BF%D0%BF" TargetMode="External"/><Relationship Id="rId72" Type="http://schemas.openxmlformats.org/officeDocument/2006/relationships/hyperlink" Target="http://oopt.aari.ru/ref/1121" TargetMode="External"/><Relationship Id="rId3" Type="http://schemas.openxmlformats.org/officeDocument/2006/relationships/settings" Target="settings.xml"/><Relationship Id="rId12" Type="http://schemas.openxmlformats.org/officeDocument/2006/relationships/hyperlink" Target="http://www.oopt.aari.ru/category/%D0%90%D0%B4%D0%BC%D0%B8%D0%BD%D0%B8%D1%81%D1%82%D1%80%D0%B0%D1%82%D0%B8%D0%B2%D0%BD%D0%BE-%D1%82%D0%B5%D1%80%D1%80%D0%B8%D1%82%D0%BE%D1%80%D0%B8%D0%B0%D0%BB%D1%8C%D0%BD%D0%BE%D0%B5-%D0%B4%D0%B5%D0%BB%D0%B5%D0%BD%D0%B8%D0%B5/%D0%A1%D0%B5%D0%B2%D0%B5%D1%80%D0%BE-%D0%97%D0%B0%D0%BF%D0%B0%D0%B4%D0%BD%D1%8B%D0%B9-%D1%84%D0%B5%D0%B4%D0%B5%D1%80%D0%B0%D0%BB%D1%8C%D0%BD%D1%8B%D0%B9-%D0%BE%D0%BA%D1%80%D1%83%D0%B3/%D0%90%D1%80%D1%85%D0%B0%D0%BD%D0%B3%D0%B5%D0%BB%D1%8C%D1%81%D0%BA%D0%B0%D1%8F-%D0%BE-1" TargetMode="External"/><Relationship Id="rId17" Type="http://schemas.openxmlformats.org/officeDocument/2006/relationships/hyperlink" Target="http://www.oopt.aari.ru/oopt/%D0%91%D0%B5%D0%BB%D0%BE%D0%BC%D0%BE%D1%80%D1%81%D0%BA%D0%B8%D0%B9?order=title&amp;sort=asc" TargetMode="External"/><Relationship Id="rId25" Type="http://schemas.openxmlformats.org/officeDocument/2006/relationships/hyperlink" Target="http://www.oopt.aari.ru/doc/%D0%9F%D0%BE%D1%81%D1%82%D0%B0%D0%BD%D0%BE%D0%B2%D0%BB%D0%B5%D0%BD%D0%B8%D0%B5-%D0%B3%D0%BB%D0%B0%D0%B2%D1%8B-%D0%B0%D0%B4%D0%BC%D0%B8%D0%BD%D0%B8%D1%81%D1%82%D1%80%D0%B0%D1%86%D0%B8%D0%B8-%D0%90%D1%80%D1%85%D0%B0%D0%BD%D0%B3%D0%B5%D0%BB%D1%8C%D1%81%D0%BA%D0%BE%D0%B9-%D0%BE%D0%B1%D0%BB%D0%B0%D1%81%D1%82%D0%B8-%D0%BE%D1%82-18042003-%E2%84%9664" TargetMode="External"/><Relationship Id="rId33" Type="http://schemas.openxmlformats.org/officeDocument/2006/relationships/hyperlink" Target="http://www.oopt.aari.ru/doc/%D0%9F%D0%BE%D1%81%D1%82%D0%B0%D0%BD%D0%BE%D0%B2%D0%BB%D0%B5%D0%BD%D0%B8%D0%B5-%D0%B0%D0%B4%D0%BC%D0%B8%D0%BD%D0%B8%D1%81%D1%82%D1%80%D0%B0%D1%86%D0%B8%D0%B8-%D0%90%D1%80%D1%85%D0%B0%D0%BD%D0%B3%D0%B5%D0%BB%D1%8C%D1%81%D0%BA%D0%BE%D0%B9-%D0%BE%D0%B1%D0%BB%D0%B0%D1%81%D1%82%D0%B8-%D0%BE%D1%82-22072008-%E2%84%96160-%D0%BF%D0%B022" TargetMode="External"/><Relationship Id="rId38" Type="http://schemas.openxmlformats.org/officeDocument/2006/relationships/hyperlink" Target="http://www.oopt.aari.ru/system/files/documents/pravitelstvo-Arhangelskoy-oblasti/N140-pp_11-05-2010_0.pdf" TargetMode="External"/><Relationship Id="rId46" Type="http://schemas.openxmlformats.org/officeDocument/2006/relationships/hyperlink" Target="http://www.oopt.aari.ru/system/files/documents/pravitelstvo-Arhangelskoy-oblasti/N61-pp_04-02-2020_0.pdf" TargetMode="External"/><Relationship Id="rId59"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05092023-%E2%84%96829-%D0%BF%D0%BF" TargetMode="External"/><Relationship Id="rId67" Type="http://schemas.openxmlformats.org/officeDocument/2006/relationships/hyperlink" Target="http://www.oopt.aari.ru/doc/%D0%9F%D0%BE%D1%81%D1%82%D0%B0%D0%BD%D0%BE%D0%B2%D0%BB%D0%B5%D0%BD%D0%B8%D0%B5-%D0%B0%D0%B4%D0%BC%D0%B8%D0%BD%D0%B8%D1%81%D1%82%D1%80%D0%B0%D1%86%D0%B8%D0%B8-%D0%90%D1%80%D1%85%D0%B0%D0%BD%D0%B3%D0%B5%D0%BB%D1%8C%D1%81%D0%BA%D0%BE%D0%B9-%D0%BE%D0%B1%D0%BB%D0%B0%D1%81%D1%82%D0%B8-%D0%BE%D1%82-11122006-%E2%84%9649-%D0%BF%D0%B0" TargetMode="External"/><Relationship Id="rId20" Type="http://schemas.openxmlformats.org/officeDocument/2006/relationships/hyperlink" Target="http://www.oopt.aari.ru/oopt/%D0%91%D0%B5%D0%BB%D0%BE%D0%BC%D0%BE%D1%80%D1%81%D0%BA%D0%B8%D0%B9?order=field_doc_number_value&amp;sort=asc" TargetMode="External"/><Relationship Id="rId41"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8052010-%E2%84%96146-%D0%BF%D0%BF" TargetMode="External"/><Relationship Id="rId54" Type="http://schemas.openxmlformats.org/officeDocument/2006/relationships/hyperlink" Target="http://www.oopt.aari.ru/system/files/PP_AO_499-pp_ot_02.06.2023_0.pdf" TargetMode="External"/><Relationship Id="rId62" Type="http://schemas.openxmlformats.org/officeDocument/2006/relationships/hyperlink" Target="http://www.oopt.aari.ru/doc/%D0%9F%D0%BE%D1%81%D1%82%D0%B0%D0%BD%D0%BE%D0%B2%D0%BB%D0%B5%D0%BD%D0%B8%D0%B5-%D0%B0%D0%B4%D0%BC%D0%B8%D0%BD%D0%B8%D1%81%D1%82%D1%80%D0%B0%D1%86%D0%B8%D0%B8-%D0%90%D1%80%D1%85%D0%B0%D0%BD%D0%B3%D0%B5%D0%BB%D1%8C%D1%81%D0%BA%D0%BE%D0%B9-%D0%BE%D0%B1%D0%BB%D0%B0%D1%81%D1%82%D0%B8-%D0%BE%D1%82-11122006-%E2%84%9649-%D0%BF%D0%B0" TargetMode="External"/><Relationship Id="rId70" Type="http://schemas.openxmlformats.org/officeDocument/2006/relationships/hyperlink" Target="http://www.oopt.aari.ru/object/%D0%9C%D1%83%D0%B7%D0%B5%D0%B9-%D0%B4%D0%B5%D1%80%D0%B5%D0%B2%D1%8F%D0%BD%D0%BD%D0%BE%D0%B3%D0%BE-%D0%B7%D0%BE%D0%B4%D1%87%D0%B5%D1%81%D1%82%D0%B2%D0%B0-%C2%AB%D0%9C%D0%B0%D0%BB%D1%8B%D0%B5-%D0%9A%D0%BE%D1%80%D0%B5%D0%BB%D1%8B%C2%BB" TargetMode="External"/><Relationship Id="rId75" Type="http://schemas.openxmlformats.org/officeDocument/2006/relationships/hyperlink" Target="http://oopt.aari.ru/ref/93" TargetMode="External"/><Relationship Id="rId1" Type="http://schemas.openxmlformats.org/officeDocument/2006/relationships/numbering" Target="numbering.xml"/><Relationship Id="rId6" Type="http://schemas.openxmlformats.org/officeDocument/2006/relationships/hyperlink" Target="http://www.oopt.aari.ru/category/%D0%A1%D1%82%D0%B0%D1%82%D1%83%D1%81-%D0%9E%D0%9E%D0%9F%D0%A2/%D0%94%D0%B5%D0%B9%D1%81%D1%82%D0%B2%D1%83%D1%8E%D1%89%D0%B8%D0%B9" TargetMode="External"/><Relationship Id="rId15" Type="http://schemas.openxmlformats.org/officeDocument/2006/relationships/hyperlink" Target="http://www.oopt.aari.ru/category/%D0%90%D0%B4%D0%BC%D0%B8%D0%BD%D0%B8%D1%81%D1%82%D1%80%D0%B0%D1%82%D0%B8%D0%B2%D0%BD%D0%BE-%D1%82%D0%B5%D1%80%D1%80%D0%B8%D1%82%D0%BE%D1%80%D0%B8%D0%B0%D0%BB%D1%8C%D0%BD%D0%BE%D0%B5-%D0%B4%D0%B5%D0%BB%D0%B5%D0%BD%D0%B8%D0%B5/%D0%A1%D0%B5%D0%B2%D0%B5%D1%80%D0%BE-%D0%97%D0%B0%D0%BF%D0%B0%D0%B4%D0%BD%D1%8B%D0%B9-%D1%84%D0%B5%D0%B4%D0%B5%D1%80%D0%B0%D0%BB%D1%8C%D0%BD%D1%8B%D0%B9-%D0%BE%D0%BA%D1%80%D1%83%D0%B3/%D0%90%D1%80%D1%85%D0%B0%D0%BD%D0%B3%D0%B5%D0%BB%D1%8C%D1%81%D0%BA%D0%B0%D1%8F-%D0%BE-1" TargetMode="External"/><Relationship Id="rId23" Type="http://schemas.openxmlformats.org/officeDocument/2006/relationships/hyperlink" Target="http://www.oopt.aari.ru/doc/%D0%9F%D0%BE%D1%81%D1%82%D0%B0%D0%BD%D0%BE%D0%B2%D0%BB%D0%B5%D0%BD%D0%B8%D0%B5-%D0%B3%D0%BB%D0%B0%D0%B2%D1%8B-%D0%B0%D0%B4%D0%BC%D0%B8%D0%BD%D0%B8%D1%81%D1%82%D1%80%D0%B0%D1%86%D0%B8%D0%B8-%D0%90%D1%80%D1%85%D0%B0%D0%BD%D0%B3%D0%B5%D0%BB%D1%8C%D1%81%D0%BA%D0%BE%D0%B9-%D0%BE%D0%B1%D0%BB%D0%B0%D1%81%D1%82%D0%B8-%D0%BE%D1%82-02031998-%E2%84%9660" TargetMode="External"/><Relationship Id="rId28" Type="http://schemas.openxmlformats.org/officeDocument/2006/relationships/hyperlink" Target="http://www.oopt.aari.ru/system/files/documents/administraciya-Arhangelskoy-oblasti/N49-pa_11-12-2006.pdf" TargetMode="External"/><Relationship Id="rId36" Type="http://schemas.openxmlformats.org/officeDocument/2006/relationships/hyperlink" Target="http://www.oopt.aari.ru/system/files/documents/pravitelstvo-Arhangelskoy-oblasti/N58-pp_18-08-2009.pdf" TargetMode="External"/><Relationship Id="rId49"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24112020-%E2%84%96778-%D0%BF%D0%BF" TargetMode="External"/><Relationship Id="rId57"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31072023-%E2%84%96705-%D0%BF%D0%BF" TargetMode="External"/><Relationship Id="rId10" Type="http://schemas.openxmlformats.org/officeDocument/2006/relationships/hyperlink" Target="http://www.oopt.aari.ru/category/%D0%9F%D1%80%D0%BE%D1%84%D0%B8%D0%BB%D1%8C-%D0%9E%D0%9E%D0%9F%D0%A2/%D0%B1%D0%B8%D0%BE%D0%BB%D0%BE%D0%B3%D0%B8%D1%87%D0%B5%D1%81%D0%BA%D0%B8%D0%B9" TargetMode="External"/><Relationship Id="rId31" Type="http://schemas.openxmlformats.org/officeDocument/2006/relationships/hyperlink" Target="http://www.oopt.aari.ru/doc/%D0%9F%D0%BE%D1%81%D1%82%D0%B0%D0%BD%D0%BE%D0%B2%D0%BB%D0%B5%D0%BD%D0%B8%D0%B5-%D0%B0%D0%B4%D0%BC%D0%B8%D0%BD%D0%B8%D1%81%D1%82%D1%80%D0%B0%D1%86%D0%B8%D0%B8-%D0%90%D1%80%D1%85%D0%B0%D0%BD%D0%B3%D0%B5%D0%BB%D1%8C%D1%81%D0%BA%D0%BE%D0%B9-%D0%BE%D0%B1%D0%BB%D0%B0%D1%81%D1%82%D0%B8-%D0%BE%D1%82-25062007-%E2%84%96119-%D0%BF%D0%B0" TargetMode="External"/><Relationship Id="rId44" Type="http://schemas.openxmlformats.org/officeDocument/2006/relationships/hyperlink" Target="http://www.oopt.aari.ru/system/files/documents/pravitelstvo-Arhangelskoy-oblasti/N197-pp_26-05-2015.pdf" TargetMode="External"/><Relationship Id="rId52" Type="http://schemas.openxmlformats.org/officeDocument/2006/relationships/hyperlink" Target="http://www.oopt.aari.ru/system/files/2900202305250004_0.pdf" TargetMode="External"/><Relationship Id="rId60" Type="http://schemas.openxmlformats.org/officeDocument/2006/relationships/hyperlink" Target="http://www.oopt.aari.ru/system/files/documents/pravitelstvo-Arhangelskoy-oblasti/N1193-pp_05-12-2023.pdf" TargetMode="External"/><Relationship Id="rId65"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2042021-%E2%84%96192-%D0%BF%D0%BF" TargetMode="External"/><Relationship Id="rId73" Type="http://schemas.openxmlformats.org/officeDocument/2006/relationships/hyperlink" Target="http://oopt.aari.ru/ref/994"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opt.aari.ru/category/%D0%9C%D0%B5%D0%B6%D0%B4%D1%83%D0%BD%D0%B0%D1%80%D0%BE%D0%B4%D0%BD%D1%8B%D0%B9-%D1%81%D1%82%D0%B0%D1%82%D1%83%D1%81-%D0%9E%D0%9E%D0%9F%D0%A2/%D0%9A%D0%BB%D1%8E%D1%87%D0%B5%D0%B2%D0%B0%D1%8F-%D0%BE%D1%80%D0%BD%D0%B8%D1%82%D0%BE%D0%BB%D0%BE%D0%B3%D0%B8%D1%87%D0%B5%D1%81%D0%BA%D0%B0%D1%8F-%D1%82%D0%B5%D1%80%D1%80%D0%B8%D1%82%D0%BE%D1%80%D0%B8%D1%8F" TargetMode="External"/><Relationship Id="rId13" Type="http://schemas.openxmlformats.org/officeDocument/2006/relationships/hyperlink" Target="http://www.oopt.aari.ru/category/%D0%90%D0%B4%D0%BC%D0%B8%D0%BD%D0%B8%D1%81%D1%82%D1%80%D0%B0%D1%82%D0%B8%D0%B2%D0%BD%D0%BE-%D1%82%D0%B5%D1%80%D1%80%D0%B8%D1%82%D0%BE%D1%80%D0%B8%D0%B0%D0%BB%D1%8C%D0%BD%D0%BE%D0%B5-%D0%B4%D0%B5%D0%BB%D0%B5%D0%BD%D0%B8%D0%B5/%D0%A1%D0%B5%D0%B2%D0%B5%D1%80%D0%BE-%D0%97%D0%B0%D0%BF%D0%B0%D0%B4%D0%BD%D1%8B%D0%B9-%D1%84%D0%B5%D0%B4%D0%B5%D1%80%D0%B0%D0%BB%D1%8C%D0%BD%D1%8B%D0%B9-%D0%BE%D0%BA%D1%80%D1%83%D0%B3/%D0%90%D1%80%D1%85%D0%B0%D0%BD%D0%B3%D0%B5%D0%BB%D1%8C%D1%81%D0%BA%D0%B0%D1%8F-%D0%BE-5" TargetMode="External"/><Relationship Id="rId18" Type="http://schemas.openxmlformats.org/officeDocument/2006/relationships/hyperlink" Target="http://www.oopt.aari.ru/oopt/%D0%91%D0%B5%D0%BB%D0%BE%D0%BC%D0%BE%D1%80%D1%81%D0%BA%D0%B8%D0%B9?order=field_doc_date_value&amp;sort=desc" TargetMode="External"/><Relationship Id="rId39"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1052010-%E2%84%96140-%D0%BF%D0%BF" TargetMode="External"/><Relationship Id="rId34" Type="http://schemas.openxmlformats.org/officeDocument/2006/relationships/hyperlink" Target="http://www.oopt.aari.ru/system/files/documents/administraciya-Arhangelskoy-oblasti/N74-pa10_17-03-2009_0.pdf" TargetMode="External"/><Relationship Id="rId50" Type="http://schemas.openxmlformats.org/officeDocument/2006/relationships/hyperlink" Target="http://www.oopt.aari.ru/system/files/documents/pravitelstvo-Arhangelskoy-oblasti/N192-pp_12-04-2021_0.pdf" TargetMode="External"/><Relationship Id="rId55" Type="http://schemas.openxmlformats.org/officeDocument/2006/relationships/hyperlink" Target="http://www.oopt.aari.ru/node/64316" TargetMode="External"/><Relationship Id="rId76" Type="http://schemas.openxmlformats.org/officeDocument/2006/relationships/hyperlink" Target="http://www.oopt.aari.ru/body/%D0%9C%D0%B8%D0%BD%D0%B8%D1%81%D1%82%D0%B5%D1%80%D1%81%D1%82%D0%B2%D0%BE-%D0%BF%D1%80%D0%B8%D1%80%D0%BE%D0%B4%D0%BD%D1%8B%D1%85-%D1%80%D0%B5%D1%81%D1%83%D1%80%D1%81%D0%BE%D0%B2-%D0%B8-%D0%BB%D0%B5%D1%81%D0%BE%D0%BF%D1%80%D0%BE%D0%BC%D1%8B%D1%88%D0%BB%D0%B5%D0%BD%D0%BD%D0%BE%D0%B3%D0%BE-%D0%BA%D0%BE%D0%BC%D0%BF%D0%BB%D0%B5%D0%BA%D1%81%D0%B0-%D0%90%D1%80%D1%85%D0%B0%D0%BD%D0%B3%D0%B5%D0%BB%D1%8C%D1%81%D0%BA%D0%BE%D0%B9-%D0%BE%D0%B1%D0%BB%D0%B0%D1%81%D1%82%D0%B8" TargetMode="External"/><Relationship Id="rId7" Type="http://schemas.openxmlformats.org/officeDocument/2006/relationships/hyperlink" Target="http://www.oopt.aari.ru/category/%D0%9A%D0%B0%D1%82%D0%B5%D0%B3%D0%BE%D1%80%D0%B8%D1%8F-%D0%9E%D0%9E%D0%9F%D0%A2/%D0%B3%D0%BE%D1%81%D1%83%D0%B4%D0%B0%D1%80%D1%81%D1%82%D0%B2%D0%B5%D0%BD%D0%BD%D1%8B%D0%B9-%D0%BF%D1%80%D0%B8%D1%80%D0%BE%D0%B4%D0%BD%D1%8B%D0%B9-%D0%B7%D0%B0%D0%BA%D0%B0%D0%B7%D0%BD%D0%B8%D0%BA" TargetMode="External"/><Relationship Id="rId71" Type="http://schemas.openxmlformats.org/officeDocument/2006/relationships/hyperlink" Target="http://www.oopt.aari.ru/negativeimpact/%D0%91%D0%B5%D0%BB%D0%BE%D0%BC%D0%BE%D1%80%D1%81%D0%BA%D0%B8%D0%B9-%D0%90%D0%BD%D1%82%D1%80%D0%BE%D0%BF%D0%BE%D0%B3%D0%B5%D0%BD%D0%BD%D0%B0%D1%8F-%D0%BD%D0%B0%D0%B3%D1%80%D1%83%D0%B7%D0%BA%D0%B0" TargetMode="External"/><Relationship Id="rId2" Type="http://schemas.openxmlformats.org/officeDocument/2006/relationships/styles" Target="styles.xml"/><Relationship Id="rId29" Type="http://schemas.openxmlformats.org/officeDocument/2006/relationships/hyperlink" Target="http://www.oopt.aari.ru/doc/%D0%9F%D0%BE%D1%81%D1%82%D0%B0%D0%BD%D0%BE%D0%B2%D0%BB%D0%B5%D0%BD%D0%B8%D0%B5-%D0%B0%D0%B4%D0%BC%D0%B8%D0%BD%D0%B8%D1%81%D1%82%D1%80%D0%B0%D1%86%D0%B8%D0%B8-%D0%90%D1%80%D1%85%D0%B0%D0%BD%D0%B3%D0%B5%D0%BB%D1%8C%D1%81%D0%BA%D0%BE%D0%B9-%D0%BE%D0%B1%D0%BB%D0%B0%D1%81%D1%82%D0%B8-%D0%BE%D1%82-11122006-%E2%84%9649-%D0%BF%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6429</Words>
  <Characters>36646</Characters>
  <Application>Microsoft Office Word</Application>
  <DocSecurity>0</DocSecurity>
  <Lines>305</Lines>
  <Paragraphs>85</Paragraphs>
  <ScaleCrop>false</ScaleCrop>
  <Company/>
  <LinksUpToDate>false</LinksUpToDate>
  <CharactersWithSpaces>42990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Абрамов Даниил Андреевич</dc:creator>
  <cp:keywords/>
  <dc:description/>
  <cp:lastModifiedBy>Абрамов Даниил Андреевич</cp:lastModifiedBy>
  <cp:revision>2</cp:revision>
  <dcterms:created xsi:type="dcterms:W3CDTF">2023-12-18T06:28:00Z</dcterms:created>
  <dcterms:modified xsi:type="dcterms:W3CDTF">2023-12-18T06:29:00Z</dcterms:modified>
</cp:coreProperties>
</file>